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ED55E" w14:textId="77777777" w:rsidR="00223737" w:rsidRPr="00CC499B" w:rsidRDefault="008F6549" w:rsidP="00A41A03">
      <w:pPr>
        <w:tabs>
          <w:tab w:val="left" w:pos="0"/>
        </w:tabs>
        <w:spacing w:line="240" w:lineRule="auto"/>
        <w:jc w:val="center"/>
        <w:rPr>
          <w:rFonts w:ascii="Sylfaen" w:hAnsi="Sylfaen"/>
          <w:b/>
          <w:sz w:val="28"/>
          <w:szCs w:val="28"/>
        </w:rPr>
      </w:pPr>
      <w:r w:rsidRPr="00CC499B">
        <w:rPr>
          <w:rFonts w:ascii="Sylfaen" w:hAnsi="Sylfaen"/>
          <w:b/>
          <w:sz w:val="28"/>
          <w:szCs w:val="28"/>
          <w:lang w:val="ka-GE"/>
        </w:rPr>
        <w:t xml:space="preserve">თავი </w:t>
      </w:r>
      <w:r w:rsidRPr="00CC499B">
        <w:rPr>
          <w:rFonts w:ascii="Sylfaen" w:hAnsi="Sylfaen"/>
          <w:b/>
          <w:sz w:val="28"/>
          <w:szCs w:val="28"/>
        </w:rPr>
        <w:t>III</w:t>
      </w:r>
    </w:p>
    <w:p w14:paraId="5A9C54BC" w14:textId="77777777" w:rsidR="00223737" w:rsidRPr="00CC499B" w:rsidRDefault="0026228A" w:rsidP="00025AA1">
      <w:pPr>
        <w:tabs>
          <w:tab w:val="left" w:pos="0"/>
        </w:tabs>
        <w:spacing w:line="240" w:lineRule="auto"/>
        <w:ind w:right="173"/>
        <w:jc w:val="center"/>
        <w:rPr>
          <w:rFonts w:ascii="Sylfaen" w:hAnsi="Sylfaen" w:cs="Sylfaen"/>
          <w:b/>
          <w:noProof/>
          <w:sz w:val="28"/>
          <w:szCs w:val="28"/>
          <w:lang w:val="ka-GE"/>
        </w:rPr>
      </w:pPr>
      <w:r w:rsidRPr="00CC499B">
        <w:rPr>
          <w:rFonts w:ascii="Sylfaen" w:hAnsi="Sylfaen" w:cs="Sylfaen"/>
          <w:b/>
          <w:noProof/>
          <w:sz w:val="28"/>
          <w:szCs w:val="28"/>
          <w:lang w:val="ka-GE"/>
        </w:rPr>
        <w:t>სახელმწიფო ბიუჯეტის ასიგნებები</w:t>
      </w:r>
    </w:p>
    <w:p w14:paraId="41EEE34F" w14:textId="547088C8" w:rsidR="00BC3A24" w:rsidRPr="00CC499B" w:rsidRDefault="00BC3A24" w:rsidP="00025AA1">
      <w:pPr>
        <w:spacing w:after="0" w:line="240" w:lineRule="auto"/>
        <w:ind w:firstLine="720"/>
        <w:jc w:val="both"/>
        <w:rPr>
          <w:rFonts w:ascii="Sylfaen" w:hAnsi="Sylfaen" w:cs="Sylfaen"/>
          <w:noProof/>
          <w:highlight w:val="yellow"/>
          <w:lang w:val="ka-GE"/>
        </w:rPr>
      </w:pPr>
    </w:p>
    <w:p w14:paraId="2A1FECD6" w14:textId="41328A69" w:rsidR="00BC3A24" w:rsidRPr="005940EA" w:rsidRDefault="00BC3A24" w:rsidP="003B2D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270"/>
        <w:jc w:val="right"/>
        <w:rPr>
          <w:rFonts w:ascii="Sylfaen" w:hAnsi="Sylfaen" w:cs="Sylfaen"/>
          <w:b/>
          <w:noProof/>
          <w:color w:val="000000"/>
          <w:sz w:val="18"/>
          <w:szCs w:val="18"/>
          <w:lang w:val="ka-GE"/>
        </w:rPr>
      </w:pPr>
      <w:r w:rsidRPr="005940EA">
        <w:rPr>
          <w:rFonts w:ascii="Sylfaen" w:hAnsi="Sylfaen" w:cs="Sylfaen"/>
          <w:b/>
          <w:noProof/>
          <w:color w:val="000000"/>
          <w:sz w:val="18"/>
          <w:szCs w:val="18"/>
          <w:lang w:val="ka-GE"/>
        </w:rPr>
        <w:t>საქართველოს</w:t>
      </w:r>
      <w:r w:rsidRPr="005940EA">
        <w:rPr>
          <w:rFonts w:ascii="Sylfaen" w:hAnsi="Sylfaen"/>
          <w:b/>
          <w:noProof/>
          <w:color w:val="000000"/>
          <w:sz w:val="18"/>
          <w:szCs w:val="18"/>
          <w:lang w:val="ka-GE"/>
        </w:rPr>
        <w:t xml:space="preserve"> 201</w:t>
      </w:r>
      <w:r w:rsidRPr="005940EA">
        <w:rPr>
          <w:rFonts w:ascii="Sylfaen" w:hAnsi="Sylfaen"/>
          <w:b/>
          <w:noProof/>
          <w:color w:val="000000"/>
          <w:sz w:val="18"/>
          <w:szCs w:val="18"/>
        </w:rPr>
        <w:t>1</w:t>
      </w:r>
      <w:r w:rsidRPr="005940EA">
        <w:rPr>
          <w:rFonts w:ascii="Sylfaen" w:hAnsi="Sylfaen"/>
          <w:b/>
          <w:noProof/>
          <w:color w:val="000000"/>
          <w:sz w:val="18"/>
          <w:szCs w:val="18"/>
          <w:lang w:val="ka-GE"/>
        </w:rPr>
        <w:t>-20</w:t>
      </w:r>
      <w:r w:rsidRPr="005940EA">
        <w:rPr>
          <w:rFonts w:ascii="Sylfaen" w:hAnsi="Sylfaen"/>
          <w:b/>
          <w:noProof/>
          <w:color w:val="000000"/>
          <w:sz w:val="18"/>
          <w:szCs w:val="18"/>
        </w:rPr>
        <w:t>20</w:t>
      </w:r>
      <w:r w:rsidRPr="005940EA">
        <w:rPr>
          <w:rFonts w:ascii="Sylfaen" w:hAnsi="Sylfaen"/>
          <w:b/>
          <w:noProof/>
          <w:color w:val="000000"/>
          <w:sz w:val="18"/>
          <w:szCs w:val="18"/>
          <w:lang w:val="ka-GE"/>
        </w:rPr>
        <w:t xml:space="preserve"> </w:t>
      </w:r>
      <w:r w:rsidRPr="005940EA">
        <w:rPr>
          <w:rFonts w:ascii="Sylfaen" w:hAnsi="Sylfaen" w:cs="Sylfaen"/>
          <w:b/>
          <w:noProof/>
          <w:color w:val="000000"/>
          <w:sz w:val="18"/>
          <w:szCs w:val="18"/>
          <w:lang w:val="ka-GE"/>
        </w:rPr>
        <w:t>წლების</w:t>
      </w:r>
      <w:r w:rsidRPr="005940EA">
        <w:rPr>
          <w:rFonts w:ascii="Sylfaen" w:hAnsi="Sylfaen"/>
          <w:b/>
          <w:noProof/>
          <w:color w:val="000000"/>
          <w:sz w:val="18"/>
          <w:szCs w:val="18"/>
          <w:lang w:val="ka-GE"/>
        </w:rPr>
        <w:t xml:space="preserve"> </w:t>
      </w:r>
      <w:r w:rsidRPr="005940EA">
        <w:rPr>
          <w:rFonts w:ascii="Sylfaen" w:hAnsi="Sylfaen" w:cs="Sylfaen"/>
          <w:b/>
          <w:noProof/>
          <w:color w:val="000000"/>
          <w:sz w:val="18"/>
          <w:szCs w:val="18"/>
          <w:lang w:val="ka-GE"/>
        </w:rPr>
        <w:t>სახელმწიფო</w:t>
      </w:r>
      <w:r w:rsidRPr="005940EA">
        <w:rPr>
          <w:rFonts w:ascii="Sylfaen" w:hAnsi="Sylfaen"/>
          <w:b/>
          <w:noProof/>
          <w:color w:val="000000"/>
          <w:sz w:val="18"/>
          <w:szCs w:val="18"/>
          <w:lang w:val="ka-GE"/>
        </w:rPr>
        <w:t xml:space="preserve"> </w:t>
      </w:r>
      <w:r w:rsidRPr="005940EA">
        <w:rPr>
          <w:rFonts w:ascii="Sylfaen" w:hAnsi="Sylfaen" w:cs="Sylfaen"/>
          <w:b/>
          <w:noProof/>
          <w:color w:val="000000"/>
          <w:sz w:val="18"/>
          <w:szCs w:val="18"/>
          <w:lang w:val="ka-GE"/>
        </w:rPr>
        <w:t>ბიუჯეტების წლიური</w:t>
      </w:r>
      <w:r w:rsidRPr="005940EA">
        <w:rPr>
          <w:rFonts w:ascii="Sylfaen" w:hAnsi="Sylfaen"/>
          <w:b/>
          <w:noProof/>
          <w:color w:val="000000"/>
          <w:sz w:val="18"/>
          <w:szCs w:val="18"/>
          <w:lang w:val="ka-GE"/>
        </w:rPr>
        <w:br/>
      </w:r>
      <w:r w:rsidRPr="005940EA">
        <w:rPr>
          <w:rFonts w:ascii="Sylfaen" w:hAnsi="Sylfaen" w:cs="Sylfaen"/>
          <w:b/>
          <w:noProof/>
          <w:color w:val="000000"/>
          <w:sz w:val="18"/>
          <w:szCs w:val="18"/>
          <w:lang w:val="ka-GE"/>
        </w:rPr>
        <w:t>გეგმიური</w:t>
      </w:r>
      <w:r w:rsidRPr="005940EA">
        <w:rPr>
          <w:rFonts w:ascii="Sylfaen" w:hAnsi="Sylfaen"/>
          <w:b/>
          <w:noProof/>
          <w:color w:val="000000"/>
          <w:sz w:val="18"/>
          <w:szCs w:val="18"/>
          <w:lang w:val="ka-GE"/>
        </w:rPr>
        <w:t xml:space="preserve"> </w:t>
      </w:r>
      <w:r w:rsidRPr="005940EA">
        <w:rPr>
          <w:rFonts w:ascii="Sylfaen" w:hAnsi="Sylfaen" w:cs="Sylfaen"/>
          <w:b/>
          <w:noProof/>
          <w:color w:val="000000"/>
          <w:sz w:val="18"/>
          <w:szCs w:val="18"/>
          <w:lang w:val="ka-GE"/>
        </w:rPr>
        <w:t>და</w:t>
      </w:r>
      <w:r w:rsidRPr="005940EA">
        <w:rPr>
          <w:rFonts w:ascii="Sylfaen" w:hAnsi="Sylfaen"/>
          <w:b/>
          <w:noProof/>
          <w:color w:val="000000"/>
          <w:sz w:val="18"/>
          <w:szCs w:val="18"/>
          <w:lang w:val="ka-GE"/>
        </w:rPr>
        <w:t xml:space="preserve"> </w:t>
      </w:r>
      <w:r w:rsidRPr="005940EA">
        <w:rPr>
          <w:rFonts w:ascii="Sylfaen" w:hAnsi="Sylfaen" w:cs="Sylfaen"/>
          <w:b/>
          <w:noProof/>
          <w:color w:val="000000"/>
          <w:sz w:val="18"/>
          <w:szCs w:val="18"/>
          <w:lang w:val="ka-GE"/>
        </w:rPr>
        <w:t>საკასო</w:t>
      </w:r>
      <w:r w:rsidRPr="005940EA">
        <w:rPr>
          <w:rFonts w:ascii="Sylfaen" w:hAnsi="Sylfaen"/>
          <w:b/>
          <w:noProof/>
          <w:color w:val="000000"/>
          <w:sz w:val="18"/>
          <w:szCs w:val="18"/>
          <w:lang w:val="ka-GE"/>
        </w:rPr>
        <w:t xml:space="preserve"> </w:t>
      </w:r>
      <w:r w:rsidRPr="005940EA">
        <w:rPr>
          <w:rFonts w:ascii="Sylfaen" w:hAnsi="Sylfaen" w:cs="Sylfaen"/>
          <w:b/>
          <w:noProof/>
          <w:color w:val="000000"/>
          <w:sz w:val="18"/>
          <w:szCs w:val="18"/>
          <w:lang w:val="ka-GE"/>
        </w:rPr>
        <w:t>მაჩვენებლები</w:t>
      </w:r>
    </w:p>
    <w:p w14:paraId="25CD9A3F" w14:textId="3EC2E01F" w:rsidR="00BC3A24" w:rsidRPr="005940EA" w:rsidRDefault="00BC3A24" w:rsidP="003B2D64">
      <w:pPr>
        <w:tabs>
          <w:tab w:val="left" w:pos="0"/>
          <w:tab w:val="left" w:pos="10710"/>
        </w:tabs>
        <w:spacing w:after="0" w:line="240" w:lineRule="auto"/>
        <w:ind w:firstLine="720"/>
        <w:jc w:val="right"/>
        <w:rPr>
          <w:rFonts w:ascii="Sylfaen" w:hAnsi="Sylfaen"/>
          <w:noProof/>
          <w:color w:val="000000"/>
          <w:sz w:val="16"/>
          <w:szCs w:val="16"/>
          <w:lang w:val="ka-GE"/>
        </w:rPr>
      </w:pPr>
      <w:r w:rsidRPr="005940EA">
        <w:rPr>
          <w:rFonts w:ascii="Sylfaen" w:hAnsi="Sylfaen"/>
          <w:i/>
          <w:noProof/>
          <w:color w:val="000000"/>
          <w:sz w:val="16"/>
          <w:szCs w:val="16"/>
          <w:lang w:val="ka-GE"/>
        </w:rPr>
        <w:t>(</w:t>
      </w:r>
      <w:r w:rsidRPr="005940EA">
        <w:rPr>
          <w:rFonts w:ascii="Sylfaen" w:hAnsi="Sylfaen" w:cs="Sylfaen"/>
          <w:i/>
          <w:noProof/>
          <w:color w:val="000000"/>
          <w:sz w:val="16"/>
          <w:szCs w:val="16"/>
          <w:lang w:val="ka-GE"/>
        </w:rPr>
        <w:t>ათას</w:t>
      </w:r>
      <w:r w:rsidRPr="005940EA">
        <w:rPr>
          <w:rFonts w:ascii="Sylfaen" w:hAnsi="Sylfaen"/>
          <w:i/>
          <w:noProof/>
          <w:color w:val="000000"/>
          <w:sz w:val="16"/>
          <w:szCs w:val="16"/>
          <w:lang w:val="ka-GE"/>
        </w:rPr>
        <w:t xml:space="preserve"> </w:t>
      </w:r>
      <w:r w:rsidRPr="005940EA">
        <w:rPr>
          <w:rFonts w:ascii="Sylfaen" w:hAnsi="Sylfaen" w:cs="Sylfaen"/>
          <w:i/>
          <w:noProof/>
          <w:color w:val="000000"/>
          <w:sz w:val="16"/>
          <w:szCs w:val="16"/>
          <w:lang w:val="ka-GE"/>
        </w:rPr>
        <w:t>ლარებში</w:t>
      </w:r>
      <w:r w:rsidRPr="005940EA">
        <w:rPr>
          <w:rFonts w:ascii="Sylfaen" w:hAnsi="Sylfaen"/>
          <w:i/>
          <w:noProof/>
          <w:color w:val="000000"/>
          <w:sz w:val="16"/>
          <w:szCs w:val="16"/>
          <w:lang w:val="ka-GE"/>
        </w:rPr>
        <w:t>)</w:t>
      </w:r>
      <w:r w:rsidRPr="005940EA">
        <w:rPr>
          <w:rFonts w:ascii="Sylfaen" w:hAnsi="Sylfaen"/>
          <w:noProof/>
          <w:color w:val="000000"/>
          <w:sz w:val="16"/>
          <w:szCs w:val="16"/>
          <w:lang w:val="ka-GE"/>
        </w:rPr>
        <w:t xml:space="preserve">  </w:t>
      </w:r>
    </w:p>
    <w:p w14:paraId="503D7A42" w14:textId="5A0108F4" w:rsidR="005940EA" w:rsidRDefault="005940EA" w:rsidP="005940EA">
      <w:pPr>
        <w:tabs>
          <w:tab w:val="left" w:pos="0"/>
          <w:tab w:val="left" w:pos="10710"/>
        </w:tabs>
        <w:spacing w:line="240" w:lineRule="auto"/>
        <w:jc w:val="right"/>
        <w:rPr>
          <w:rFonts w:ascii="Sylfaen" w:hAnsi="Sylfaen"/>
          <w:noProof/>
          <w:color w:val="000000"/>
          <w:sz w:val="16"/>
          <w:szCs w:val="16"/>
          <w:highlight w:val="yellow"/>
          <w:lang w:val="ka-GE"/>
        </w:rPr>
      </w:pPr>
      <w:r>
        <w:rPr>
          <w:noProof/>
        </w:rPr>
        <w:drawing>
          <wp:inline distT="0" distB="0" distL="0" distR="0" wp14:anchorId="74C16AC1" wp14:editId="00B1A082">
            <wp:extent cx="6743700" cy="3486150"/>
            <wp:effectExtent l="0" t="0" r="0" b="0"/>
            <wp:docPr id="7" name="Chart 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A6B851E" w14:textId="4EC50D14" w:rsidR="003344D4" w:rsidRPr="00577A01" w:rsidRDefault="00CC499B" w:rsidP="00025AA1">
      <w:pPr>
        <w:spacing w:after="0" w:line="240" w:lineRule="auto"/>
        <w:ind w:firstLine="720"/>
        <w:jc w:val="both"/>
        <w:rPr>
          <w:rFonts w:ascii="Sylfaen" w:hAnsi="Sylfaen" w:cs="Sylfaen"/>
          <w:noProof/>
          <w:lang w:val="ka-GE"/>
        </w:rPr>
      </w:pPr>
      <w:r w:rsidRPr="00577A01">
        <w:rPr>
          <w:rFonts w:ascii="Sylfaen" w:hAnsi="Sylfaen" w:cs="Sylfaen"/>
          <w:noProof/>
          <w:lang w:val="ka-GE"/>
        </w:rPr>
        <w:t>20</w:t>
      </w:r>
      <w:r w:rsidRPr="00577A01">
        <w:rPr>
          <w:rFonts w:ascii="Sylfaen" w:hAnsi="Sylfaen" w:cs="Sylfaen"/>
          <w:noProof/>
        </w:rPr>
        <w:t>20</w:t>
      </w:r>
      <w:r w:rsidRPr="00577A01">
        <w:rPr>
          <w:rFonts w:ascii="Sylfaen" w:hAnsi="Sylfaen" w:cs="Sylfaen"/>
          <w:noProof/>
          <w:lang w:val="ka-GE"/>
        </w:rPr>
        <w:t xml:space="preserve"> წლის განმავლობაში </w:t>
      </w:r>
      <w:r w:rsidR="00E10AAA" w:rsidRPr="00577A01">
        <w:rPr>
          <w:rFonts w:ascii="Sylfaen" w:hAnsi="Sylfaen" w:cs="Sylfaen"/>
          <w:noProof/>
          <w:lang w:val="ka-GE"/>
        </w:rPr>
        <w:t>„საქართველოს 2020 წლის სახელმწიფო ბიუჯეტის შესახებ“ საქართველოს კანონში შეტანილ იქნა ცვლილება</w:t>
      </w:r>
      <w:r w:rsidR="00BE7457" w:rsidRPr="00577A01">
        <w:rPr>
          <w:rFonts w:ascii="Sylfaen" w:hAnsi="Sylfaen" w:cs="Sylfaen"/>
          <w:noProof/>
          <w:lang w:val="ka-GE"/>
        </w:rPr>
        <w:t>, რომელში</w:t>
      </w:r>
      <w:r w:rsidR="00446516" w:rsidRPr="00577A01">
        <w:rPr>
          <w:rFonts w:ascii="Sylfaen" w:hAnsi="Sylfaen" w:cs="Sylfaen"/>
          <w:noProof/>
          <w:lang w:val="ka-GE"/>
        </w:rPr>
        <w:t>ც</w:t>
      </w:r>
      <w:r w:rsidR="00BE7457" w:rsidRPr="00577A01">
        <w:rPr>
          <w:rFonts w:ascii="Sylfaen" w:hAnsi="Sylfaen" w:cs="Sylfaen"/>
          <w:noProof/>
          <w:lang w:val="ka-GE"/>
        </w:rPr>
        <w:t xml:space="preserve"> აისახა, </w:t>
      </w:r>
      <w:r w:rsidR="00BE7457" w:rsidRPr="00577A01">
        <w:rPr>
          <w:rFonts w:ascii="Sylfaen" w:hAnsi="Sylfaen" w:cs="Sylfaen"/>
          <w:lang w:val="ka-GE"/>
        </w:rPr>
        <w:t xml:space="preserve">ახალი კორონავირუსის (COVID 19) პანდემიიდან გამომდინარე, </w:t>
      </w:r>
      <w:r w:rsidR="00800E11" w:rsidRPr="00577A01">
        <w:rPr>
          <w:rFonts w:ascii="Sylfaen" w:hAnsi="Sylfaen" w:cs="Sylfaen"/>
          <w:lang w:val="ka-GE"/>
        </w:rPr>
        <w:t xml:space="preserve">განახლებული მაკროეკონომიკური და ფისკალური პარამეტრები, ასევე </w:t>
      </w:r>
      <w:r w:rsidR="00BE7457" w:rsidRPr="00577A01">
        <w:rPr>
          <w:rFonts w:ascii="Sylfaen" w:hAnsi="Sylfaen" w:cs="Sylfaen"/>
          <w:lang w:val="ka-GE"/>
        </w:rPr>
        <w:t>ანტიკრიზისული გეგმით განსაზღვრული ღონისძიებების შემდგომი დაფინანსებისთვის</w:t>
      </w:r>
      <w:r w:rsidR="00BE7457" w:rsidRPr="00577A01">
        <w:rPr>
          <w:rFonts w:ascii="Sylfaen" w:hAnsi="Sylfaen" w:cs="Sylfaen"/>
          <w:noProof/>
          <w:lang w:val="ka-GE"/>
        </w:rPr>
        <w:t xml:space="preserve"> </w:t>
      </w:r>
      <w:r w:rsidR="00BE7457" w:rsidRPr="00577A01">
        <w:rPr>
          <w:rFonts w:ascii="Sylfaen" w:hAnsi="Sylfaen" w:cs="Sylfaen"/>
          <w:lang w:val="ka-GE"/>
        </w:rPr>
        <w:t xml:space="preserve">აუცილებელი </w:t>
      </w:r>
      <w:r w:rsidR="00800E11" w:rsidRPr="00577A01">
        <w:rPr>
          <w:rFonts w:ascii="Sylfaen" w:hAnsi="Sylfaen" w:cs="Sylfaen"/>
          <w:lang w:val="ka-GE"/>
        </w:rPr>
        <w:t>ასიგნებები</w:t>
      </w:r>
      <w:r w:rsidR="00BE7457" w:rsidRPr="00577A01">
        <w:rPr>
          <w:rFonts w:ascii="Sylfaen" w:hAnsi="Sylfaen" w:cs="Sylfaen"/>
          <w:lang w:val="ka-GE"/>
        </w:rPr>
        <w:t>.</w:t>
      </w:r>
      <w:r w:rsidR="00800E11" w:rsidRPr="00577A01">
        <w:rPr>
          <w:rFonts w:ascii="Sylfaen" w:hAnsi="Sylfaen" w:cs="Sylfaen"/>
          <w:lang w:val="ka-GE"/>
        </w:rPr>
        <w:t xml:space="preserve"> </w:t>
      </w:r>
      <w:r w:rsidR="00E10AAA" w:rsidRPr="00577A01">
        <w:rPr>
          <w:rFonts w:ascii="Sylfaen" w:hAnsi="Sylfaen" w:cs="Sylfaen"/>
          <w:noProof/>
          <w:lang w:val="ka-GE"/>
        </w:rPr>
        <w:t xml:space="preserve">სახელმწიფო ბიუჯეტის ასიგნებები თავდაპირველ ბიუჯეტთან შედარებით  გაიზარდა </w:t>
      </w:r>
      <w:r w:rsidR="00403CC4" w:rsidRPr="00577A01">
        <w:rPr>
          <w:rFonts w:ascii="Sylfaen" w:eastAsia="Times New Roman" w:hAnsi="Sylfaen"/>
          <w:color w:val="000000"/>
        </w:rPr>
        <w:t xml:space="preserve">1 490 927.2 </w:t>
      </w:r>
      <w:r w:rsidR="00E10AAA" w:rsidRPr="00577A01">
        <w:rPr>
          <w:rFonts w:ascii="Sylfaen" w:hAnsi="Sylfaen" w:cs="Sylfaen"/>
          <w:noProof/>
          <w:lang w:val="ka-GE"/>
        </w:rPr>
        <w:t xml:space="preserve"> ათასი ლარით და  განისაზღვრა </w:t>
      </w:r>
      <w:r w:rsidR="00403CC4" w:rsidRPr="00577A01">
        <w:rPr>
          <w:rFonts w:ascii="Sylfaen" w:hAnsi="Sylfaen" w:cs="Sylfaen"/>
          <w:noProof/>
        </w:rPr>
        <w:t>15 923 792.9</w:t>
      </w:r>
      <w:r w:rsidR="00E10AAA" w:rsidRPr="00577A01">
        <w:rPr>
          <w:rFonts w:ascii="Sylfaen" w:hAnsi="Sylfaen" w:cs="Sylfaen"/>
          <w:noProof/>
          <w:lang w:val="ka-GE"/>
        </w:rPr>
        <w:t xml:space="preserve"> ათასი ლარით. </w:t>
      </w:r>
      <w:r w:rsidR="003344D4" w:rsidRPr="00577A01">
        <w:rPr>
          <w:rFonts w:ascii="Sylfaen" w:hAnsi="Sylfaen" w:cs="Sylfaen"/>
          <w:noProof/>
          <w:lang w:val="ka-GE"/>
        </w:rPr>
        <w:t>აღსანიშნავია, რომ პანდემიიდან გამომდინარე საჭირო დამატებითი ხარჯი ჯამში შეადგენდა 2 037</w:t>
      </w:r>
      <w:r w:rsidR="00BC3A24" w:rsidRPr="00577A01">
        <w:rPr>
          <w:rFonts w:ascii="Sylfaen" w:hAnsi="Sylfaen" w:cs="Sylfaen"/>
          <w:noProof/>
        </w:rPr>
        <w:t>.</w:t>
      </w:r>
      <w:r w:rsidR="003344D4" w:rsidRPr="00577A01">
        <w:rPr>
          <w:rFonts w:ascii="Sylfaen" w:hAnsi="Sylfaen" w:cs="Sylfaen"/>
          <w:noProof/>
          <w:lang w:val="ka-GE"/>
        </w:rPr>
        <w:t>9 მლ</w:t>
      </w:r>
      <w:r w:rsidR="00C50F4B">
        <w:rPr>
          <w:rFonts w:ascii="Sylfaen" w:hAnsi="Sylfaen" w:cs="Sylfaen"/>
          <w:noProof/>
          <w:lang w:val="ka-GE"/>
        </w:rPr>
        <w:t>ნ</w:t>
      </w:r>
      <w:r w:rsidR="003344D4" w:rsidRPr="00577A01">
        <w:rPr>
          <w:rFonts w:ascii="Sylfaen" w:hAnsi="Sylfaen" w:cs="Sylfaen"/>
          <w:noProof/>
          <w:lang w:val="ka-GE"/>
        </w:rPr>
        <w:t xml:space="preserve"> ლარს, თუმცა პანდემიამდე არსებული ბიუჯეტის ფარგლებში </w:t>
      </w:r>
      <w:r w:rsidR="007553E8" w:rsidRPr="00577A01">
        <w:rPr>
          <w:rFonts w:ascii="Sylfaen" w:hAnsi="Sylfaen" w:cs="Sylfaen"/>
          <w:noProof/>
          <w:lang w:val="ka-GE"/>
        </w:rPr>
        <w:t xml:space="preserve">მოძიებულ იქნა </w:t>
      </w:r>
      <w:r w:rsidR="003344D4" w:rsidRPr="00577A01">
        <w:rPr>
          <w:rFonts w:ascii="Sylfaen" w:hAnsi="Sylfaen" w:cs="Sylfaen"/>
          <w:noProof/>
          <w:lang w:val="ka-GE"/>
        </w:rPr>
        <w:t>შემცირებ</w:t>
      </w:r>
      <w:r w:rsidR="007553E8" w:rsidRPr="00577A01">
        <w:rPr>
          <w:rFonts w:ascii="Sylfaen" w:hAnsi="Sylfaen" w:cs="Sylfaen"/>
          <w:noProof/>
          <w:lang w:val="ka-GE"/>
        </w:rPr>
        <w:t>ის რესურსი -</w:t>
      </w:r>
      <w:r w:rsidR="003344D4" w:rsidRPr="00577A01">
        <w:rPr>
          <w:rFonts w:ascii="Sylfaen" w:hAnsi="Sylfaen" w:cs="Sylfaen"/>
          <w:noProof/>
          <w:lang w:val="ka-GE"/>
        </w:rPr>
        <w:t xml:space="preserve"> 547</w:t>
      </w:r>
      <w:r w:rsidR="00BC3A24" w:rsidRPr="00577A01">
        <w:rPr>
          <w:rFonts w:ascii="Sylfaen" w:hAnsi="Sylfaen" w:cs="Sylfaen"/>
          <w:noProof/>
        </w:rPr>
        <w:t>.</w:t>
      </w:r>
      <w:r w:rsidR="003344D4" w:rsidRPr="00577A01">
        <w:rPr>
          <w:rFonts w:ascii="Sylfaen" w:hAnsi="Sylfaen" w:cs="Sylfaen"/>
          <w:noProof/>
          <w:lang w:val="ka-GE"/>
        </w:rPr>
        <w:t>0 მლნ ლარ</w:t>
      </w:r>
      <w:r w:rsidR="007553E8" w:rsidRPr="00577A01">
        <w:rPr>
          <w:rFonts w:ascii="Sylfaen" w:hAnsi="Sylfaen" w:cs="Sylfaen"/>
          <w:noProof/>
          <w:lang w:val="ka-GE"/>
        </w:rPr>
        <w:t>ი</w:t>
      </w:r>
      <w:r w:rsidR="003344D4" w:rsidRPr="00577A01">
        <w:rPr>
          <w:rFonts w:ascii="Sylfaen" w:hAnsi="Sylfaen" w:cs="Sylfaen"/>
          <w:noProof/>
          <w:lang w:val="ka-GE"/>
        </w:rPr>
        <w:t>ს</w:t>
      </w:r>
      <w:r w:rsidR="007553E8" w:rsidRPr="00577A01">
        <w:rPr>
          <w:rFonts w:ascii="Sylfaen" w:hAnsi="Sylfaen" w:cs="Sylfaen"/>
          <w:noProof/>
          <w:lang w:val="ka-GE"/>
        </w:rPr>
        <w:t xml:space="preserve"> ოდენობით</w:t>
      </w:r>
      <w:r w:rsidR="003344D4" w:rsidRPr="00577A01">
        <w:rPr>
          <w:rFonts w:ascii="Sylfaen" w:hAnsi="Sylfaen" w:cs="Sylfaen"/>
          <w:noProof/>
          <w:lang w:val="ka-GE"/>
        </w:rPr>
        <w:t>, მათ შორის მხოლოდ სახელმწიფო ბიუჯეტის ნაწილში მიმდინარე ხარჯები</w:t>
      </w:r>
      <w:r w:rsidR="003344D4" w:rsidRPr="00577A01">
        <w:rPr>
          <w:rStyle w:val="FootnoteReference"/>
          <w:rFonts w:ascii="Sylfaen" w:hAnsi="Sylfaen" w:cs="Sylfaen"/>
          <w:noProof/>
          <w:lang w:val="ka-GE"/>
        </w:rPr>
        <w:footnoteReference w:id="1"/>
      </w:r>
      <w:r w:rsidR="003344D4" w:rsidRPr="00577A01">
        <w:rPr>
          <w:rFonts w:ascii="Sylfaen" w:hAnsi="Sylfaen" w:cs="Sylfaen"/>
          <w:noProof/>
          <w:lang w:val="ka-GE"/>
        </w:rPr>
        <w:t xml:space="preserve"> შემცირებულია 199</w:t>
      </w:r>
      <w:r w:rsidR="00336E10" w:rsidRPr="00577A01">
        <w:rPr>
          <w:rFonts w:ascii="Sylfaen" w:hAnsi="Sylfaen" w:cs="Sylfaen"/>
          <w:noProof/>
        </w:rPr>
        <w:t>.</w:t>
      </w:r>
      <w:r w:rsidR="003344D4" w:rsidRPr="00577A01">
        <w:rPr>
          <w:rFonts w:ascii="Sylfaen" w:hAnsi="Sylfaen" w:cs="Sylfaen"/>
          <w:noProof/>
          <w:lang w:val="ka-GE"/>
        </w:rPr>
        <w:t>6 მლნ ლარით, ხოლო კაპიტალური ხარჯები</w:t>
      </w:r>
      <w:r w:rsidR="003344D4" w:rsidRPr="00577A01">
        <w:rPr>
          <w:rStyle w:val="FootnoteReference"/>
          <w:rFonts w:ascii="Sylfaen" w:hAnsi="Sylfaen" w:cs="Sylfaen"/>
          <w:noProof/>
          <w:lang w:val="ka-GE"/>
        </w:rPr>
        <w:footnoteReference w:id="2"/>
      </w:r>
      <w:r w:rsidR="003344D4" w:rsidRPr="00577A01">
        <w:rPr>
          <w:rFonts w:ascii="Sylfaen" w:hAnsi="Sylfaen" w:cs="Sylfaen"/>
          <w:noProof/>
          <w:lang w:val="ka-GE"/>
        </w:rPr>
        <w:t xml:space="preserve"> შემცირებულია 347</w:t>
      </w:r>
      <w:r w:rsidR="00BC3A24" w:rsidRPr="00577A01">
        <w:rPr>
          <w:rFonts w:ascii="Sylfaen" w:hAnsi="Sylfaen" w:cs="Sylfaen"/>
          <w:noProof/>
        </w:rPr>
        <w:t>.</w:t>
      </w:r>
      <w:r w:rsidR="003344D4" w:rsidRPr="00577A01">
        <w:rPr>
          <w:rFonts w:ascii="Sylfaen" w:hAnsi="Sylfaen" w:cs="Sylfaen"/>
          <w:noProof/>
          <w:lang w:val="ka-GE"/>
        </w:rPr>
        <w:t>5 მლნ ლარით</w:t>
      </w:r>
    </w:p>
    <w:p w14:paraId="19070AF2" w14:textId="1645EBB9" w:rsidR="00577A01" w:rsidRPr="00174D53" w:rsidRDefault="00577A01" w:rsidP="00577A01">
      <w:pPr>
        <w:spacing w:after="0" w:line="240" w:lineRule="auto"/>
        <w:ind w:firstLine="720"/>
        <w:jc w:val="both"/>
        <w:rPr>
          <w:rFonts w:ascii="Sylfaen" w:hAnsi="Sylfaen" w:cs="Sylfaen"/>
          <w:noProof/>
          <w:highlight w:val="yellow"/>
        </w:rPr>
      </w:pPr>
      <w:r w:rsidRPr="00174D53">
        <w:rPr>
          <w:rFonts w:ascii="Sylfaen" w:hAnsi="Sylfaen" w:cs="Sylfaen"/>
          <w:noProof/>
          <w:lang w:val="ka-GE"/>
        </w:rPr>
        <w:t xml:space="preserve">საანგარიშო პერიოდის საკასო შესრულებამ შეადგინა </w:t>
      </w:r>
      <w:r>
        <w:rPr>
          <w:rFonts w:ascii="Sylfaen" w:hAnsi="Sylfaen" w:cs="Sylfaen"/>
          <w:noProof/>
          <w:lang w:val="ka-GE"/>
        </w:rPr>
        <w:t>16 174 636.1</w:t>
      </w:r>
      <w:r>
        <w:rPr>
          <w:rFonts w:ascii="Sylfaen" w:hAnsi="Sylfaen" w:cs="Sylfaen"/>
          <w:noProof/>
        </w:rPr>
        <w:t xml:space="preserve"> </w:t>
      </w:r>
      <w:r w:rsidRPr="00174D53">
        <w:rPr>
          <w:rFonts w:ascii="Sylfaen" w:hAnsi="Sylfaen" w:cs="Sylfaen"/>
          <w:noProof/>
          <w:lang w:val="ka-GE"/>
        </w:rPr>
        <w:t xml:space="preserve">ათასი ლარი, რაც </w:t>
      </w:r>
      <w:r w:rsidRPr="00174D53">
        <w:rPr>
          <w:rFonts w:ascii="Sylfaen" w:hAnsi="Sylfaen"/>
          <w:noProof/>
          <w:lang w:val="ka-GE"/>
        </w:rPr>
        <w:t xml:space="preserve">გეგმიური მაჩვენებლის </w:t>
      </w:r>
      <w:r w:rsidRPr="00487641">
        <w:rPr>
          <w:rFonts w:ascii="Sylfaen" w:hAnsi="Sylfaen"/>
          <w:noProof/>
        </w:rPr>
        <w:t>101.</w:t>
      </w:r>
      <w:r>
        <w:rPr>
          <w:rFonts w:ascii="Sylfaen" w:hAnsi="Sylfaen"/>
          <w:noProof/>
          <w:lang w:val="ka-GE"/>
        </w:rPr>
        <w:t>6</w:t>
      </w:r>
      <w:r w:rsidRPr="00487641">
        <w:rPr>
          <w:rFonts w:ascii="Sylfaen" w:hAnsi="Sylfaen"/>
          <w:noProof/>
          <w:lang w:val="ka-GE"/>
        </w:rPr>
        <w:t>%-</w:t>
      </w:r>
      <w:r w:rsidRPr="00487641">
        <w:rPr>
          <w:rFonts w:ascii="Sylfaen" w:hAnsi="Sylfaen" w:cs="Sylfaen"/>
          <w:noProof/>
          <w:lang w:val="ka-GE"/>
        </w:rPr>
        <w:t>ია</w:t>
      </w:r>
      <w:r w:rsidRPr="00487641">
        <w:rPr>
          <w:rFonts w:ascii="Sylfaen" w:hAnsi="Sylfaen"/>
          <w:noProof/>
          <w:lang w:val="ka-GE"/>
        </w:rPr>
        <w:t>.</w:t>
      </w:r>
      <w:r w:rsidRPr="00174D53">
        <w:rPr>
          <w:rFonts w:ascii="Sylfaen" w:hAnsi="Sylfaen"/>
          <w:noProof/>
          <w:lang w:val="ka-GE"/>
        </w:rPr>
        <w:t xml:space="preserve"> </w:t>
      </w:r>
    </w:p>
    <w:p w14:paraId="661CF09C" w14:textId="77777777" w:rsidR="00DA6469" w:rsidRPr="00577A01" w:rsidRDefault="00DA6469" w:rsidP="00DA6469">
      <w:pPr>
        <w:tabs>
          <w:tab w:val="left" w:pos="0"/>
        </w:tabs>
        <w:spacing w:line="240" w:lineRule="auto"/>
        <w:ind w:right="173"/>
        <w:jc w:val="center"/>
        <w:rPr>
          <w:rFonts w:ascii="Sylfaen" w:hAnsi="Sylfaen" w:cs="Sylfaen"/>
          <w:b/>
          <w:noProof/>
          <w:lang w:val="ka-GE"/>
        </w:rPr>
      </w:pPr>
      <w:r w:rsidRPr="00577A01">
        <w:rPr>
          <w:rFonts w:ascii="Sylfaen" w:hAnsi="Sylfaen" w:cs="Sylfaen"/>
          <w:b/>
          <w:noProof/>
          <w:lang w:val="ka-GE"/>
        </w:rPr>
        <w:t>სახელმწიფო ბიუჯეტის ხარჯები</w:t>
      </w:r>
    </w:p>
    <w:p w14:paraId="7F478EC6" w14:textId="3D741309" w:rsidR="00DA6469" w:rsidRPr="00577A01" w:rsidRDefault="00DA6469" w:rsidP="00DA6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both"/>
        <w:rPr>
          <w:rFonts w:ascii="Sylfaen" w:hAnsi="Sylfaen"/>
          <w:noProof/>
        </w:rPr>
      </w:pPr>
      <w:r w:rsidRPr="00577A01">
        <w:rPr>
          <w:rFonts w:ascii="Sylfaen" w:hAnsi="Sylfaen"/>
          <w:noProof/>
          <w:lang w:val="ka-GE"/>
        </w:rPr>
        <w:lastRenderedPageBreak/>
        <w:tab/>
        <w:t>„საქართველოს 20</w:t>
      </w:r>
      <w:r w:rsidR="00577A01" w:rsidRPr="00577A01">
        <w:rPr>
          <w:rFonts w:ascii="Sylfaen" w:hAnsi="Sylfaen"/>
          <w:noProof/>
          <w:lang w:val="ka-GE"/>
        </w:rPr>
        <w:t>20</w:t>
      </w:r>
      <w:r w:rsidRPr="00577A01">
        <w:rPr>
          <w:rFonts w:ascii="Sylfaen" w:hAnsi="Sylfaen"/>
          <w:noProof/>
          <w:lang w:val="ka-GE"/>
        </w:rPr>
        <w:t xml:space="preserve"> წლის სახელმწიფო ბიუჯეტის შესახებ“ საქართველოს კანონით სახელმწიფო ბიუჯეტის ხარჯები განისაზღვრა </w:t>
      </w:r>
      <w:r w:rsidR="00577A01" w:rsidRPr="00577A01">
        <w:rPr>
          <w:rFonts w:ascii="Sylfaen" w:hAnsi="Sylfaen"/>
          <w:noProof/>
          <w:lang w:val="ka-GE"/>
        </w:rPr>
        <w:t>12 556 416</w:t>
      </w:r>
      <w:r w:rsidR="00577A01" w:rsidRPr="00577A01">
        <w:rPr>
          <w:rFonts w:ascii="Sylfaen" w:hAnsi="Sylfaen"/>
          <w:noProof/>
        </w:rPr>
        <w:t>.5</w:t>
      </w:r>
      <w:r w:rsidRPr="00577A01">
        <w:rPr>
          <w:rFonts w:ascii="Sylfaen" w:hAnsi="Sylfaen"/>
          <w:noProof/>
          <w:lang w:val="ka-GE"/>
        </w:rPr>
        <w:t xml:space="preserve"> ათასი ლარით. დაზუსტებულმა გეგმამ შეადგინა </w:t>
      </w:r>
      <w:r w:rsidR="00577A01" w:rsidRPr="00577A01">
        <w:rPr>
          <w:rFonts w:ascii="Sylfaen" w:hAnsi="Sylfaen"/>
          <w:noProof/>
        </w:rPr>
        <w:t>12 586 545.1</w:t>
      </w:r>
      <w:r w:rsidRPr="00577A01">
        <w:rPr>
          <w:rFonts w:ascii="Sylfaen" w:hAnsi="Sylfaen"/>
          <w:noProof/>
          <w:lang w:val="ka-GE"/>
        </w:rPr>
        <w:t xml:space="preserve"> ათასი ლარი, რაც წლიური დამტკიცებული შესაბამისი მაჩვენებლის </w:t>
      </w:r>
      <w:r w:rsidR="00577A01" w:rsidRPr="00577A01">
        <w:rPr>
          <w:rFonts w:ascii="Sylfaen" w:hAnsi="Sylfaen"/>
          <w:noProof/>
        </w:rPr>
        <w:t>100.2</w:t>
      </w:r>
      <w:r w:rsidRPr="00577A01">
        <w:rPr>
          <w:rFonts w:ascii="Sylfaen" w:hAnsi="Sylfaen"/>
          <w:noProof/>
          <w:lang w:val="ka-GE"/>
        </w:rPr>
        <w:t xml:space="preserve">%-ია. გაწეულმა საკასო ხარჯმა შეადგინა </w:t>
      </w:r>
      <w:r w:rsidR="00577A01" w:rsidRPr="00577A01">
        <w:rPr>
          <w:rFonts w:ascii="Sylfaen" w:hAnsi="Sylfaen"/>
          <w:noProof/>
        </w:rPr>
        <w:t>12 533 887.9</w:t>
      </w:r>
      <w:r w:rsidRPr="00577A01">
        <w:rPr>
          <w:rFonts w:ascii="Sylfaen" w:hAnsi="Sylfaen"/>
          <w:noProof/>
          <w:lang w:val="ka-GE"/>
        </w:rPr>
        <w:t xml:space="preserve"> ათასი ლარი, რაც გეგმიური მაჩვენებლის </w:t>
      </w:r>
      <w:r w:rsidR="00577A01" w:rsidRPr="00577A01">
        <w:rPr>
          <w:rFonts w:ascii="Sylfaen" w:hAnsi="Sylfaen"/>
          <w:noProof/>
        </w:rPr>
        <w:t>99.6</w:t>
      </w:r>
      <w:r w:rsidRPr="00577A01">
        <w:rPr>
          <w:rFonts w:ascii="Sylfaen" w:hAnsi="Sylfaen"/>
          <w:noProof/>
          <w:lang w:val="ka-GE"/>
        </w:rPr>
        <w:t>%-ია.</w:t>
      </w:r>
    </w:p>
    <w:p w14:paraId="773D36AA" w14:textId="77777777" w:rsidR="00DA6469" w:rsidRPr="0014415C" w:rsidRDefault="00DA6469" w:rsidP="00DA6469">
      <w:pPr>
        <w:tabs>
          <w:tab w:val="left" w:pos="0"/>
        </w:tabs>
        <w:spacing w:line="240" w:lineRule="auto"/>
        <w:ind w:right="173"/>
        <w:jc w:val="center"/>
        <w:rPr>
          <w:rFonts w:ascii="Sylfaen" w:hAnsi="Sylfaen" w:cs="Sylfaen"/>
          <w:noProof/>
          <w:lang w:val="ka-GE"/>
        </w:rPr>
      </w:pPr>
      <w:r w:rsidRPr="0014415C">
        <w:rPr>
          <w:rFonts w:ascii="Sylfaen" w:hAnsi="Sylfaen" w:cs="Sylfaen"/>
          <w:b/>
          <w:noProof/>
          <w:lang w:val="ka-GE"/>
        </w:rPr>
        <w:t>სახელმწიფო ბიუჯეტის არაფინანსური აქტივების ზრდა</w:t>
      </w:r>
    </w:p>
    <w:p w14:paraId="026717F7" w14:textId="7301B752" w:rsidR="00DA6469" w:rsidRPr="0014415C" w:rsidRDefault="00DA6469" w:rsidP="00DA6469">
      <w:pPr>
        <w:tabs>
          <w:tab w:val="left" w:pos="0"/>
        </w:tabs>
        <w:spacing w:line="240" w:lineRule="auto"/>
        <w:ind w:right="173" w:firstLine="720"/>
        <w:jc w:val="both"/>
        <w:rPr>
          <w:rFonts w:ascii="Sylfaen" w:hAnsi="Sylfaen" w:cs="Sylfaen"/>
          <w:noProof/>
        </w:rPr>
      </w:pPr>
      <w:r w:rsidRPr="0014415C">
        <w:rPr>
          <w:rFonts w:ascii="Sylfaen" w:hAnsi="Sylfaen" w:cs="Sylfaen"/>
          <w:noProof/>
          <w:lang w:val="ka-GE"/>
        </w:rPr>
        <w:t>„საქართველოს 20</w:t>
      </w:r>
      <w:r w:rsidR="0014415C" w:rsidRPr="0014415C">
        <w:rPr>
          <w:rFonts w:ascii="Sylfaen" w:hAnsi="Sylfaen" w:cs="Sylfaen"/>
          <w:noProof/>
        </w:rPr>
        <w:t>20</w:t>
      </w:r>
      <w:r w:rsidRPr="0014415C">
        <w:rPr>
          <w:rFonts w:ascii="Sylfaen" w:hAnsi="Sylfaen" w:cs="Sylfaen"/>
          <w:noProof/>
          <w:lang w:val="ka-GE"/>
        </w:rPr>
        <w:t xml:space="preserve">  წლის სახელმწიფო ბიუჯეტის შესახებ“ საქართველოს კანონით სახელმწიფო ბიუჯეტის არაფინანსური აქტივების ზრდა განისაზღვრა </w:t>
      </w:r>
      <w:r w:rsidRPr="0014415C">
        <w:rPr>
          <w:rFonts w:ascii="Sylfaen" w:hAnsi="Sylfaen" w:cs="Sylfaen"/>
          <w:noProof/>
        </w:rPr>
        <w:t xml:space="preserve">2 </w:t>
      </w:r>
      <w:r w:rsidR="0014415C" w:rsidRPr="0014415C">
        <w:rPr>
          <w:rFonts w:ascii="Sylfaen" w:hAnsi="Sylfaen" w:cs="Sylfaen"/>
          <w:noProof/>
        </w:rPr>
        <w:t>00</w:t>
      </w:r>
      <w:r w:rsidRPr="0014415C">
        <w:rPr>
          <w:rFonts w:ascii="Sylfaen" w:hAnsi="Sylfaen" w:cs="Sylfaen"/>
          <w:noProof/>
        </w:rPr>
        <w:t xml:space="preserve">7 </w:t>
      </w:r>
      <w:r w:rsidR="0014415C" w:rsidRPr="0014415C">
        <w:rPr>
          <w:rFonts w:ascii="Sylfaen" w:hAnsi="Sylfaen" w:cs="Sylfaen"/>
          <w:noProof/>
        </w:rPr>
        <w:t>825.4</w:t>
      </w:r>
      <w:r w:rsidRPr="0014415C">
        <w:rPr>
          <w:rFonts w:ascii="Sylfaen" w:hAnsi="Sylfaen" w:cs="Sylfaen"/>
          <w:noProof/>
          <w:lang w:val="ka-GE"/>
        </w:rPr>
        <w:t xml:space="preserve"> ათასი ლარით. </w:t>
      </w:r>
      <w:r w:rsidRPr="0014415C">
        <w:rPr>
          <w:rFonts w:ascii="Sylfaen" w:hAnsi="Sylfaen"/>
          <w:noProof/>
          <w:lang w:val="ka-GE"/>
        </w:rPr>
        <w:t xml:space="preserve">დაზუსტებულმა გეგმამ </w:t>
      </w:r>
      <w:r w:rsidRPr="0014415C">
        <w:rPr>
          <w:rFonts w:ascii="Sylfaen" w:hAnsi="Sylfaen" w:cs="Sylfaen"/>
          <w:noProof/>
          <w:lang w:val="ka-GE"/>
        </w:rPr>
        <w:t xml:space="preserve">შეადგინა </w:t>
      </w:r>
      <w:r w:rsidRPr="0014415C">
        <w:rPr>
          <w:rFonts w:ascii="Sylfaen" w:hAnsi="Sylfaen" w:cs="Sylfaen"/>
          <w:noProof/>
        </w:rPr>
        <w:t xml:space="preserve">2 </w:t>
      </w:r>
      <w:r w:rsidR="0014415C" w:rsidRPr="0014415C">
        <w:rPr>
          <w:rFonts w:ascii="Sylfaen" w:hAnsi="Sylfaen" w:cs="Sylfaen"/>
          <w:noProof/>
        </w:rPr>
        <w:t>034</w:t>
      </w:r>
      <w:r w:rsidRPr="0014415C">
        <w:rPr>
          <w:rFonts w:ascii="Sylfaen" w:hAnsi="Sylfaen" w:cs="Sylfaen"/>
          <w:noProof/>
        </w:rPr>
        <w:t xml:space="preserve"> </w:t>
      </w:r>
      <w:r w:rsidR="0014415C" w:rsidRPr="0014415C">
        <w:rPr>
          <w:rFonts w:ascii="Sylfaen" w:hAnsi="Sylfaen" w:cs="Sylfaen"/>
          <w:noProof/>
        </w:rPr>
        <w:t>592.6</w:t>
      </w:r>
      <w:r w:rsidRPr="0014415C">
        <w:rPr>
          <w:rFonts w:ascii="Sylfaen" w:hAnsi="Sylfaen" w:cs="Sylfaen"/>
          <w:noProof/>
          <w:lang w:val="ka-GE"/>
        </w:rPr>
        <w:t xml:space="preserve"> ათასი ლარი, რაც წლიური დამტკიცებული მაჩვენებლის </w:t>
      </w:r>
      <w:r w:rsidRPr="0014415C">
        <w:rPr>
          <w:rFonts w:ascii="Sylfaen" w:hAnsi="Sylfaen" w:cs="Sylfaen"/>
          <w:noProof/>
        </w:rPr>
        <w:t>10</w:t>
      </w:r>
      <w:r w:rsidR="0014415C" w:rsidRPr="0014415C">
        <w:rPr>
          <w:rFonts w:ascii="Sylfaen" w:hAnsi="Sylfaen" w:cs="Sylfaen"/>
          <w:noProof/>
        </w:rPr>
        <w:t>1</w:t>
      </w:r>
      <w:r w:rsidRPr="0014415C">
        <w:rPr>
          <w:rFonts w:ascii="Sylfaen" w:hAnsi="Sylfaen" w:cs="Sylfaen"/>
          <w:noProof/>
        </w:rPr>
        <w:t>.3</w:t>
      </w:r>
      <w:r w:rsidRPr="0014415C">
        <w:rPr>
          <w:rFonts w:ascii="Sylfaen" w:hAnsi="Sylfaen" w:cs="Sylfaen"/>
          <w:noProof/>
          <w:lang w:val="ka-GE"/>
        </w:rPr>
        <w:t>%-ია. საკასო შესრულებამ შეადგინა</w:t>
      </w:r>
      <w:r w:rsidRPr="0014415C">
        <w:rPr>
          <w:rFonts w:ascii="Sylfaen" w:hAnsi="Sylfaen" w:cs="Sylfaen"/>
          <w:noProof/>
        </w:rPr>
        <w:t xml:space="preserve">  2 </w:t>
      </w:r>
      <w:r w:rsidR="0014415C" w:rsidRPr="0014415C">
        <w:rPr>
          <w:rFonts w:ascii="Sylfaen" w:hAnsi="Sylfaen" w:cs="Sylfaen"/>
          <w:noProof/>
        </w:rPr>
        <w:t>319 013.5</w:t>
      </w:r>
      <w:r w:rsidRPr="0014415C">
        <w:rPr>
          <w:rFonts w:ascii="Sylfaen" w:hAnsi="Sylfaen" w:cs="Sylfaen"/>
          <w:noProof/>
          <w:lang w:val="ka-GE"/>
        </w:rPr>
        <w:t xml:space="preserve"> ათასი ლარი, რაც გეგმიური მაჩვენებლის </w:t>
      </w:r>
      <w:r w:rsidR="007F79EE">
        <w:rPr>
          <w:rFonts w:ascii="Sylfaen" w:hAnsi="Sylfaen" w:cs="Sylfaen"/>
          <w:noProof/>
        </w:rPr>
        <w:t>114</w:t>
      </w:r>
      <w:r w:rsidR="00864CB6">
        <w:rPr>
          <w:rFonts w:ascii="Sylfaen" w:hAnsi="Sylfaen" w:cs="Sylfaen"/>
          <w:noProof/>
        </w:rPr>
        <w:t>.0</w:t>
      </w:r>
      <w:r w:rsidRPr="0014415C">
        <w:rPr>
          <w:rFonts w:ascii="Sylfaen" w:hAnsi="Sylfaen" w:cs="Sylfaen"/>
          <w:noProof/>
          <w:lang w:val="ka-GE"/>
        </w:rPr>
        <w:t>%-ია.</w:t>
      </w:r>
    </w:p>
    <w:p w14:paraId="480F0A1D" w14:textId="77777777" w:rsidR="00DA6469" w:rsidRPr="00ED6360" w:rsidRDefault="00DA6469" w:rsidP="00DA6469">
      <w:pPr>
        <w:tabs>
          <w:tab w:val="left" w:pos="0"/>
        </w:tabs>
        <w:spacing w:line="240" w:lineRule="auto"/>
        <w:ind w:right="173" w:firstLine="720"/>
        <w:jc w:val="center"/>
        <w:rPr>
          <w:rFonts w:ascii="Sylfaen" w:hAnsi="Sylfaen" w:cs="Sylfaen"/>
          <w:noProof/>
          <w:lang w:val="ka-GE"/>
        </w:rPr>
      </w:pPr>
      <w:r w:rsidRPr="00ED6360">
        <w:rPr>
          <w:rFonts w:ascii="Sylfaen" w:hAnsi="Sylfaen" w:cs="Sylfaen"/>
          <w:b/>
          <w:noProof/>
          <w:lang w:val="ka-GE"/>
        </w:rPr>
        <w:t>სახელმწიფო ბიუჯეტის ფინანსური აქტივების ზრდა</w:t>
      </w:r>
    </w:p>
    <w:p w14:paraId="0403DAE6" w14:textId="58B07EFB" w:rsidR="00DA6469" w:rsidRPr="00ED6360" w:rsidRDefault="00DA6469" w:rsidP="00DA6469">
      <w:pPr>
        <w:spacing w:line="240" w:lineRule="auto"/>
        <w:ind w:firstLine="720"/>
        <w:jc w:val="both"/>
        <w:rPr>
          <w:rFonts w:ascii="Sylfaen" w:hAnsi="Sylfaen" w:cs="Sylfaen"/>
          <w:noProof/>
        </w:rPr>
      </w:pPr>
      <w:r w:rsidRPr="00ED6360">
        <w:rPr>
          <w:rFonts w:ascii="Sylfaen" w:hAnsi="Sylfaen" w:cs="Sylfaen"/>
          <w:noProof/>
          <w:lang w:val="ka-GE"/>
        </w:rPr>
        <w:t>„საქართველოს 20</w:t>
      </w:r>
      <w:r w:rsidR="00ED6360" w:rsidRPr="00ED6360">
        <w:rPr>
          <w:rFonts w:ascii="Sylfaen" w:hAnsi="Sylfaen" w:cs="Sylfaen"/>
          <w:noProof/>
        </w:rPr>
        <w:t>20</w:t>
      </w:r>
      <w:r w:rsidRPr="00ED6360">
        <w:rPr>
          <w:rFonts w:ascii="Sylfaen" w:hAnsi="Sylfaen" w:cs="Sylfaen"/>
          <w:noProof/>
          <w:lang w:val="ka-GE"/>
        </w:rPr>
        <w:t xml:space="preserve"> წლის სახელმწიფო ბიუჯეტის შესახებ“ საქართველოს კანონით სახელმწიფო ბიუჯეტის ფინანსური აქტივების ზრდა  განისაზღვრა </w:t>
      </w:r>
      <w:r w:rsidR="00ED6360" w:rsidRPr="00ED6360">
        <w:rPr>
          <w:rFonts w:ascii="Sylfaen" w:hAnsi="Sylfaen" w:cs="Sylfaen"/>
          <w:noProof/>
        </w:rPr>
        <w:t>326 820</w:t>
      </w:r>
      <w:r w:rsidRPr="00ED6360">
        <w:rPr>
          <w:rFonts w:ascii="Sylfaen" w:hAnsi="Sylfaen" w:cs="Sylfaen"/>
          <w:noProof/>
        </w:rPr>
        <w:t>.0</w:t>
      </w:r>
      <w:r w:rsidRPr="00ED6360">
        <w:rPr>
          <w:rFonts w:ascii="Sylfaen" w:hAnsi="Sylfaen" w:cs="Sylfaen"/>
          <w:noProof/>
          <w:lang w:val="ka-GE"/>
        </w:rPr>
        <w:t xml:space="preserve"> ათასი ლარით. </w:t>
      </w:r>
      <w:r w:rsidRPr="00ED6360">
        <w:rPr>
          <w:rFonts w:ascii="Sylfaen" w:hAnsi="Sylfaen"/>
          <w:noProof/>
          <w:lang w:val="ka-GE"/>
        </w:rPr>
        <w:t xml:space="preserve">დაზუსტებულმა გეგმამ </w:t>
      </w:r>
      <w:r w:rsidRPr="00ED6360">
        <w:rPr>
          <w:rFonts w:ascii="Sylfaen" w:hAnsi="Sylfaen" w:cs="Sylfaen"/>
          <w:noProof/>
          <w:lang w:val="ka-GE"/>
        </w:rPr>
        <w:t xml:space="preserve">შეადგინა </w:t>
      </w:r>
      <w:r w:rsidR="00ED6360" w:rsidRPr="00ED6360">
        <w:rPr>
          <w:rFonts w:ascii="Sylfaen" w:hAnsi="Sylfaen" w:cs="Sylfaen"/>
          <w:noProof/>
        </w:rPr>
        <w:t>310 326</w:t>
      </w:r>
      <w:r w:rsidRPr="00ED6360">
        <w:rPr>
          <w:rFonts w:ascii="Sylfaen" w:hAnsi="Sylfaen" w:cs="Sylfaen"/>
          <w:noProof/>
        </w:rPr>
        <w:t>.0</w:t>
      </w:r>
      <w:r w:rsidRPr="00ED6360">
        <w:rPr>
          <w:rFonts w:ascii="Sylfaen" w:hAnsi="Sylfaen" w:cs="Sylfaen"/>
          <w:noProof/>
          <w:lang w:val="ka-GE"/>
        </w:rPr>
        <w:t xml:space="preserve"> ათასი ლარი, რაც წლიური დამტკიცებული მაჩვენებლის </w:t>
      </w:r>
      <w:r w:rsidR="00ED6360" w:rsidRPr="00ED6360">
        <w:rPr>
          <w:rFonts w:ascii="Sylfaen" w:hAnsi="Sylfaen" w:cs="Sylfaen"/>
          <w:noProof/>
        </w:rPr>
        <w:t>9</w:t>
      </w:r>
      <w:r w:rsidR="00FC486C">
        <w:rPr>
          <w:rFonts w:ascii="Sylfaen" w:hAnsi="Sylfaen" w:cs="Sylfaen"/>
          <w:noProof/>
        </w:rPr>
        <w:t>5.0</w:t>
      </w:r>
      <w:r w:rsidRPr="00ED6360">
        <w:rPr>
          <w:rFonts w:ascii="Sylfaen" w:hAnsi="Sylfaen" w:cs="Sylfaen"/>
          <w:noProof/>
          <w:lang w:val="ka-GE"/>
        </w:rPr>
        <w:t xml:space="preserve">%-ია. საკასო შესრულებამ შეადგინა </w:t>
      </w:r>
      <w:r w:rsidR="00ED6360" w:rsidRPr="00ED6360">
        <w:rPr>
          <w:rFonts w:ascii="Sylfaen" w:hAnsi="Sylfaen" w:cs="Sylfaen"/>
          <w:noProof/>
        </w:rPr>
        <w:t>377 686.4</w:t>
      </w:r>
      <w:r w:rsidRPr="00ED6360">
        <w:rPr>
          <w:rFonts w:ascii="Sylfaen" w:hAnsi="Sylfaen" w:cs="Sylfaen"/>
          <w:noProof/>
          <w:lang w:val="ka-GE"/>
        </w:rPr>
        <w:t xml:space="preserve"> ათასი ლარი, რაც გეგმიური მაჩვენებლის </w:t>
      </w:r>
      <w:r w:rsidR="007F79EE">
        <w:rPr>
          <w:rFonts w:ascii="Sylfaen" w:hAnsi="Sylfaen" w:cs="Sylfaen"/>
          <w:noProof/>
        </w:rPr>
        <w:t>121.7</w:t>
      </w:r>
      <w:r w:rsidRPr="00ED6360">
        <w:rPr>
          <w:rFonts w:ascii="Sylfaen" w:hAnsi="Sylfaen" w:cs="Sylfaen"/>
          <w:noProof/>
          <w:lang w:val="ka-GE"/>
        </w:rPr>
        <w:t xml:space="preserve">%-ია. </w:t>
      </w:r>
    </w:p>
    <w:p w14:paraId="22F1644D" w14:textId="77777777" w:rsidR="00DA6469" w:rsidRPr="00FC486C" w:rsidRDefault="00DA6469" w:rsidP="00DA6469">
      <w:pPr>
        <w:tabs>
          <w:tab w:val="left" w:pos="0"/>
        </w:tabs>
        <w:spacing w:line="240" w:lineRule="auto"/>
        <w:ind w:right="173"/>
        <w:jc w:val="center"/>
        <w:rPr>
          <w:rFonts w:ascii="Sylfaen" w:hAnsi="Sylfaen" w:cs="Sylfaen"/>
          <w:noProof/>
          <w:lang w:val="ka-GE"/>
        </w:rPr>
      </w:pPr>
      <w:r w:rsidRPr="00FC486C">
        <w:rPr>
          <w:rFonts w:ascii="Sylfaen" w:hAnsi="Sylfaen" w:cs="Sylfaen"/>
          <w:b/>
          <w:noProof/>
          <w:lang w:val="ka-GE"/>
        </w:rPr>
        <w:t>სახელმწიფო ბიუჯეტის ვალდებულებების კლება</w:t>
      </w:r>
    </w:p>
    <w:p w14:paraId="3D8CADD0" w14:textId="4BAFC767" w:rsidR="00DA6469" w:rsidRPr="00FC486C" w:rsidRDefault="00DA6469" w:rsidP="00DA6469">
      <w:pPr>
        <w:tabs>
          <w:tab w:val="left" w:pos="0"/>
        </w:tabs>
        <w:spacing w:line="240" w:lineRule="auto"/>
        <w:ind w:right="173"/>
        <w:jc w:val="both"/>
        <w:rPr>
          <w:rFonts w:ascii="Sylfaen" w:hAnsi="Sylfaen" w:cs="Sylfaen"/>
          <w:b/>
          <w:noProof/>
          <w:lang w:val="ka-GE"/>
        </w:rPr>
      </w:pPr>
      <w:r w:rsidRPr="00FC486C">
        <w:rPr>
          <w:rFonts w:ascii="Sylfaen" w:hAnsi="Sylfaen" w:cs="Sylfaen"/>
          <w:noProof/>
          <w:lang w:val="ka-GE"/>
        </w:rPr>
        <w:tab/>
        <w:t>„საქართველოს 20</w:t>
      </w:r>
      <w:r w:rsidR="00FC486C" w:rsidRPr="00FC486C">
        <w:rPr>
          <w:rFonts w:ascii="Sylfaen" w:hAnsi="Sylfaen" w:cs="Sylfaen"/>
          <w:noProof/>
        </w:rPr>
        <w:t>20</w:t>
      </w:r>
      <w:r w:rsidRPr="00FC486C">
        <w:rPr>
          <w:rFonts w:ascii="Sylfaen" w:hAnsi="Sylfaen" w:cs="Sylfaen"/>
          <w:noProof/>
          <w:lang w:val="ka-GE"/>
        </w:rPr>
        <w:t xml:space="preserve">  წლის სახელმწიფო ბიუჯეტის შესახებ“ საქართველოს კანონით სახელმწიფო ბიუჯეტის ვალდებულებების კლება განისაზღვრა </w:t>
      </w:r>
      <w:r w:rsidR="00FC486C" w:rsidRPr="00FC486C">
        <w:rPr>
          <w:rFonts w:ascii="Sylfaen" w:hAnsi="Sylfaen" w:cs="Sylfaen"/>
          <w:noProof/>
        </w:rPr>
        <w:t>1 032 731</w:t>
      </w:r>
      <w:r w:rsidRPr="00FC486C">
        <w:rPr>
          <w:rFonts w:ascii="Sylfaen" w:hAnsi="Sylfaen" w:cs="Sylfaen"/>
          <w:noProof/>
        </w:rPr>
        <w:t>.0</w:t>
      </w:r>
      <w:r w:rsidRPr="00FC486C">
        <w:rPr>
          <w:rFonts w:ascii="Sylfaen" w:hAnsi="Sylfaen" w:cs="Sylfaen"/>
          <w:noProof/>
          <w:lang w:val="ka-GE"/>
        </w:rPr>
        <w:t xml:space="preserve"> ათასი ლარით. </w:t>
      </w:r>
      <w:r w:rsidRPr="00FC486C">
        <w:rPr>
          <w:rFonts w:ascii="Sylfaen" w:hAnsi="Sylfaen"/>
          <w:noProof/>
          <w:lang w:val="ka-GE"/>
        </w:rPr>
        <w:t xml:space="preserve">დაზუსტებულმა გეგმამ </w:t>
      </w:r>
      <w:r w:rsidRPr="00FC486C">
        <w:rPr>
          <w:rFonts w:ascii="Sylfaen" w:hAnsi="Sylfaen" w:cs="Sylfaen"/>
          <w:noProof/>
          <w:lang w:val="ka-GE"/>
        </w:rPr>
        <w:t xml:space="preserve"> შეადგინა </w:t>
      </w:r>
      <w:r w:rsidRPr="00FC486C">
        <w:rPr>
          <w:rFonts w:ascii="Sylfaen" w:hAnsi="Sylfaen" w:cs="Sylfaen"/>
          <w:noProof/>
        </w:rPr>
        <w:t>9</w:t>
      </w:r>
      <w:r w:rsidR="00FC486C" w:rsidRPr="00FC486C">
        <w:rPr>
          <w:rFonts w:ascii="Sylfaen" w:hAnsi="Sylfaen" w:cs="Sylfaen"/>
          <w:noProof/>
        </w:rPr>
        <w:t>92</w:t>
      </w:r>
      <w:r w:rsidRPr="00FC486C">
        <w:rPr>
          <w:rFonts w:ascii="Sylfaen" w:hAnsi="Sylfaen" w:cs="Sylfaen"/>
          <w:noProof/>
        </w:rPr>
        <w:t xml:space="preserve"> </w:t>
      </w:r>
      <w:r w:rsidR="00FC486C" w:rsidRPr="00FC486C">
        <w:rPr>
          <w:rFonts w:ascii="Sylfaen" w:hAnsi="Sylfaen" w:cs="Sylfaen"/>
          <w:noProof/>
        </w:rPr>
        <w:t>329.1</w:t>
      </w:r>
      <w:r w:rsidRPr="00FC486C">
        <w:rPr>
          <w:rFonts w:ascii="Sylfaen" w:hAnsi="Sylfaen" w:cs="Sylfaen"/>
          <w:noProof/>
          <w:lang w:val="ka-GE"/>
        </w:rPr>
        <w:t xml:space="preserve"> ათასი ლარი, რაც წლიური დამტკიცებული ბიუჯეტის </w:t>
      </w:r>
      <w:r w:rsidR="00FC486C" w:rsidRPr="00FC486C">
        <w:rPr>
          <w:rFonts w:ascii="Sylfaen" w:hAnsi="Sylfaen" w:cs="Sylfaen"/>
          <w:noProof/>
        </w:rPr>
        <w:t>96.1</w:t>
      </w:r>
      <w:r w:rsidRPr="00FC486C">
        <w:rPr>
          <w:rFonts w:ascii="Sylfaen" w:hAnsi="Sylfaen" w:cs="Sylfaen"/>
          <w:noProof/>
        </w:rPr>
        <w:t>%</w:t>
      </w:r>
      <w:r w:rsidRPr="00FC486C">
        <w:rPr>
          <w:rFonts w:ascii="Sylfaen" w:hAnsi="Sylfaen" w:cs="Sylfaen"/>
          <w:noProof/>
          <w:lang w:val="ka-GE"/>
        </w:rPr>
        <w:t xml:space="preserve">-ია. საკასო შესრულებამ შეადგინა </w:t>
      </w:r>
      <w:r w:rsidR="00FC486C" w:rsidRPr="00FC486C">
        <w:rPr>
          <w:rFonts w:ascii="Sylfaen" w:hAnsi="Sylfaen" w:cs="Sylfaen"/>
          <w:noProof/>
        </w:rPr>
        <w:t>944 048.3</w:t>
      </w:r>
      <w:r w:rsidRPr="00FC486C">
        <w:rPr>
          <w:rFonts w:ascii="Sylfaen" w:hAnsi="Sylfaen" w:cs="Sylfaen"/>
          <w:noProof/>
          <w:lang w:val="ka-GE"/>
        </w:rPr>
        <w:t xml:space="preserve"> ათასი ლარი, რაც გეგმიური მაჩვენებლის </w:t>
      </w:r>
      <w:r w:rsidR="00FC486C" w:rsidRPr="00FC486C">
        <w:rPr>
          <w:rFonts w:ascii="Sylfaen" w:hAnsi="Sylfaen" w:cs="Sylfaen"/>
          <w:noProof/>
        </w:rPr>
        <w:t>95.1</w:t>
      </w:r>
      <w:r w:rsidRPr="00FC486C">
        <w:rPr>
          <w:rFonts w:ascii="Sylfaen" w:hAnsi="Sylfaen" w:cs="Sylfaen"/>
          <w:noProof/>
          <w:lang w:val="ka-GE"/>
        </w:rPr>
        <w:t>%-ია.</w:t>
      </w:r>
    </w:p>
    <w:p w14:paraId="450AA6D5" w14:textId="77777777" w:rsidR="00DA6469" w:rsidRDefault="00DA6469" w:rsidP="00025AA1">
      <w:pPr>
        <w:tabs>
          <w:tab w:val="left" w:pos="0"/>
        </w:tabs>
        <w:spacing w:line="240" w:lineRule="auto"/>
        <w:ind w:right="173"/>
        <w:jc w:val="center"/>
        <w:rPr>
          <w:rFonts w:ascii="Sylfaen" w:hAnsi="Sylfaen" w:cs="Sylfaen"/>
          <w:b/>
          <w:noProof/>
          <w:highlight w:val="yellow"/>
          <w:lang w:val="ka-GE"/>
        </w:rPr>
      </w:pPr>
    </w:p>
    <w:p w14:paraId="364C7128" w14:textId="31819BD3" w:rsidR="003717FF" w:rsidRPr="00CC499B" w:rsidRDefault="003717FF" w:rsidP="00025AA1">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6C06C089" w14:textId="5443CC96" w:rsidR="00E14E5A" w:rsidRPr="00FC486C" w:rsidRDefault="00E14E5A" w:rsidP="00025AA1">
      <w:pPr>
        <w:tabs>
          <w:tab w:val="left" w:pos="0"/>
        </w:tabs>
        <w:spacing w:after="0" w:line="240" w:lineRule="auto"/>
        <w:ind w:right="173" w:firstLine="720"/>
        <w:jc w:val="right"/>
        <w:rPr>
          <w:rFonts w:ascii="Sylfaen" w:hAnsi="Sylfaen" w:cs="Sylfaen"/>
          <w:b/>
          <w:noProof/>
          <w:color w:val="000000"/>
          <w:sz w:val="18"/>
          <w:szCs w:val="18"/>
          <w:lang w:val="ka-GE"/>
        </w:rPr>
      </w:pPr>
      <w:r w:rsidRPr="00FC486C">
        <w:rPr>
          <w:rFonts w:ascii="Sylfaen" w:hAnsi="Sylfaen" w:cs="Sylfaen"/>
          <w:b/>
          <w:noProof/>
          <w:color w:val="000000"/>
          <w:sz w:val="18"/>
          <w:szCs w:val="18"/>
          <w:lang w:val="ka-GE"/>
        </w:rPr>
        <w:t>20</w:t>
      </w:r>
      <w:r w:rsidR="00BB74FE" w:rsidRPr="00FC486C">
        <w:rPr>
          <w:rFonts w:ascii="Sylfaen" w:hAnsi="Sylfaen" w:cs="Sylfaen"/>
          <w:b/>
          <w:noProof/>
          <w:color w:val="000000"/>
          <w:sz w:val="18"/>
          <w:szCs w:val="18"/>
          <w:lang w:val="ru-RU"/>
        </w:rPr>
        <w:t>20</w:t>
      </w:r>
      <w:r w:rsidRPr="00FC486C">
        <w:rPr>
          <w:rFonts w:ascii="Sylfaen" w:hAnsi="Sylfaen" w:cs="Sylfaen"/>
          <w:b/>
          <w:noProof/>
          <w:color w:val="000000"/>
          <w:sz w:val="18"/>
          <w:szCs w:val="18"/>
          <w:lang w:val="ka-GE"/>
        </w:rPr>
        <w:t xml:space="preserve"> </w:t>
      </w:r>
      <w:r w:rsidR="00C42A81" w:rsidRPr="00FC486C">
        <w:rPr>
          <w:rFonts w:ascii="Sylfaen" w:hAnsi="Sylfaen" w:cs="Sylfaen"/>
          <w:b/>
          <w:noProof/>
          <w:color w:val="000000"/>
          <w:sz w:val="18"/>
          <w:szCs w:val="18"/>
          <w:lang w:val="ka-GE"/>
        </w:rPr>
        <w:t>წლის</w:t>
      </w:r>
      <w:r w:rsidRPr="00FC486C">
        <w:rPr>
          <w:rFonts w:ascii="Sylfaen" w:hAnsi="Sylfaen" w:cs="Sylfaen"/>
          <w:b/>
          <w:noProof/>
          <w:color w:val="000000"/>
          <w:sz w:val="18"/>
          <w:szCs w:val="18"/>
          <w:lang w:val="ka-GE"/>
        </w:rPr>
        <w:t xml:space="preserve"> </w:t>
      </w:r>
      <w:r w:rsidR="00C42A81" w:rsidRPr="00FC486C">
        <w:rPr>
          <w:rFonts w:ascii="Sylfaen" w:hAnsi="Sylfaen" w:cs="Sylfaen"/>
          <w:b/>
          <w:noProof/>
          <w:color w:val="000000"/>
          <w:sz w:val="18"/>
          <w:szCs w:val="18"/>
          <w:lang w:val="ka-GE"/>
        </w:rPr>
        <w:t>ასიგნებების</w:t>
      </w:r>
      <w:r w:rsidRPr="00FC486C">
        <w:rPr>
          <w:rFonts w:ascii="Sylfaen" w:hAnsi="Sylfaen" w:cs="Sylfaen"/>
          <w:b/>
          <w:noProof/>
          <w:color w:val="000000"/>
          <w:sz w:val="18"/>
          <w:szCs w:val="18"/>
          <w:lang w:val="ka-GE"/>
        </w:rPr>
        <w:t xml:space="preserve"> </w:t>
      </w:r>
      <w:r w:rsidR="00C42A81" w:rsidRPr="00FC486C">
        <w:rPr>
          <w:rFonts w:ascii="Sylfaen" w:hAnsi="Sylfaen" w:cs="Sylfaen"/>
          <w:b/>
          <w:noProof/>
          <w:color w:val="000000"/>
          <w:sz w:val="18"/>
          <w:szCs w:val="18"/>
          <w:lang w:val="ka-GE"/>
        </w:rPr>
        <w:t>სტრუქტურა</w:t>
      </w:r>
    </w:p>
    <w:p w14:paraId="5A1534A4" w14:textId="77777777" w:rsidR="00E14E5A" w:rsidRPr="00FC486C" w:rsidRDefault="00E14E5A" w:rsidP="00025AA1">
      <w:pPr>
        <w:tabs>
          <w:tab w:val="left" w:pos="0"/>
        </w:tabs>
        <w:spacing w:after="0" w:line="240" w:lineRule="auto"/>
        <w:ind w:right="173" w:firstLine="720"/>
        <w:jc w:val="right"/>
        <w:rPr>
          <w:rFonts w:ascii="Sylfaen" w:hAnsi="Sylfaen"/>
          <w:i/>
          <w:noProof/>
          <w:color w:val="000000"/>
          <w:sz w:val="18"/>
          <w:szCs w:val="18"/>
          <w:lang w:val="ka-GE"/>
        </w:rPr>
      </w:pPr>
      <w:r w:rsidRPr="00FC486C">
        <w:rPr>
          <w:rFonts w:ascii="Sylfaen" w:hAnsi="Sylfaen"/>
          <w:i/>
          <w:noProof/>
          <w:color w:val="000000"/>
          <w:sz w:val="18"/>
          <w:szCs w:val="18"/>
          <w:lang w:val="ka-GE"/>
        </w:rPr>
        <w:t>(</w:t>
      </w:r>
      <w:r w:rsidR="00C42A81" w:rsidRPr="00FC486C">
        <w:rPr>
          <w:rFonts w:ascii="Sylfaen" w:hAnsi="Sylfaen"/>
          <w:i/>
          <w:noProof/>
          <w:color w:val="000000"/>
          <w:sz w:val="18"/>
          <w:szCs w:val="18"/>
          <w:lang w:val="ka-GE"/>
        </w:rPr>
        <w:t>საკასო</w:t>
      </w:r>
      <w:r w:rsidRPr="00FC486C">
        <w:rPr>
          <w:rFonts w:ascii="Sylfaen" w:hAnsi="Sylfaen"/>
          <w:i/>
          <w:noProof/>
          <w:color w:val="000000"/>
          <w:sz w:val="18"/>
          <w:szCs w:val="18"/>
          <w:lang w:val="ka-GE"/>
        </w:rPr>
        <w:t xml:space="preserve"> </w:t>
      </w:r>
      <w:r w:rsidR="00C42A81" w:rsidRPr="00FC486C">
        <w:rPr>
          <w:rFonts w:ascii="Sylfaen" w:hAnsi="Sylfaen"/>
          <w:i/>
          <w:noProof/>
          <w:color w:val="000000"/>
          <w:sz w:val="18"/>
          <w:szCs w:val="18"/>
          <w:lang w:val="ka-GE"/>
        </w:rPr>
        <w:t>შესრულება</w:t>
      </w:r>
      <w:r w:rsidRPr="00FC486C">
        <w:rPr>
          <w:rFonts w:ascii="Sylfaen" w:hAnsi="Sylfaen"/>
          <w:i/>
          <w:noProof/>
          <w:color w:val="000000"/>
          <w:sz w:val="18"/>
          <w:szCs w:val="18"/>
          <w:lang w:val="ka-GE"/>
        </w:rPr>
        <w:t>)</w:t>
      </w:r>
    </w:p>
    <w:p w14:paraId="7A914E91" w14:textId="77777777" w:rsidR="00A523D2" w:rsidRPr="00CC499B" w:rsidRDefault="00A523D2" w:rsidP="00025AA1">
      <w:pPr>
        <w:tabs>
          <w:tab w:val="left" w:pos="0"/>
        </w:tabs>
        <w:spacing w:after="0" w:line="240" w:lineRule="auto"/>
        <w:ind w:right="173" w:firstLine="720"/>
        <w:jc w:val="right"/>
        <w:rPr>
          <w:rFonts w:ascii="Sylfaen" w:hAnsi="Sylfaen"/>
          <w:i/>
          <w:noProof/>
          <w:color w:val="000000"/>
          <w:sz w:val="18"/>
          <w:szCs w:val="18"/>
          <w:highlight w:val="yellow"/>
          <w:lang w:val="ka-GE"/>
        </w:rPr>
      </w:pPr>
    </w:p>
    <w:p w14:paraId="33800C75" w14:textId="43BE2A97" w:rsidR="00A523D2" w:rsidRPr="00CC499B" w:rsidRDefault="003C24C4" w:rsidP="003C24C4">
      <w:pPr>
        <w:tabs>
          <w:tab w:val="left" w:pos="0"/>
        </w:tabs>
        <w:spacing w:after="0" w:line="240" w:lineRule="auto"/>
        <w:ind w:right="173"/>
        <w:jc w:val="center"/>
        <w:rPr>
          <w:rFonts w:ascii="Sylfaen" w:hAnsi="Sylfaen"/>
          <w:i/>
          <w:noProof/>
          <w:color w:val="000000"/>
          <w:sz w:val="18"/>
          <w:szCs w:val="18"/>
          <w:highlight w:val="yellow"/>
        </w:rPr>
      </w:pPr>
      <w:r>
        <w:rPr>
          <w:noProof/>
        </w:rPr>
        <w:drawing>
          <wp:inline distT="0" distB="0" distL="0" distR="0" wp14:anchorId="7174BBCB" wp14:editId="4D3C185D">
            <wp:extent cx="6448096" cy="2981325"/>
            <wp:effectExtent l="0" t="0" r="0" b="0"/>
            <wp:docPr id="1" name="Chart 1">
              <a:extLst xmlns:a="http://schemas.openxmlformats.org/drawingml/2006/main">
                <a:ext uri="{FF2B5EF4-FFF2-40B4-BE49-F238E27FC236}">
                  <a16:creationId xmlns:a16="http://schemas.microsoft.com/office/drawing/2014/main" id="{00000000-0008-0000-0200-000027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9FF1C79" w14:textId="77777777" w:rsidR="00A41A03" w:rsidRDefault="00A41A03" w:rsidP="00F8074D">
      <w:pPr>
        <w:spacing w:after="0" w:line="240" w:lineRule="auto"/>
        <w:jc w:val="center"/>
        <w:rPr>
          <w:rFonts w:ascii="Sylfaen" w:hAnsi="Sylfaen" w:cs="Sylfaen"/>
          <w:b/>
          <w:lang w:val="ka-GE"/>
        </w:rPr>
      </w:pPr>
    </w:p>
    <w:p w14:paraId="6137CAD8" w14:textId="77777777" w:rsidR="00A41A03" w:rsidRDefault="00A41A03" w:rsidP="00F8074D">
      <w:pPr>
        <w:spacing w:after="0" w:line="240" w:lineRule="auto"/>
        <w:jc w:val="center"/>
        <w:rPr>
          <w:rFonts w:ascii="Sylfaen" w:hAnsi="Sylfaen" w:cs="Sylfaen"/>
          <w:b/>
          <w:lang w:val="ka-GE"/>
        </w:rPr>
      </w:pPr>
    </w:p>
    <w:p w14:paraId="7428351A" w14:textId="5AF41789" w:rsidR="00C9228C" w:rsidRDefault="00C9228C" w:rsidP="00F8074D">
      <w:pPr>
        <w:spacing w:after="0" w:line="240" w:lineRule="auto"/>
        <w:jc w:val="center"/>
        <w:rPr>
          <w:rFonts w:ascii="Sylfaen" w:hAnsi="Sylfaen" w:cs="DejaVu Sans"/>
          <w:b/>
          <w:color w:val="000000"/>
          <w:shd w:val="clear" w:color="auto" w:fill="FFFFFF"/>
          <w:lang w:val="ka-GE"/>
        </w:rPr>
      </w:pPr>
      <w:r w:rsidRPr="00F8074D">
        <w:rPr>
          <w:rFonts w:ascii="Sylfaen" w:hAnsi="Sylfaen" w:cs="Sylfaen"/>
          <w:b/>
          <w:lang w:val="ka-GE"/>
        </w:rPr>
        <w:lastRenderedPageBreak/>
        <w:t>საქართველოში</w:t>
      </w:r>
      <w:r w:rsidRPr="00F8074D">
        <w:rPr>
          <w:rFonts w:ascii="Sylfaen" w:hAnsi="Sylfaen" w:cs="Sylfaen"/>
          <w:b/>
        </w:rPr>
        <w:t xml:space="preserve"> </w:t>
      </w:r>
      <w:r w:rsidRPr="00F8074D">
        <w:rPr>
          <w:rFonts w:ascii="Sylfaen" w:hAnsi="Sylfaen" w:cs="Sylfaen"/>
          <w:b/>
          <w:lang w:val="ka-GE"/>
        </w:rPr>
        <w:t>ახალი კორონავირუსის</w:t>
      </w:r>
      <w:r w:rsidRPr="00F8074D">
        <w:rPr>
          <w:rFonts w:ascii="Sylfaen" w:hAnsi="Sylfaen" w:cs="Sylfaen"/>
          <w:b/>
        </w:rPr>
        <w:t xml:space="preserve"> </w:t>
      </w:r>
      <w:r w:rsidRPr="00F8074D">
        <w:rPr>
          <w:rFonts w:ascii="Sylfaen" w:hAnsi="Sylfaen" w:cs="Sylfaen"/>
          <w:b/>
          <w:lang w:val="ka-GE"/>
        </w:rPr>
        <w:t>(</w:t>
      </w:r>
      <w:r w:rsidRPr="00F8074D">
        <w:rPr>
          <w:rFonts w:ascii="Sylfaen" w:hAnsi="Sylfaen"/>
          <w:b/>
        </w:rPr>
        <w:t>COVID-19</w:t>
      </w:r>
      <w:r w:rsidRPr="00F8074D">
        <w:rPr>
          <w:rFonts w:ascii="Sylfaen" w:hAnsi="Sylfaen"/>
          <w:b/>
          <w:lang w:val="ka-GE"/>
        </w:rPr>
        <w:t>)</w:t>
      </w:r>
      <w:r w:rsidRPr="00F8074D">
        <w:rPr>
          <w:rFonts w:ascii="Sylfaen" w:hAnsi="Sylfaen" w:cs="Sylfaen"/>
          <w:b/>
          <w:lang w:val="ka-GE"/>
        </w:rPr>
        <w:t xml:space="preserve"> </w:t>
      </w:r>
      <w:r w:rsidRPr="00F8074D">
        <w:rPr>
          <w:rFonts w:ascii="Sylfaen" w:hAnsi="Sylfaen" w:cs="Sylfaen"/>
          <w:b/>
          <w:color w:val="000000"/>
          <w:shd w:val="clear" w:color="auto" w:fill="FFFFFF"/>
          <w:lang w:val="ka-GE"/>
        </w:rPr>
        <w:t>გავრცელები</w:t>
      </w:r>
      <w:r w:rsidR="003B2D64" w:rsidRPr="00F8074D">
        <w:rPr>
          <w:rFonts w:ascii="Sylfaen" w:hAnsi="Sylfaen" w:cs="Sylfaen"/>
          <w:b/>
          <w:color w:val="000000"/>
          <w:shd w:val="clear" w:color="auto" w:fill="FFFFFF"/>
          <w:lang w:val="ka-GE"/>
        </w:rPr>
        <w:t xml:space="preserve">ს </w:t>
      </w:r>
      <w:r w:rsidRPr="00F8074D">
        <w:rPr>
          <w:rFonts w:ascii="Sylfaen" w:hAnsi="Sylfaen" w:cs="Sylfaen"/>
          <w:b/>
          <w:color w:val="000000"/>
          <w:shd w:val="clear" w:color="auto" w:fill="FFFFFF"/>
          <w:lang w:val="ka-GE"/>
        </w:rPr>
        <w:t>გამო</w:t>
      </w:r>
      <w:r w:rsidRPr="00F8074D">
        <w:rPr>
          <w:rFonts w:ascii="Sylfaen" w:hAnsi="Sylfaen" w:cs="DejaVu Sans"/>
          <w:b/>
          <w:color w:val="000000"/>
          <w:shd w:val="clear" w:color="auto" w:fill="FFFFFF"/>
          <w:lang w:val="ka-GE"/>
        </w:rPr>
        <w:t xml:space="preserve">, </w:t>
      </w:r>
      <w:r w:rsidR="00F8074D">
        <w:rPr>
          <w:rFonts w:ascii="Sylfaen" w:hAnsi="Sylfaen" w:cs="DejaVu Sans"/>
          <w:b/>
          <w:color w:val="000000"/>
          <w:shd w:val="clear" w:color="auto" w:fill="FFFFFF"/>
          <w:lang w:val="ka-GE"/>
        </w:rPr>
        <w:t>ანტიკრიზისული გეგმის ფარგლებში საქართველოს მთავრობის მიერ განხორციელებული ღონისძიებები</w:t>
      </w:r>
    </w:p>
    <w:p w14:paraId="5B61F7C3" w14:textId="23B9C321" w:rsidR="00F8074D" w:rsidRDefault="00F8074D" w:rsidP="00F8074D">
      <w:pPr>
        <w:spacing w:after="0" w:line="240" w:lineRule="auto"/>
        <w:jc w:val="center"/>
        <w:rPr>
          <w:rFonts w:ascii="Sylfaen" w:hAnsi="Sylfaen" w:cs="DejaVu Sans"/>
          <w:b/>
          <w:color w:val="000000"/>
          <w:shd w:val="clear" w:color="auto" w:fill="FFFFFF"/>
          <w:lang w:val="ka-GE"/>
        </w:rPr>
      </w:pPr>
    </w:p>
    <w:p w14:paraId="287FA108" w14:textId="0106A35F" w:rsidR="00F8074D" w:rsidRDefault="00F8074D" w:rsidP="001C1B34">
      <w:pPr>
        <w:spacing w:after="0" w:line="240" w:lineRule="auto"/>
        <w:jc w:val="both"/>
        <w:rPr>
          <w:rFonts w:ascii="Sylfaen" w:hAnsi="Sylfaen"/>
          <w:color w:val="000000" w:themeColor="text1"/>
          <w:lang w:val="ka-GE"/>
        </w:rPr>
      </w:pPr>
    </w:p>
    <w:p w14:paraId="76B61959" w14:textId="036EA660" w:rsidR="001C1B34" w:rsidRPr="00C2066B" w:rsidRDefault="001C1B34" w:rsidP="001C1B34">
      <w:pPr>
        <w:spacing w:after="0" w:line="240" w:lineRule="auto"/>
        <w:jc w:val="both"/>
        <w:rPr>
          <w:rFonts w:ascii="Sylfaen" w:hAnsi="Sylfaen"/>
          <w:color w:val="000000" w:themeColor="text1"/>
          <w:lang w:val="ka-GE"/>
        </w:rPr>
      </w:pPr>
      <w:r w:rsidRPr="00C2066B">
        <w:rPr>
          <w:rFonts w:ascii="Sylfaen" w:hAnsi="Sylfaen"/>
          <w:color w:val="000000" w:themeColor="text1"/>
          <w:lang w:val="ka-GE"/>
        </w:rPr>
        <w:t>საერთაშორისო ორგანიზაციებთან შეთანხმება:</w:t>
      </w:r>
    </w:p>
    <w:p w14:paraId="1F3C3F24" w14:textId="3EAE8554" w:rsidR="00B64493" w:rsidRPr="00C2066B" w:rsidRDefault="00F8074D" w:rsidP="00E20232">
      <w:pPr>
        <w:pStyle w:val="ListParagraph"/>
        <w:numPr>
          <w:ilvl w:val="0"/>
          <w:numId w:val="40"/>
        </w:numPr>
        <w:spacing w:line="240" w:lineRule="auto"/>
        <w:jc w:val="both"/>
        <w:rPr>
          <w:rFonts w:ascii="Sylfaen" w:hAnsi="Sylfaen" w:cs="Sylfaen"/>
          <w:color w:val="000000"/>
          <w:lang w:val="ka-GE"/>
        </w:rPr>
      </w:pPr>
      <w:r w:rsidRPr="00C2066B">
        <w:rPr>
          <w:rFonts w:ascii="Sylfaen" w:hAnsi="Sylfaen" w:cs="Sylfaen"/>
          <w:color w:val="000000"/>
          <w:lang w:val="ka-GE"/>
        </w:rPr>
        <w:t xml:space="preserve">საქართველოს ფინანსთა სამინისტრომ </w:t>
      </w:r>
      <w:proofErr w:type="spellStart"/>
      <w:r w:rsidRPr="00C2066B">
        <w:rPr>
          <w:rFonts w:ascii="Sylfaen" w:hAnsi="Sylfaen" w:cs="Sylfaen"/>
          <w:color w:val="000000"/>
        </w:rPr>
        <w:t>წარმატებით</w:t>
      </w:r>
      <w:proofErr w:type="spellEnd"/>
      <w:r w:rsidRPr="00C2066B">
        <w:rPr>
          <w:rFonts w:ascii="Sylfaen" w:hAnsi="Sylfaen" w:cs="Sylfaen"/>
          <w:color w:val="000000"/>
        </w:rPr>
        <w:t xml:space="preserve"> </w:t>
      </w:r>
      <w:proofErr w:type="spellStart"/>
      <w:r w:rsidRPr="00C2066B">
        <w:rPr>
          <w:rFonts w:ascii="Sylfaen" w:hAnsi="Sylfaen" w:cs="Sylfaen"/>
          <w:color w:val="000000"/>
        </w:rPr>
        <w:t>დაასრულა</w:t>
      </w:r>
      <w:proofErr w:type="spellEnd"/>
      <w:r w:rsidRPr="00C2066B">
        <w:rPr>
          <w:rFonts w:ascii="Sylfaen" w:hAnsi="Sylfaen" w:cs="Sylfaen"/>
          <w:color w:val="000000"/>
        </w:rPr>
        <w:t xml:space="preserve"> </w:t>
      </w:r>
      <w:proofErr w:type="spellStart"/>
      <w:r w:rsidRPr="00C2066B">
        <w:rPr>
          <w:rFonts w:ascii="Sylfaen" w:hAnsi="Sylfaen" w:cs="Sylfaen"/>
          <w:color w:val="000000"/>
        </w:rPr>
        <w:t>მოლაპარაკებები</w:t>
      </w:r>
      <w:proofErr w:type="spellEnd"/>
      <w:r w:rsidRPr="00C2066B">
        <w:rPr>
          <w:rFonts w:ascii="Sylfaen" w:hAnsi="Sylfaen" w:cs="Sylfaen"/>
          <w:color w:val="000000"/>
        </w:rPr>
        <w:t xml:space="preserve"> </w:t>
      </w:r>
      <w:r w:rsidRPr="00C2066B">
        <w:rPr>
          <w:rFonts w:ascii="Sylfaen" w:hAnsi="Sylfaen" w:cs="Sylfaen"/>
          <w:color w:val="000000"/>
          <w:lang w:val="ka-GE"/>
        </w:rPr>
        <w:t xml:space="preserve">საერთაშორისო საფინანსო ინსტიტუტებთან, მათ შორის საერთაშორისო სავალუტო ფონდთან და მსოფლიო ბანკთან დონორული დაფინანსების მობილიზების მიზნით. </w:t>
      </w:r>
      <w:r w:rsidR="00B64493" w:rsidRPr="00C2066B">
        <w:rPr>
          <w:rFonts w:ascii="Sylfaen" w:hAnsi="Sylfaen"/>
          <w:lang w:val="ka-GE"/>
        </w:rPr>
        <w:t xml:space="preserve">შედეგად 2020 </w:t>
      </w:r>
      <w:r w:rsidR="00335764">
        <w:rPr>
          <w:rFonts w:ascii="Sylfaen" w:hAnsi="Sylfaen"/>
          <w:lang w:val="ka-GE"/>
        </w:rPr>
        <w:t xml:space="preserve">წელს </w:t>
      </w:r>
      <w:r w:rsidR="00B64493" w:rsidRPr="00C2066B">
        <w:rPr>
          <w:rFonts w:ascii="Sylfaen" w:hAnsi="Sylfaen"/>
          <w:lang w:val="ka-GE"/>
        </w:rPr>
        <w:t xml:space="preserve">შეთანხმება იქნა მიღწეული  1.83 მლრდ ევროზე (2.2 მლრდ აშშ დოლარი) მეტი რესურსის თაობაზე. </w:t>
      </w:r>
      <w:r w:rsidR="00663D48" w:rsidRPr="00C2066B">
        <w:rPr>
          <w:rFonts w:ascii="Sylfaen" w:hAnsi="Sylfaen"/>
        </w:rPr>
        <w:t xml:space="preserve">2020 </w:t>
      </w:r>
      <w:r w:rsidR="00B64493" w:rsidRPr="00C2066B">
        <w:rPr>
          <w:rFonts w:ascii="Sylfaen" w:hAnsi="Sylfaen"/>
          <w:lang w:val="ka-GE"/>
        </w:rPr>
        <w:t>წელს უკვე ხელმოწერილი ხელშეკრულებების მთლიან</w:t>
      </w:r>
      <w:r w:rsidR="00335764">
        <w:rPr>
          <w:rFonts w:ascii="Sylfaen" w:hAnsi="Sylfaen"/>
          <w:lang w:val="ka-GE"/>
        </w:rPr>
        <w:t>მა</w:t>
      </w:r>
      <w:r w:rsidR="00B64493" w:rsidRPr="00C2066B">
        <w:rPr>
          <w:rFonts w:ascii="Sylfaen" w:hAnsi="Sylfaen"/>
          <w:lang w:val="ka-GE"/>
        </w:rPr>
        <w:t xml:space="preserve"> რესურს</w:t>
      </w:r>
      <w:r w:rsidR="00335764">
        <w:rPr>
          <w:rFonts w:ascii="Sylfaen" w:hAnsi="Sylfaen"/>
          <w:lang w:val="ka-GE"/>
        </w:rPr>
        <w:t>მა</w:t>
      </w:r>
      <w:r w:rsidR="00B64493" w:rsidRPr="00C2066B">
        <w:rPr>
          <w:rFonts w:ascii="Sylfaen" w:hAnsi="Sylfaen"/>
          <w:lang w:val="ka-GE"/>
        </w:rPr>
        <w:t xml:space="preserve"> შეადგ</w:t>
      </w:r>
      <w:r w:rsidR="00663D48" w:rsidRPr="00C2066B">
        <w:rPr>
          <w:rFonts w:ascii="Sylfaen" w:hAnsi="Sylfaen"/>
          <w:lang w:val="ka-GE"/>
        </w:rPr>
        <w:t>ინა</w:t>
      </w:r>
      <w:r w:rsidR="00B64493" w:rsidRPr="00C2066B">
        <w:rPr>
          <w:rFonts w:ascii="Sylfaen" w:hAnsi="Sylfaen"/>
          <w:lang w:val="ka-GE"/>
        </w:rPr>
        <w:t xml:space="preserve"> 1.73 მლრდ ევრო (2.07 მლრდ აშშ დოლარი), საიდანაც 1.57 მლრდ ევრო (1.88 მლრდ დოლარი) </w:t>
      </w:r>
      <w:r w:rsidR="00663D48" w:rsidRPr="00C2066B">
        <w:rPr>
          <w:rFonts w:ascii="Sylfaen" w:hAnsi="Sylfaen"/>
          <w:lang w:val="ka-GE"/>
        </w:rPr>
        <w:t>იყო</w:t>
      </w:r>
      <w:r w:rsidR="00B64493" w:rsidRPr="00C2066B">
        <w:rPr>
          <w:rFonts w:ascii="Sylfaen" w:hAnsi="Sylfaen"/>
          <w:lang w:val="ka-GE"/>
        </w:rPr>
        <w:t xml:space="preserve"> პანდემიის გამოწვევებზე საპასუხოდ სპეციალურად და დამატებით მოზიდული თანხა. აღნიშნული რესურსიდან, </w:t>
      </w:r>
      <w:r w:rsidR="00663D48" w:rsidRPr="00C2066B">
        <w:rPr>
          <w:rFonts w:ascii="Sylfaen" w:hAnsi="Sylfaen"/>
          <w:lang w:val="ka-GE"/>
        </w:rPr>
        <w:t>2021 წლის 1 იანვრის მდგომარეობით</w:t>
      </w:r>
      <w:r w:rsidR="00B64493" w:rsidRPr="00C2066B">
        <w:rPr>
          <w:rFonts w:ascii="Sylfaen" w:hAnsi="Sylfaen"/>
          <w:lang w:val="ka-GE"/>
        </w:rPr>
        <w:t>, ჩამორიცხულია 1.1</w:t>
      </w:r>
      <w:r w:rsidR="00C2066B" w:rsidRPr="00C2066B">
        <w:rPr>
          <w:rFonts w:ascii="Sylfaen" w:hAnsi="Sylfaen"/>
          <w:lang w:val="ka-GE"/>
        </w:rPr>
        <w:t>1</w:t>
      </w:r>
      <w:r w:rsidR="00B64493" w:rsidRPr="00C2066B">
        <w:rPr>
          <w:rFonts w:ascii="Sylfaen" w:hAnsi="Sylfaen"/>
          <w:lang w:val="ka-GE"/>
        </w:rPr>
        <w:t xml:space="preserve"> მლრდ ევრო</w:t>
      </w:r>
      <w:r w:rsidR="00C2066B" w:rsidRPr="00C2066B">
        <w:rPr>
          <w:rFonts w:ascii="Sylfaen" w:hAnsi="Sylfaen"/>
          <w:lang w:val="ka-GE"/>
        </w:rPr>
        <w:t xml:space="preserve"> (1.34 </w:t>
      </w:r>
      <w:r w:rsidR="00B64493" w:rsidRPr="00C2066B">
        <w:rPr>
          <w:rFonts w:ascii="Sylfaen" w:hAnsi="Sylfaen"/>
          <w:lang w:val="ka-GE"/>
        </w:rPr>
        <w:t xml:space="preserve">მლრდ აშშ დოლარი) ძირითადად საბიუჯეტო დახმარების ტიპის სესხების სახით, რაც გულისხმობს რომ ჩამორიცხული რესურსი მიიმართა სწორედ ბიუჯეტის </w:t>
      </w:r>
      <w:r w:rsidR="00DB1729" w:rsidRPr="00FE2BE8">
        <w:rPr>
          <w:rFonts w:ascii="Sylfaen" w:hAnsi="Sylfaen" w:cs="Sylfaen"/>
          <w:color w:val="000000"/>
        </w:rPr>
        <w:t>COVID-19</w:t>
      </w:r>
      <w:r w:rsidR="00DB1729">
        <w:rPr>
          <w:rFonts w:ascii="Sylfaen" w:hAnsi="Sylfaen" w:cs="Sylfaen"/>
          <w:color w:val="000000"/>
          <w:lang w:val="ka-GE"/>
        </w:rPr>
        <w:t>-თან</w:t>
      </w:r>
      <w:r w:rsidR="00DB1729">
        <w:rPr>
          <w:rFonts w:ascii="Sylfaen" w:hAnsi="Sylfaen"/>
        </w:rPr>
        <w:t xml:space="preserve"> </w:t>
      </w:r>
      <w:r w:rsidR="00DB1729">
        <w:rPr>
          <w:rFonts w:ascii="Sylfaen" w:hAnsi="Sylfaen"/>
          <w:lang w:val="ka-GE"/>
        </w:rPr>
        <w:t xml:space="preserve">დაკავშირებული </w:t>
      </w:r>
      <w:r w:rsidR="00B64493" w:rsidRPr="00C2066B">
        <w:rPr>
          <w:rFonts w:ascii="Sylfaen" w:hAnsi="Sylfaen"/>
          <w:lang w:val="ka-GE"/>
        </w:rPr>
        <w:t>საჭიროებების დასაფინანსებლად.</w:t>
      </w:r>
    </w:p>
    <w:p w14:paraId="4AE99AF7" w14:textId="7AA535A0" w:rsidR="00F8074D" w:rsidRDefault="00F8074D" w:rsidP="00F8074D">
      <w:pPr>
        <w:pStyle w:val="ListParagraph"/>
        <w:numPr>
          <w:ilvl w:val="0"/>
          <w:numId w:val="40"/>
        </w:numPr>
        <w:spacing w:after="0" w:line="240" w:lineRule="auto"/>
        <w:jc w:val="both"/>
        <w:rPr>
          <w:rFonts w:ascii="Sylfaen" w:hAnsi="Sylfaen" w:cs="Sylfaen"/>
          <w:color w:val="000000"/>
          <w:lang w:val="ka-GE"/>
        </w:rPr>
      </w:pPr>
      <w:r w:rsidRPr="00C2066B">
        <w:rPr>
          <w:rFonts w:ascii="Sylfaen" w:hAnsi="Sylfaen" w:cs="Sylfaen"/>
          <w:color w:val="000000"/>
          <w:lang w:val="ka-GE"/>
        </w:rPr>
        <w:t>საერთაშორისო სავალუტო ფონდთან არსებული პროგრამის მეექვსე და მეშვიდე მიმოხილვების ვირტუალური მისიის ფარგლებში აქტიური მსჯელობა მიმდინარეობდა და შეთანხმდა საქართველოს ეკონომიკური განვითარების და ფისკალური</w:t>
      </w:r>
      <w:r w:rsidRPr="00FE2BE8">
        <w:rPr>
          <w:rFonts w:ascii="Sylfaen" w:hAnsi="Sylfaen" w:cs="Sylfaen"/>
          <w:color w:val="000000"/>
          <w:lang w:val="ka-GE"/>
        </w:rPr>
        <w:t xml:space="preserve"> პარამეტრების კორექტირებული საპროგნოზო მაჩვენებლები, </w:t>
      </w:r>
      <w:r w:rsidRPr="00FE2BE8">
        <w:rPr>
          <w:rFonts w:ascii="Sylfaen" w:hAnsi="Sylfaen" w:cs="Sylfaen"/>
          <w:color w:val="000000"/>
        </w:rPr>
        <w:t>COVID-19-</w:t>
      </w:r>
      <w:r w:rsidRPr="00FE2BE8">
        <w:rPr>
          <w:rFonts w:ascii="Sylfaen" w:hAnsi="Sylfaen" w:cs="Sylfaen"/>
          <w:color w:val="000000"/>
          <w:lang w:val="ka-GE"/>
        </w:rPr>
        <w:t xml:space="preserve">ით გამოწვეული გლობალური </w:t>
      </w:r>
      <w:r w:rsidRPr="006C56EC">
        <w:rPr>
          <w:rFonts w:ascii="Sylfaen" w:hAnsi="Sylfaen" w:cs="Sylfaen"/>
          <w:color w:val="000000"/>
          <w:lang w:val="ka-GE"/>
        </w:rPr>
        <w:t>გამოწვევებიდან გამომდინარე;</w:t>
      </w:r>
    </w:p>
    <w:p w14:paraId="2F073F26" w14:textId="789BDD3D" w:rsidR="00801E2C" w:rsidRDefault="00801E2C" w:rsidP="00801E2C">
      <w:pPr>
        <w:pStyle w:val="ListParagraph"/>
        <w:spacing w:after="0" w:line="240" w:lineRule="auto"/>
        <w:jc w:val="both"/>
        <w:rPr>
          <w:rFonts w:ascii="Sylfaen" w:hAnsi="Sylfaen" w:cs="Sylfaen"/>
          <w:color w:val="000000"/>
          <w:lang w:val="ka-GE"/>
        </w:rPr>
      </w:pPr>
    </w:p>
    <w:p w14:paraId="76EC3EDC" w14:textId="77777777" w:rsidR="00E9412D" w:rsidRPr="00414031" w:rsidRDefault="00E9412D" w:rsidP="00E9412D">
      <w:pPr>
        <w:spacing w:after="0" w:line="240" w:lineRule="auto"/>
        <w:jc w:val="center"/>
        <w:rPr>
          <w:rFonts w:ascii="Sylfaen" w:hAnsi="Sylfaen"/>
          <w:color w:val="000000"/>
          <w:lang w:val="ka-GE"/>
        </w:rPr>
      </w:pPr>
      <w:r w:rsidRPr="00414031">
        <w:rPr>
          <w:rFonts w:ascii="Sylfaen" w:hAnsi="Sylfaen"/>
          <w:b/>
          <w:color w:val="000000"/>
          <w:lang w:val="ka-GE"/>
        </w:rPr>
        <w:t xml:space="preserve">COVID-19 პანდემიისთან დაკავშირებული ანტიკრიზისული გეგმით გათვალისწინებული </w:t>
      </w:r>
      <w:r>
        <w:rPr>
          <w:rFonts w:ascii="Sylfaen" w:hAnsi="Sylfaen"/>
          <w:b/>
          <w:color w:val="000000"/>
          <w:lang w:val="ka-GE"/>
        </w:rPr>
        <w:t xml:space="preserve">ძირითადი </w:t>
      </w:r>
      <w:r w:rsidRPr="00414031">
        <w:rPr>
          <w:rFonts w:ascii="Sylfaen" w:hAnsi="Sylfaen"/>
          <w:b/>
          <w:color w:val="000000"/>
          <w:lang w:val="ka-GE"/>
        </w:rPr>
        <w:t>ღონისძიებ</w:t>
      </w:r>
      <w:r>
        <w:rPr>
          <w:rFonts w:ascii="Sylfaen" w:hAnsi="Sylfaen"/>
          <w:b/>
          <w:color w:val="000000"/>
          <w:lang w:val="ka-GE"/>
        </w:rPr>
        <w:t>ები</w:t>
      </w:r>
    </w:p>
    <w:p w14:paraId="6034835E" w14:textId="77777777" w:rsidR="00E9412D" w:rsidRDefault="00E9412D" w:rsidP="00E9412D">
      <w:pPr>
        <w:spacing w:after="0" w:line="240" w:lineRule="auto"/>
        <w:jc w:val="right"/>
        <w:rPr>
          <w:rFonts w:ascii="Sylfaen" w:hAnsi="Sylfaen"/>
          <w:i/>
          <w:color w:val="000000"/>
          <w:sz w:val="18"/>
          <w:szCs w:val="18"/>
          <w:lang w:val="ka-GE"/>
        </w:rPr>
      </w:pPr>
      <w:r w:rsidRPr="00414031">
        <w:rPr>
          <w:rFonts w:ascii="Sylfaen" w:hAnsi="Sylfaen"/>
          <w:i/>
          <w:color w:val="000000"/>
          <w:sz w:val="18"/>
          <w:szCs w:val="18"/>
          <w:lang w:val="ka-GE"/>
        </w:rPr>
        <w:t>მლნ ლარში</w:t>
      </w:r>
    </w:p>
    <w:p w14:paraId="59A09A51" w14:textId="77777777" w:rsidR="00E9412D" w:rsidRDefault="00E9412D" w:rsidP="00E9412D">
      <w:pPr>
        <w:spacing w:after="0" w:line="240" w:lineRule="auto"/>
        <w:jc w:val="right"/>
        <w:rPr>
          <w:rFonts w:ascii="Sylfaen" w:hAnsi="Sylfaen"/>
          <w:i/>
          <w:color w:val="000000"/>
          <w:sz w:val="18"/>
          <w:szCs w:val="18"/>
          <w:lang w:val="ka-GE"/>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344"/>
        <w:gridCol w:w="2266"/>
      </w:tblGrid>
      <w:tr w:rsidR="00E9412D" w:rsidRPr="00E9412D" w14:paraId="71355ADB" w14:textId="77777777" w:rsidTr="00E9412D">
        <w:trPr>
          <w:trHeight w:val="575"/>
          <w:tblHeader/>
        </w:trPr>
        <w:tc>
          <w:tcPr>
            <w:tcW w:w="3932" w:type="pct"/>
            <w:shd w:val="clear" w:color="auto" w:fill="auto"/>
            <w:vAlign w:val="center"/>
            <w:hideMark/>
          </w:tcPr>
          <w:p w14:paraId="014D0838" w14:textId="77777777" w:rsidR="00E9412D" w:rsidRPr="00E9412D" w:rsidRDefault="00E9412D" w:rsidP="00D30F73">
            <w:pPr>
              <w:spacing w:after="0" w:line="240" w:lineRule="auto"/>
              <w:jc w:val="center"/>
              <w:rPr>
                <w:rFonts w:ascii="Sylfaen" w:eastAsia="Times New Roman" w:hAnsi="Sylfaen" w:cs="Calibri"/>
                <w:b/>
                <w:bCs/>
                <w:color w:val="000000"/>
                <w:sz w:val="20"/>
                <w:szCs w:val="20"/>
                <w:lang w:val="ru-RU" w:eastAsia="ru-RU"/>
              </w:rPr>
            </w:pPr>
            <w:bookmarkStart w:id="0" w:name="RANGE!C1:E29"/>
            <w:r w:rsidRPr="00E9412D">
              <w:rPr>
                <w:rFonts w:ascii="Sylfaen" w:eastAsia="Times New Roman" w:hAnsi="Sylfaen" w:cs="Calibri"/>
                <w:b/>
                <w:bCs/>
                <w:color w:val="000000"/>
                <w:sz w:val="20"/>
                <w:szCs w:val="20"/>
                <w:lang w:val="ru-RU" w:eastAsia="ru-RU"/>
              </w:rPr>
              <w:t>ღონისძიება</w:t>
            </w:r>
            <w:bookmarkEnd w:id="0"/>
          </w:p>
        </w:tc>
        <w:tc>
          <w:tcPr>
            <w:tcW w:w="1068" w:type="pct"/>
            <w:shd w:val="clear" w:color="auto" w:fill="auto"/>
            <w:noWrap/>
            <w:vAlign w:val="center"/>
            <w:hideMark/>
          </w:tcPr>
          <w:p w14:paraId="03410A50" w14:textId="77777777" w:rsidR="00E9412D" w:rsidRPr="00E9412D" w:rsidRDefault="00E9412D" w:rsidP="00D30F73">
            <w:pPr>
              <w:spacing w:after="0" w:line="240" w:lineRule="auto"/>
              <w:jc w:val="center"/>
              <w:rPr>
                <w:rFonts w:ascii="Sylfaen" w:eastAsia="Times New Roman" w:hAnsi="Sylfaen" w:cs="Calibri"/>
                <w:b/>
                <w:bCs/>
                <w:color w:val="000000"/>
                <w:sz w:val="20"/>
                <w:szCs w:val="20"/>
                <w:lang w:val="ru-RU" w:eastAsia="ru-RU"/>
              </w:rPr>
            </w:pPr>
            <w:r w:rsidRPr="00E9412D">
              <w:rPr>
                <w:rFonts w:ascii="Sylfaen" w:eastAsia="Times New Roman" w:hAnsi="Sylfaen" w:cs="Calibri"/>
                <w:b/>
                <w:bCs/>
                <w:color w:val="000000"/>
                <w:sz w:val="20"/>
                <w:szCs w:val="20"/>
                <w:lang w:val="ru-RU" w:eastAsia="ru-RU"/>
              </w:rPr>
              <w:t xml:space="preserve"> თანხა </w:t>
            </w:r>
          </w:p>
        </w:tc>
      </w:tr>
      <w:tr w:rsidR="00E9412D" w:rsidRPr="00E9412D" w14:paraId="3E4FE4A8" w14:textId="77777777" w:rsidTr="00E9412D">
        <w:trPr>
          <w:trHeight w:val="288"/>
        </w:trPr>
        <w:tc>
          <w:tcPr>
            <w:tcW w:w="3932" w:type="pct"/>
            <w:shd w:val="clear" w:color="auto" w:fill="auto"/>
            <w:vAlign w:val="center"/>
            <w:hideMark/>
          </w:tcPr>
          <w:p w14:paraId="26EB66F3" w14:textId="77777777" w:rsidR="00E9412D" w:rsidRPr="00E9412D" w:rsidRDefault="00E9412D" w:rsidP="00D30F73">
            <w:pPr>
              <w:spacing w:after="0" w:line="240" w:lineRule="auto"/>
              <w:jc w:val="center"/>
              <w:rPr>
                <w:rFonts w:ascii="Sylfaen" w:eastAsia="Times New Roman" w:hAnsi="Sylfaen" w:cs="Calibri"/>
                <w:b/>
                <w:bCs/>
                <w:color w:val="000000"/>
                <w:sz w:val="20"/>
                <w:szCs w:val="20"/>
                <w:lang w:val="ru-RU" w:eastAsia="ru-RU"/>
              </w:rPr>
            </w:pPr>
            <w:r w:rsidRPr="00E9412D">
              <w:rPr>
                <w:rFonts w:ascii="Sylfaen" w:eastAsia="Times New Roman" w:hAnsi="Sylfaen" w:cs="Calibri"/>
                <w:b/>
                <w:bCs/>
                <w:color w:val="000000"/>
                <w:sz w:val="20"/>
                <w:szCs w:val="20"/>
                <w:lang w:val="ru-RU" w:eastAsia="ru-RU"/>
              </w:rPr>
              <w:t>ჯანმრთელობის დაცვის მიმართულება</w:t>
            </w:r>
          </w:p>
        </w:tc>
        <w:tc>
          <w:tcPr>
            <w:tcW w:w="1068" w:type="pct"/>
            <w:shd w:val="clear" w:color="auto" w:fill="auto"/>
            <w:noWrap/>
            <w:vAlign w:val="bottom"/>
            <w:hideMark/>
          </w:tcPr>
          <w:p w14:paraId="2FD94C46" w14:textId="162E497E" w:rsidR="00E9412D" w:rsidRPr="00E9412D" w:rsidRDefault="00E9412D" w:rsidP="00E9412D">
            <w:pPr>
              <w:spacing w:after="0" w:line="240" w:lineRule="auto"/>
              <w:jc w:val="center"/>
              <w:rPr>
                <w:rFonts w:eastAsia="Times New Roman" w:cs="Calibri"/>
                <w:b/>
                <w:bCs/>
                <w:color w:val="000000"/>
                <w:sz w:val="20"/>
                <w:szCs w:val="20"/>
                <w:lang w:val="ru-RU" w:eastAsia="ru-RU"/>
              </w:rPr>
            </w:pPr>
            <w:r w:rsidRPr="00E9412D">
              <w:rPr>
                <w:rFonts w:eastAsia="Times New Roman" w:cs="Calibri"/>
                <w:b/>
                <w:bCs/>
                <w:color w:val="000000"/>
                <w:sz w:val="20"/>
                <w:szCs w:val="20"/>
                <w:lang w:val="ru-RU" w:eastAsia="ru-RU"/>
              </w:rPr>
              <w:t>417.8</w:t>
            </w:r>
          </w:p>
        </w:tc>
      </w:tr>
      <w:tr w:rsidR="00E9412D" w:rsidRPr="00E9412D" w14:paraId="3E88CC69" w14:textId="77777777" w:rsidTr="00E9412D">
        <w:trPr>
          <w:trHeight w:val="288"/>
        </w:trPr>
        <w:tc>
          <w:tcPr>
            <w:tcW w:w="3932" w:type="pct"/>
            <w:shd w:val="clear" w:color="auto" w:fill="auto"/>
            <w:vAlign w:val="center"/>
            <w:hideMark/>
          </w:tcPr>
          <w:p w14:paraId="1A03E8F6"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ვირუსის გავრცელების საწინააღმდეგო საშუალებების შესყიდვა (ტესტები, პირადი დაცვის საშუალებები და სხვა)</w:t>
            </w:r>
          </w:p>
        </w:tc>
        <w:tc>
          <w:tcPr>
            <w:tcW w:w="1068" w:type="pct"/>
            <w:shd w:val="clear" w:color="auto" w:fill="auto"/>
            <w:noWrap/>
            <w:vAlign w:val="bottom"/>
            <w:hideMark/>
          </w:tcPr>
          <w:p w14:paraId="230CD65F" w14:textId="346B0998"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156.7</w:t>
            </w:r>
          </w:p>
        </w:tc>
      </w:tr>
      <w:tr w:rsidR="00E9412D" w:rsidRPr="00E9412D" w14:paraId="55547BDD" w14:textId="77777777" w:rsidTr="00E9412D">
        <w:trPr>
          <w:trHeight w:val="288"/>
        </w:trPr>
        <w:tc>
          <w:tcPr>
            <w:tcW w:w="3932" w:type="pct"/>
            <w:shd w:val="clear" w:color="auto" w:fill="auto"/>
            <w:vAlign w:val="bottom"/>
            <w:hideMark/>
          </w:tcPr>
          <w:p w14:paraId="2116A014"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მკურნალობის ხარჯების ანაზღაურება</w:t>
            </w:r>
          </w:p>
        </w:tc>
        <w:tc>
          <w:tcPr>
            <w:tcW w:w="1068" w:type="pct"/>
            <w:shd w:val="clear" w:color="auto" w:fill="auto"/>
            <w:noWrap/>
            <w:vAlign w:val="bottom"/>
            <w:hideMark/>
          </w:tcPr>
          <w:p w14:paraId="7C07E120" w14:textId="233FBA06"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77.8</w:t>
            </w:r>
          </w:p>
        </w:tc>
      </w:tr>
      <w:tr w:rsidR="00E9412D" w:rsidRPr="00E9412D" w14:paraId="64702871" w14:textId="77777777" w:rsidTr="00E9412D">
        <w:trPr>
          <w:trHeight w:val="288"/>
        </w:trPr>
        <w:tc>
          <w:tcPr>
            <w:tcW w:w="3932" w:type="pct"/>
            <w:shd w:val="clear" w:color="auto" w:fill="auto"/>
            <w:vAlign w:val="bottom"/>
            <w:hideMark/>
          </w:tcPr>
          <w:p w14:paraId="2520B536"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COVID-19-ის ვაქცინაზე ხელმისაწვდომობა</w:t>
            </w:r>
          </w:p>
        </w:tc>
        <w:tc>
          <w:tcPr>
            <w:tcW w:w="1068" w:type="pct"/>
            <w:shd w:val="clear" w:color="auto" w:fill="auto"/>
            <w:noWrap/>
            <w:vAlign w:val="bottom"/>
            <w:hideMark/>
          </w:tcPr>
          <w:p w14:paraId="72D4AFFB" w14:textId="751047B7"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16.7</w:t>
            </w:r>
          </w:p>
        </w:tc>
      </w:tr>
      <w:tr w:rsidR="00E9412D" w:rsidRPr="00E9412D" w14:paraId="0871B9EF" w14:textId="77777777" w:rsidTr="00E9412D">
        <w:trPr>
          <w:trHeight w:val="288"/>
        </w:trPr>
        <w:tc>
          <w:tcPr>
            <w:tcW w:w="3932" w:type="pct"/>
            <w:shd w:val="clear" w:color="auto" w:fill="auto"/>
            <w:vAlign w:val="bottom"/>
            <w:hideMark/>
          </w:tcPr>
          <w:p w14:paraId="3DCC656C"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COVID-19დან გამომდინარე სამედიცინო დაწესებულებათა ინფრასტუქტურა (მათ შორის, სს ინფექციური პათოლოგიის, შიდსისა და კლინიკური იმუნოლოგიის სამეცნიერო-პრაქტიკული ცენტრი)</w:t>
            </w:r>
          </w:p>
        </w:tc>
        <w:tc>
          <w:tcPr>
            <w:tcW w:w="1068" w:type="pct"/>
            <w:shd w:val="clear" w:color="auto" w:fill="auto"/>
            <w:noWrap/>
            <w:vAlign w:val="bottom"/>
            <w:hideMark/>
          </w:tcPr>
          <w:p w14:paraId="655BA910" w14:textId="5E7E986D"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68.7</w:t>
            </w:r>
          </w:p>
        </w:tc>
      </w:tr>
      <w:tr w:rsidR="00E9412D" w:rsidRPr="00E9412D" w14:paraId="7B55E472" w14:textId="77777777" w:rsidTr="00E9412D">
        <w:trPr>
          <w:trHeight w:val="288"/>
        </w:trPr>
        <w:tc>
          <w:tcPr>
            <w:tcW w:w="3932" w:type="pct"/>
            <w:shd w:val="clear" w:color="auto" w:fill="auto"/>
            <w:vAlign w:val="bottom"/>
            <w:hideMark/>
          </w:tcPr>
          <w:p w14:paraId="0DF6C79D"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ახალ კორონავირუსთან დაკავშირებულ საკარანტინო მომსახურების ანაზღაურება</w:t>
            </w:r>
          </w:p>
        </w:tc>
        <w:tc>
          <w:tcPr>
            <w:tcW w:w="1068" w:type="pct"/>
            <w:shd w:val="clear" w:color="auto" w:fill="auto"/>
            <w:noWrap/>
            <w:vAlign w:val="bottom"/>
            <w:hideMark/>
          </w:tcPr>
          <w:p w14:paraId="4F5497F1" w14:textId="5A829785"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97.9</w:t>
            </w:r>
          </w:p>
        </w:tc>
      </w:tr>
      <w:tr w:rsidR="00E9412D" w:rsidRPr="00E9412D" w14:paraId="7E7ED84A" w14:textId="77777777" w:rsidTr="00E9412D">
        <w:trPr>
          <w:trHeight w:val="288"/>
        </w:trPr>
        <w:tc>
          <w:tcPr>
            <w:tcW w:w="3932" w:type="pct"/>
            <w:shd w:val="clear" w:color="auto" w:fill="auto"/>
            <w:vAlign w:val="center"/>
            <w:hideMark/>
          </w:tcPr>
          <w:p w14:paraId="2929D8D6" w14:textId="77777777" w:rsidR="00E9412D" w:rsidRPr="00E9412D" w:rsidRDefault="00E9412D" w:rsidP="00D30F73">
            <w:pPr>
              <w:spacing w:after="0" w:line="240" w:lineRule="auto"/>
              <w:jc w:val="center"/>
              <w:rPr>
                <w:rFonts w:ascii="Sylfaen" w:eastAsia="Times New Roman" w:hAnsi="Sylfaen" w:cs="Calibri"/>
                <w:b/>
                <w:bCs/>
                <w:color w:val="000000"/>
                <w:sz w:val="20"/>
                <w:szCs w:val="20"/>
                <w:lang w:val="ru-RU" w:eastAsia="ru-RU"/>
              </w:rPr>
            </w:pPr>
            <w:r w:rsidRPr="00E9412D">
              <w:rPr>
                <w:rFonts w:ascii="Sylfaen" w:eastAsia="Times New Roman" w:hAnsi="Sylfaen" w:cs="Calibri"/>
                <w:b/>
                <w:bCs/>
                <w:color w:val="000000"/>
                <w:sz w:val="20"/>
                <w:szCs w:val="20"/>
                <w:lang w:val="ru-RU" w:eastAsia="ru-RU"/>
              </w:rPr>
              <w:t>მისახლეობის სოციალური დაცვის მიმართულება</w:t>
            </w:r>
          </w:p>
        </w:tc>
        <w:tc>
          <w:tcPr>
            <w:tcW w:w="1068" w:type="pct"/>
            <w:shd w:val="clear" w:color="auto" w:fill="auto"/>
            <w:noWrap/>
            <w:vAlign w:val="bottom"/>
            <w:hideMark/>
          </w:tcPr>
          <w:p w14:paraId="4570411D" w14:textId="7986467B" w:rsidR="00E9412D" w:rsidRPr="00E9412D" w:rsidRDefault="00E9412D" w:rsidP="00E9412D">
            <w:pPr>
              <w:spacing w:after="0" w:line="240" w:lineRule="auto"/>
              <w:jc w:val="center"/>
              <w:rPr>
                <w:rFonts w:eastAsia="Times New Roman" w:cs="Calibri"/>
                <w:b/>
                <w:bCs/>
                <w:color w:val="000000"/>
                <w:sz w:val="20"/>
                <w:szCs w:val="20"/>
                <w:lang w:val="ru-RU" w:eastAsia="ru-RU"/>
              </w:rPr>
            </w:pPr>
            <w:r w:rsidRPr="00E9412D">
              <w:rPr>
                <w:rFonts w:eastAsia="Times New Roman" w:cs="Calibri"/>
                <w:b/>
                <w:bCs/>
                <w:color w:val="000000"/>
                <w:sz w:val="20"/>
                <w:szCs w:val="20"/>
                <w:lang w:val="ru-RU" w:eastAsia="ru-RU"/>
              </w:rPr>
              <w:t>918.1</w:t>
            </w:r>
          </w:p>
        </w:tc>
      </w:tr>
      <w:tr w:rsidR="00E9412D" w:rsidRPr="00E9412D" w14:paraId="55467079" w14:textId="77777777" w:rsidTr="00E9412D">
        <w:trPr>
          <w:trHeight w:val="288"/>
        </w:trPr>
        <w:tc>
          <w:tcPr>
            <w:tcW w:w="3932" w:type="pct"/>
            <w:shd w:val="clear" w:color="auto" w:fill="auto"/>
            <w:vAlign w:val="bottom"/>
            <w:hideMark/>
          </w:tcPr>
          <w:p w14:paraId="633C7828"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ახალი კორონავირუსიდან გამომდინარე მოსახლეობის კომუნალური გადასახადების სუბსიდირება</w:t>
            </w:r>
          </w:p>
        </w:tc>
        <w:tc>
          <w:tcPr>
            <w:tcW w:w="1068" w:type="pct"/>
            <w:shd w:val="clear" w:color="auto" w:fill="auto"/>
            <w:noWrap/>
            <w:vAlign w:val="bottom"/>
            <w:hideMark/>
          </w:tcPr>
          <w:p w14:paraId="21DA7851" w14:textId="64F1EED4"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382.7</w:t>
            </w:r>
          </w:p>
        </w:tc>
      </w:tr>
      <w:tr w:rsidR="00E9412D" w:rsidRPr="00E9412D" w14:paraId="08D97260" w14:textId="77777777" w:rsidTr="00E9412D">
        <w:trPr>
          <w:trHeight w:val="288"/>
        </w:trPr>
        <w:tc>
          <w:tcPr>
            <w:tcW w:w="3932" w:type="pct"/>
            <w:shd w:val="clear" w:color="auto" w:fill="auto"/>
            <w:vAlign w:val="bottom"/>
            <w:hideMark/>
          </w:tcPr>
          <w:p w14:paraId="0A55C2E1"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სოციალურად დაუცველი ოჯახებისათვის ფულადი დახმარება/ კომპენსაცია (65000-100000 ქულის მქონე ოჯახები)</w:t>
            </w:r>
          </w:p>
        </w:tc>
        <w:tc>
          <w:tcPr>
            <w:tcW w:w="1068" w:type="pct"/>
            <w:shd w:val="clear" w:color="auto" w:fill="auto"/>
            <w:noWrap/>
            <w:vAlign w:val="bottom"/>
            <w:hideMark/>
          </w:tcPr>
          <w:p w14:paraId="1721DAF4" w14:textId="0EF05426"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64.7</w:t>
            </w:r>
          </w:p>
        </w:tc>
      </w:tr>
      <w:tr w:rsidR="00E9412D" w:rsidRPr="00E9412D" w14:paraId="0486500D" w14:textId="77777777" w:rsidTr="00E9412D">
        <w:trPr>
          <w:trHeight w:val="288"/>
        </w:trPr>
        <w:tc>
          <w:tcPr>
            <w:tcW w:w="3932" w:type="pct"/>
            <w:shd w:val="clear" w:color="auto" w:fill="auto"/>
            <w:vAlign w:val="bottom"/>
            <w:hideMark/>
          </w:tcPr>
          <w:p w14:paraId="1905750A"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შშმ პირებისათვის ფულადი დახმარება/კომპენსაცია</w:t>
            </w:r>
          </w:p>
        </w:tc>
        <w:tc>
          <w:tcPr>
            <w:tcW w:w="1068" w:type="pct"/>
            <w:shd w:val="clear" w:color="auto" w:fill="auto"/>
            <w:noWrap/>
            <w:vAlign w:val="bottom"/>
            <w:hideMark/>
          </w:tcPr>
          <w:p w14:paraId="0167C1E6" w14:textId="03AD7BF9"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26.0</w:t>
            </w:r>
          </w:p>
        </w:tc>
      </w:tr>
      <w:tr w:rsidR="00E9412D" w:rsidRPr="00E9412D" w14:paraId="76497798" w14:textId="77777777" w:rsidTr="00E9412D">
        <w:trPr>
          <w:trHeight w:val="288"/>
        </w:trPr>
        <w:tc>
          <w:tcPr>
            <w:tcW w:w="3932" w:type="pct"/>
            <w:shd w:val="clear" w:color="auto" w:fill="auto"/>
            <w:vAlign w:val="bottom"/>
            <w:hideMark/>
          </w:tcPr>
          <w:p w14:paraId="2FB9BEBE"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18 წლამდე ბავშვთა ერთჯერადი სოციალური დახმარება</w:t>
            </w:r>
          </w:p>
        </w:tc>
        <w:tc>
          <w:tcPr>
            <w:tcW w:w="1068" w:type="pct"/>
            <w:shd w:val="clear" w:color="auto" w:fill="auto"/>
            <w:noWrap/>
            <w:vAlign w:val="bottom"/>
            <w:hideMark/>
          </w:tcPr>
          <w:p w14:paraId="03D750F5" w14:textId="26F753CC"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187.8</w:t>
            </w:r>
          </w:p>
        </w:tc>
      </w:tr>
      <w:tr w:rsidR="00E9412D" w:rsidRPr="00E9412D" w14:paraId="05B51836" w14:textId="77777777" w:rsidTr="00E9412D">
        <w:trPr>
          <w:trHeight w:val="288"/>
        </w:trPr>
        <w:tc>
          <w:tcPr>
            <w:tcW w:w="3932" w:type="pct"/>
            <w:shd w:val="clear" w:color="auto" w:fill="auto"/>
            <w:vAlign w:val="bottom"/>
            <w:hideMark/>
          </w:tcPr>
          <w:p w14:paraId="7B7DE755" w14:textId="77777777" w:rsidR="00E9412D" w:rsidRPr="00E9412D" w:rsidRDefault="00E9412D" w:rsidP="00D30F73">
            <w:pPr>
              <w:spacing w:after="0" w:line="240" w:lineRule="auto"/>
              <w:ind w:firstLineChars="200" w:firstLine="400"/>
              <w:rPr>
                <w:rFonts w:ascii="Sylfaen" w:eastAsia="Times New Roman" w:hAnsi="Sylfaen" w:cs="Calibri"/>
                <w:i/>
                <w:iCs/>
                <w:color w:val="000000"/>
                <w:sz w:val="20"/>
                <w:szCs w:val="20"/>
                <w:lang w:val="ru-RU" w:eastAsia="ru-RU"/>
              </w:rPr>
            </w:pPr>
            <w:r w:rsidRPr="00E9412D">
              <w:rPr>
                <w:rFonts w:ascii="Sylfaen" w:eastAsia="Times New Roman" w:hAnsi="Sylfaen" w:cs="Calibri"/>
                <w:i/>
                <w:iCs/>
                <w:color w:val="000000"/>
                <w:sz w:val="20"/>
                <w:szCs w:val="20"/>
                <w:lang w:val="ru-RU" w:eastAsia="ru-RU"/>
              </w:rPr>
              <w:t xml:space="preserve"> მათ შორის StopCoV ფონდიდან გამოყიფილ და გადახდილ იქნა </w:t>
            </w:r>
          </w:p>
        </w:tc>
        <w:tc>
          <w:tcPr>
            <w:tcW w:w="1068" w:type="pct"/>
            <w:shd w:val="clear" w:color="auto" w:fill="auto"/>
            <w:noWrap/>
            <w:vAlign w:val="bottom"/>
            <w:hideMark/>
          </w:tcPr>
          <w:p w14:paraId="282099B2" w14:textId="06454900" w:rsidR="00E9412D" w:rsidRPr="00E9412D" w:rsidRDefault="00E9412D" w:rsidP="00E9412D">
            <w:pPr>
              <w:spacing w:after="0" w:line="240" w:lineRule="auto"/>
              <w:jc w:val="center"/>
              <w:rPr>
                <w:rFonts w:eastAsia="Times New Roman" w:cs="Calibri"/>
                <w:i/>
                <w:iCs/>
                <w:color w:val="000000"/>
                <w:sz w:val="20"/>
                <w:szCs w:val="20"/>
                <w:lang w:val="ru-RU" w:eastAsia="ru-RU"/>
              </w:rPr>
            </w:pPr>
            <w:r w:rsidRPr="00E9412D">
              <w:rPr>
                <w:rFonts w:eastAsia="Times New Roman" w:cs="Calibri"/>
                <w:i/>
                <w:iCs/>
                <w:color w:val="000000"/>
                <w:sz w:val="20"/>
                <w:szCs w:val="20"/>
                <w:lang w:val="ru-RU" w:eastAsia="ru-RU"/>
              </w:rPr>
              <w:t>122.8</w:t>
            </w:r>
          </w:p>
        </w:tc>
      </w:tr>
      <w:tr w:rsidR="00E9412D" w:rsidRPr="00E9412D" w14:paraId="1668C433" w14:textId="77777777" w:rsidTr="00E9412D">
        <w:trPr>
          <w:trHeight w:val="288"/>
        </w:trPr>
        <w:tc>
          <w:tcPr>
            <w:tcW w:w="3932" w:type="pct"/>
            <w:shd w:val="clear" w:color="auto" w:fill="auto"/>
            <w:vAlign w:val="bottom"/>
            <w:hideMark/>
          </w:tcPr>
          <w:p w14:paraId="0F6E7B3B"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ფულადი დახმარება/კომპენსაცია დაქირავებით მომუშავე ფიზიკური პირებისათვის</w:t>
            </w:r>
          </w:p>
        </w:tc>
        <w:tc>
          <w:tcPr>
            <w:tcW w:w="1068" w:type="pct"/>
            <w:shd w:val="clear" w:color="auto" w:fill="auto"/>
            <w:noWrap/>
            <w:vAlign w:val="bottom"/>
            <w:hideMark/>
          </w:tcPr>
          <w:p w14:paraId="1C7A2EF9" w14:textId="5C2EEB44"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131.2</w:t>
            </w:r>
          </w:p>
        </w:tc>
      </w:tr>
      <w:tr w:rsidR="00E9412D" w:rsidRPr="00E9412D" w14:paraId="4F4F810C" w14:textId="77777777" w:rsidTr="00E9412D">
        <w:trPr>
          <w:trHeight w:val="288"/>
        </w:trPr>
        <w:tc>
          <w:tcPr>
            <w:tcW w:w="3932" w:type="pct"/>
            <w:shd w:val="clear" w:color="auto" w:fill="auto"/>
            <w:vAlign w:val="bottom"/>
            <w:hideMark/>
          </w:tcPr>
          <w:p w14:paraId="4C3BA5C7"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ფულადი დახმარება/კომპენსაცია ინდ.მეწარმეებისა და გადასახადის გადამხდელი ფიზიკური პირებისათვის</w:t>
            </w:r>
          </w:p>
        </w:tc>
        <w:tc>
          <w:tcPr>
            <w:tcW w:w="1068" w:type="pct"/>
            <w:shd w:val="clear" w:color="auto" w:fill="auto"/>
            <w:noWrap/>
            <w:vAlign w:val="bottom"/>
            <w:hideMark/>
          </w:tcPr>
          <w:p w14:paraId="2753A78D" w14:textId="39A1F087"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110.8</w:t>
            </w:r>
          </w:p>
        </w:tc>
      </w:tr>
      <w:tr w:rsidR="00E9412D" w:rsidRPr="00E9412D" w14:paraId="5E6535BF" w14:textId="77777777" w:rsidTr="00E9412D">
        <w:trPr>
          <w:trHeight w:val="288"/>
        </w:trPr>
        <w:tc>
          <w:tcPr>
            <w:tcW w:w="3932" w:type="pct"/>
            <w:shd w:val="clear" w:color="auto" w:fill="auto"/>
            <w:vAlign w:val="bottom"/>
            <w:hideMark/>
          </w:tcPr>
          <w:p w14:paraId="3816855F"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ერთჯერადი სოციალური დახმარება უმაღლესი საგანმანათლებლო დაწესებულების სოციალურად დაუცველი სტუდენტების სწავლის საფასურის დაფინანსება</w:t>
            </w:r>
          </w:p>
        </w:tc>
        <w:tc>
          <w:tcPr>
            <w:tcW w:w="1068" w:type="pct"/>
            <w:shd w:val="clear" w:color="auto" w:fill="auto"/>
            <w:noWrap/>
            <w:vAlign w:val="bottom"/>
            <w:hideMark/>
          </w:tcPr>
          <w:p w14:paraId="53076973" w14:textId="3CB16D16"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14.8</w:t>
            </w:r>
          </w:p>
        </w:tc>
      </w:tr>
      <w:tr w:rsidR="00E9412D" w:rsidRPr="00E9412D" w14:paraId="25CC7382" w14:textId="77777777" w:rsidTr="00E9412D">
        <w:trPr>
          <w:trHeight w:val="288"/>
        </w:trPr>
        <w:tc>
          <w:tcPr>
            <w:tcW w:w="3932" w:type="pct"/>
            <w:shd w:val="clear" w:color="auto" w:fill="auto"/>
            <w:vAlign w:val="center"/>
            <w:hideMark/>
          </w:tcPr>
          <w:p w14:paraId="6BCBB979" w14:textId="77777777" w:rsidR="00E9412D" w:rsidRPr="00E9412D" w:rsidRDefault="00E9412D" w:rsidP="00D30F73">
            <w:pPr>
              <w:spacing w:after="0" w:line="240" w:lineRule="auto"/>
              <w:jc w:val="center"/>
              <w:rPr>
                <w:rFonts w:ascii="Sylfaen" w:eastAsia="Times New Roman" w:hAnsi="Sylfaen" w:cs="Calibri"/>
                <w:b/>
                <w:bCs/>
                <w:color w:val="000000"/>
                <w:sz w:val="20"/>
                <w:szCs w:val="20"/>
                <w:lang w:val="ru-RU" w:eastAsia="ru-RU"/>
              </w:rPr>
            </w:pPr>
            <w:r w:rsidRPr="00E9412D">
              <w:rPr>
                <w:rFonts w:ascii="Sylfaen" w:eastAsia="Times New Roman" w:hAnsi="Sylfaen" w:cs="Calibri"/>
                <w:b/>
                <w:bCs/>
                <w:color w:val="000000"/>
                <w:sz w:val="20"/>
                <w:szCs w:val="20"/>
                <w:lang w:val="ru-RU" w:eastAsia="ru-RU"/>
              </w:rPr>
              <w:lastRenderedPageBreak/>
              <w:t>ბიზნესის მხარდაჭერის მიმართულება</w:t>
            </w:r>
          </w:p>
        </w:tc>
        <w:tc>
          <w:tcPr>
            <w:tcW w:w="1068" w:type="pct"/>
            <w:shd w:val="clear" w:color="auto" w:fill="auto"/>
            <w:noWrap/>
            <w:vAlign w:val="bottom"/>
            <w:hideMark/>
          </w:tcPr>
          <w:p w14:paraId="0197560A" w14:textId="4BB7956A" w:rsidR="00E9412D" w:rsidRPr="00E9412D" w:rsidRDefault="00E9412D" w:rsidP="00E9412D">
            <w:pPr>
              <w:spacing w:after="0" w:line="240" w:lineRule="auto"/>
              <w:jc w:val="center"/>
              <w:rPr>
                <w:rFonts w:eastAsia="Times New Roman" w:cs="Calibri"/>
                <w:b/>
                <w:bCs/>
                <w:color w:val="000000"/>
                <w:sz w:val="20"/>
                <w:szCs w:val="20"/>
                <w:lang w:val="ru-RU" w:eastAsia="ru-RU"/>
              </w:rPr>
            </w:pPr>
            <w:r w:rsidRPr="00E9412D">
              <w:rPr>
                <w:rFonts w:eastAsia="Times New Roman" w:cs="Calibri"/>
                <w:b/>
                <w:bCs/>
                <w:color w:val="000000"/>
                <w:sz w:val="20"/>
                <w:szCs w:val="20"/>
                <w:lang w:val="ru-RU" w:eastAsia="ru-RU"/>
              </w:rPr>
              <w:t>636.4</w:t>
            </w:r>
          </w:p>
        </w:tc>
      </w:tr>
      <w:tr w:rsidR="00E9412D" w:rsidRPr="00E9412D" w14:paraId="40E093C9" w14:textId="77777777" w:rsidTr="00E9412D">
        <w:trPr>
          <w:trHeight w:val="288"/>
        </w:trPr>
        <w:tc>
          <w:tcPr>
            <w:tcW w:w="3932" w:type="pct"/>
            <w:shd w:val="clear" w:color="auto" w:fill="auto"/>
            <w:vAlign w:val="bottom"/>
            <w:hideMark/>
          </w:tcPr>
          <w:p w14:paraId="2F780CB5"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საშემოსავლო გადასახადის შეღავათი</w:t>
            </w:r>
          </w:p>
        </w:tc>
        <w:tc>
          <w:tcPr>
            <w:tcW w:w="1068" w:type="pct"/>
            <w:shd w:val="clear" w:color="auto" w:fill="auto"/>
            <w:noWrap/>
            <w:vAlign w:val="bottom"/>
            <w:hideMark/>
          </w:tcPr>
          <w:p w14:paraId="2B8C4FDD" w14:textId="60FBE0F7"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315.5</w:t>
            </w:r>
          </w:p>
        </w:tc>
      </w:tr>
      <w:tr w:rsidR="00E9412D" w:rsidRPr="00E9412D" w14:paraId="68476C00" w14:textId="77777777" w:rsidTr="00E9412D">
        <w:trPr>
          <w:trHeight w:val="288"/>
        </w:trPr>
        <w:tc>
          <w:tcPr>
            <w:tcW w:w="3932" w:type="pct"/>
            <w:shd w:val="clear" w:color="auto" w:fill="auto"/>
            <w:vAlign w:val="bottom"/>
            <w:hideMark/>
          </w:tcPr>
          <w:p w14:paraId="02925496"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ტურიზმის სექტორის საგადასახადო შეღავათი</w:t>
            </w:r>
          </w:p>
        </w:tc>
        <w:tc>
          <w:tcPr>
            <w:tcW w:w="1068" w:type="pct"/>
            <w:shd w:val="clear" w:color="auto" w:fill="auto"/>
            <w:noWrap/>
            <w:vAlign w:val="bottom"/>
            <w:hideMark/>
          </w:tcPr>
          <w:p w14:paraId="42C3B018" w14:textId="2107EF7C"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48.7</w:t>
            </w:r>
          </w:p>
        </w:tc>
      </w:tr>
      <w:tr w:rsidR="00E9412D" w:rsidRPr="00E9412D" w14:paraId="726F565F" w14:textId="77777777" w:rsidTr="00E9412D">
        <w:trPr>
          <w:trHeight w:val="288"/>
        </w:trPr>
        <w:tc>
          <w:tcPr>
            <w:tcW w:w="3932" w:type="pct"/>
            <w:shd w:val="clear" w:color="auto" w:fill="auto"/>
            <w:vAlign w:val="bottom"/>
            <w:hideMark/>
          </w:tcPr>
          <w:p w14:paraId="17072055"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მცირე, საშუალო და საოჯახო სასტუმრო/სარესტორნო ინდუსტრიის ხელშეწყობისათვის საჭირო ღონისძიებების განხორციელება</w:t>
            </w:r>
          </w:p>
        </w:tc>
        <w:tc>
          <w:tcPr>
            <w:tcW w:w="1068" w:type="pct"/>
            <w:shd w:val="clear" w:color="auto" w:fill="auto"/>
            <w:noWrap/>
            <w:vAlign w:val="bottom"/>
            <w:hideMark/>
          </w:tcPr>
          <w:p w14:paraId="077018AD" w14:textId="374BA4CC"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51.2</w:t>
            </w:r>
          </w:p>
        </w:tc>
      </w:tr>
      <w:tr w:rsidR="00E9412D" w:rsidRPr="00E9412D" w14:paraId="6A03A7F2" w14:textId="77777777" w:rsidTr="00E9412D">
        <w:trPr>
          <w:trHeight w:val="288"/>
        </w:trPr>
        <w:tc>
          <w:tcPr>
            <w:tcW w:w="3932" w:type="pct"/>
            <w:shd w:val="clear" w:color="auto" w:fill="auto"/>
            <w:vAlign w:val="bottom"/>
            <w:hideMark/>
          </w:tcPr>
          <w:p w14:paraId="34517D30"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საკრედიტო-საგარანტიო სქემა</w:t>
            </w:r>
          </w:p>
        </w:tc>
        <w:tc>
          <w:tcPr>
            <w:tcW w:w="1068" w:type="pct"/>
            <w:shd w:val="clear" w:color="auto" w:fill="auto"/>
            <w:noWrap/>
            <w:vAlign w:val="bottom"/>
            <w:hideMark/>
          </w:tcPr>
          <w:p w14:paraId="353C6BE3" w14:textId="0BAF8F2D"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47.0</w:t>
            </w:r>
          </w:p>
        </w:tc>
      </w:tr>
      <w:tr w:rsidR="00E9412D" w:rsidRPr="00E9412D" w14:paraId="57799456" w14:textId="77777777" w:rsidTr="00E9412D">
        <w:trPr>
          <w:trHeight w:val="288"/>
        </w:trPr>
        <w:tc>
          <w:tcPr>
            <w:tcW w:w="3932" w:type="pct"/>
            <w:shd w:val="clear" w:color="auto" w:fill="auto"/>
            <w:vAlign w:val="bottom"/>
            <w:hideMark/>
          </w:tcPr>
          <w:p w14:paraId="294EEFDE"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სამშენებლო სექტორის ხელშეწყობა</w:t>
            </w:r>
          </w:p>
        </w:tc>
        <w:tc>
          <w:tcPr>
            <w:tcW w:w="1068" w:type="pct"/>
            <w:shd w:val="clear" w:color="auto" w:fill="auto"/>
            <w:noWrap/>
            <w:vAlign w:val="bottom"/>
            <w:hideMark/>
          </w:tcPr>
          <w:p w14:paraId="5454E247" w14:textId="4DC04C15"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9.0</w:t>
            </w:r>
          </w:p>
        </w:tc>
      </w:tr>
      <w:tr w:rsidR="00E9412D" w:rsidRPr="00E9412D" w14:paraId="0B6BF8EC" w14:textId="77777777" w:rsidTr="00E9412D">
        <w:trPr>
          <w:trHeight w:val="288"/>
        </w:trPr>
        <w:tc>
          <w:tcPr>
            <w:tcW w:w="3932" w:type="pct"/>
            <w:shd w:val="clear" w:color="auto" w:fill="auto"/>
            <w:vAlign w:val="bottom"/>
            <w:hideMark/>
          </w:tcPr>
          <w:p w14:paraId="6E3C7936"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მიკრო და მცირე მეწარმეობის ხელშეწყობა - მცირე გრანტები</w:t>
            </w:r>
          </w:p>
        </w:tc>
        <w:tc>
          <w:tcPr>
            <w:tcW w:w="1068" w:type="pct"/>
            <w:shd w:val="clear" w:color="auto" w:fill="auto"/>
            <w:noWrap/>
            <w:vAlign w:val="bottom"/>
            <w:hideMark/>
          </w:tcPr>
          <w:p w14:paraId="210301E2" w14:textId="0A5E3F8F"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2.5</w:t>
            </w:r>
          </w:p>
        </w:tc>
      </w:tr>
      <w:tr w:rsidR="00E9412D" w:rsidRPr="00E9412D" w14:paraId="3CCBC079" w14:textId="77777777" w:rsidTr="00E9412D">
        <w:trPr>
          <w:trHeight w:val="288"/>
        </w:trPr>
        <w:tc>
          <w:tcPr>
            <w:tcW w:w="3932" w:type="pct"/>
            <w:shd w:val="clear" w:color="auto" w:fill="auto"/>
            <w:vAlign w:val="bottom"/>
            <w:hideMark/>
          </w:tcPr>
          <w:p w14:paraId="48392397"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სოფლის მეურნეობის მხარდაჭერა</w:t>
            </w:r>
          </w:p>
        </w:tc>
        <w:tc>
          <w:tcPr>
            <w:tcW w:w="1068" w:type="pct"/>
            <w:shd w:val="clear" w:color="auto" w:fill="auto"/>
            <w:noWrap/>
            <w:vAlign w:val="bottom"/>
            <w:hideMark/>
          </w:tcPr>
          <w:p w14:paraId="531737FD" w14:textId="41BA91F5"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162.4</w:t>
            </w:r>
          </w:p>
        </w:tc>
      </w:tr>
      <w:tr w:rsidR="00E9412D" w:rsidRPr="00E9412D" w14:paraId="37492A04" w14:textId="77777777" w:rsidTr="00E9412D">
        <w:trPr>
          <w:trHeight w:val="288"/>
        </w:trPr>
        <w:tc>
          <w:tcPr>
            <w:tcW w:w="3932" w:type="pct"/>
            <w:shd w:val="clear" w:color="auto" w:fill="auto"/>
            <w:vAlign w:val="bottom"/>
            <w:hideMark/>
          </w:tcPr>
          <w:p w14:paraId="6FA3BA72" w14:textId="0D61B70D" w:rsidR="00E9412D" w:rsidRPr="00E9412D" w:rsidRDefault="00E9412D" w:rsidP="00D30F73">
            <w:pPr>
              <w:spacing w:after="0" w:line="240" w:lineRule="auto"/>
              <w:ind w:firstLineChars="100" w:firstLine="200"/>
              <w:rPr>
                <w:rFonts w:ascii="Sylfaen" w:eastAsia="Times New Roman" w:hAnsi="Sylfaen" w:cs="Calibri"/>
                <w:i/>
                <w:iCs/>
                <w:color w:val="000000"/>
                <w:sz w:val="20"/>
                <w:szCs w:val="20"/>
                <w:lang w:val="ru-RU" w:eastAsia="ru-RU"/>
              </w:rPr>
            </w:pPr>
            <w:r w:rsidRPr="00E9412D">
              <w:rPr>
                <w:rFonts w:ascii="Sylfaen" w:eastAsia="Times New Roman" w:hAnsi="Sylfaen" w:cs="Calibri"/>
                <w:i/>
                <w:iCs/>
                <w:color w:val="000000"/>
                <w:sz w:val="20"/>
                <w:szCs w:val="20"/>
                <w:lang w:val="ru-RU" w:eastAsia="ru-RU"/>
              </w:rPr>
              <w:t xml:space="preserve"> </w:t>
            </w:r>
            <w:r>
              <w:rPr>
                <w:rFonts w:ascii="Sylfaen" w:eastAsia="Times New Roman" w:hAnsi="Sylfaen" w:cs="Calibri"/>
                <w:i/>
                <w:iCs/>
                <w:color w:val="000000"/>
                <w:sz w:val="20"/>
                <w:szCs w:val="20"/>
                <w:lang w:eastAsia="ru-RU"/>
              </w:rPr>
              <w:t xml:space="preserve">  </w:t>
            </w:r>
            <w:r w:rsidRPr="00E9412D">
              <w:rPr>
                <w:rFonts w:ascii="Sylfaen" w:eastAsia="Times New Roman" w:hAnsi="Sylfaen" w:cs="Calibri"/>
                <w:i/>
                <w:iCs/>
                <w:color w:val="000000"/>
                <w:sz w:val="20"/>
                <w:szCs w:val="20"/>
                <w:lang w:val="ru-RU" w:eastAsia="ru-RU"/>
              </w:rPr>
              <w:t>მათ შორის, რთველის ხელშეწყობა</w:t>
            </w:r>
          </w:p>
        </w:tc>
        <w:tc>
          <w:tcPr>
            <w:tcW w:w="1068" w:type="pct"/>
            <w:shd w:val="clear" w:color="auto" w:fill="auto"/>
            <w:noWrap/>
            <w:vAlign w:val="bottom"/>
            <w:hideMark/>
          </w:tcPr>
          <w:p w14:paraId="7734951B" w14:textId="608D0854"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104.3</w:t>
            </w:r>
          </w:p>
        </w:tc>
      </w:tr>
      <w:tr w:rsidR="00E9412D" w:rsidRPr="00E9412D" w14:paraId="3D985670" w14:textId="77777777" w:rsidTr="00E9412D">
        <w:trPr>
          <w:trHeight w:val="288"/>
        </w:trPr>
        <w:tc>
          <w:tcPr>
            <w:tcW w:w="3932" w:type="pct"/>
            <w:shd w:val="clear" w:color="auto" w:fill="auto"/>
            <w:vAlign w:val="center"/>
            <w:hideMark/>
          </w:tcPr>
          <w:p w14:paraId="0CDDA303" w14:textId="77777777" w:rsidR="00E9412D" w:rsidRPr="00E9412D" w:rsidRDefault="00E9412D" w:rsidP="00D30F73">
            <w:pPr>
              <w:spacing w:after="0" w:line="240" w:lineRule="auto"/>
              <w:jc w:val="center"/>
              <w:rPr>
                <w:rFonts w:ascii="Sylfaen" w:eastAsia="Times New Roman" w:hAnsi="Sylfaen" w:cs="Calibri"/>
                <w:b/>
                <w:bCs/>
                <w:color w:val="000000"/>
                <w:sz w:val="20"/>
                <w:szCs w:val="20"/>
                <w:lang w:val="ru-RU" w:eastAsia="ru-RU"/>
              </w:rPr>
            </w:pPr>
            <w:r w:rsidRPr="00E9412D">
              <w:rPr>
                <w:rFonts w:ascii="Sylfaen" w:eastAsia="Times New Roman" w:hAnsi="Sylfaen" w:cs="Calibri"/>
                <w:b/>
                <w:bCs/>
                <w:color w:val="000000"/>
                <w:sz w:val="20"/>
                <w:szCs w:val="20"/>
                <w:lang w:val="ru-RU" w:eastAsia="ru-RU"/>
              </w:rPr>
              <w:t>ეკონომიკის ხელშემწყობი დამატებითი პაკეტები</w:t>
            </w:r>
          </w:p>
        </w:tc>
        <w:tc>
          <w:tcPr>
            <w:tcW w:w="1068" w:type="pct"/>
            <w:shd w:val="clear" w:color="auto" w:fill="auto"/>
            <w:noWrap/>
            <w:vAlign w:val="bottom"/>
            <w:hideMark/>
          </w:tcPr>
          <w:p w14:paraId="2DC36F7A" w14:textId="1FBDEB2E" w:rsidR="00E9412D" w:rsidRPr="00E9412D" w:rsidRDefault="00E9412D" w:rsidP="00E9412D">
            <w:pPr>
              <w:spacing w:after="0" w:line="240" w:lineRule="auto"/>
              <w:jc w:val="center"/>
              <w:rPr>
                <w:rFonts w:eastAsia="Times New Roman" w:cs="Calibri"/>
                <w:b/>
                <w:bCs/>
                <w:color w:val="000000"/>
                <w:sz w:val="20"/>
                <w:szCs w:val="20"/>
                <w:lang w:val="ru-RU" w:eastAsia="ru-RU"/>
              </w:rPr>
            </w:pPr>
            <w:r w:rsidRPr="00E9412D">
              <w:rPr>
                <w:rFonts w:eastAsia="Times New Roman" w:cs="Calibri"/>
                <w:b/>
                <w:bCs/>
                <w:color w:val="000000"/>
                <w:sz w:val="20"/>
                <w:szCs w:val="20"/>
                <w:lang w:val="ru-RU" w:eastAsia="ru-RU"/>
              </w:rPr>
              <w:t>1,634.0</w:t>
            </w:r>
          </w:p>
        </w:tc>
      </w:tr>
      <w:tr w:rsidR="00E9412D" w:rsidRPr="00E9412D" w14:paraId="5A421A44" w14:textId="77777777" w:rsidTr="00E9412D">
        <w:trPr>
          <w:trHeight w:val="288"/>
        </w:trPr>
        <w:tc>
          <w:tcPr>
            <w:tcW w:w="3932" w:type="pct"/>
            <w:shd w:val="clear" w:color="auto" w:fill="auto"/>
            <w:vAlign w:val="bottom"/>
            <w:hideMark/>
          </w:tcPr>
          <w:p w14:paraId="1838EC98"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 xml:space="preserve">კომერციული ბანკების ლიკვიდურობის ზრდა </w:t>
            </w:r>
          </w:p>
        </w:tc>
        <w:tc>
          <w:tcPr>
            <w:tcW w:w="1068" w:type="pct"/>
            <w:shd w:val="clear" w:color="auto" w:fill="auto"/>
            <w:noWrap/>
            <w:vAlign w:val="bottom"/>
            <w:hideMark/>
          </w:tcPr>
          <w:p w14:paraId="5AD937E4" w14:textId="5563CFCF"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594.0</w:t>
            </w:r>
          </w:p>
        </w:tc>
      </w:tr>
      <w:tr w:rsidR="00E9412D" w:rsidRPr="00E9412D" w14:paraId="79F909EB" w14:textId="77777777" w:rsidTr="00E9412D">
        <w:trPr>
          <w:trHeight w:val="288"/>
        </w:trPr>
        <w:tc>
          <w:tcPr>
            <w:tcW w:w="3932" w:type="pct"/>
            <w:shd w:val="clear" w:color="auto" w:fill="auto"/>
            <w:vAlign w:val="bottom"/>
            <w:hideMark/>
          </w:tcPr>
          <w:p w14:paraId="34F686E2" w14:textId="77777777" w:rsidR="00E9412D" w:rsidRPr="00E9412D" w:rsidRDefault="00E9412D" w:rsidP="00D30F73">
            <w:pPr>
              <w:spacing w:after="0" w:line="240" w:lineRule="auto"/>
              <w:rPr>
                <w:rFonts w:ascii="Sylfaen" w:eastAsia="Times New Roman" w:hAnsi="Sylfaen" w:cs="Calibri"/>
                <w:color w:val="000000"/>
                <w:sz w:val="20"/>
                <w:szCs w:val="20"/>
                <w:lang w:val="ru-RU" w:eastAsia="ru-RU"/>
              </w:rPr>
            </w:pPr>
            <w:r w:rsidRPr="00E9412D">
              <w:rPr>
                <w:rFonts w:ascii="Sylfaen" w:eastAsia="Times New Roman" w:hAnsi="Sylfaen" w:cs="Calibri"/>
                <w:color w:val="000000"/>
                <w:sz w:val="20"/>
                <w:szCs w:val="20"/>
                <w:lang w:val="ru-RU" w:eastAsia="ru-RU"/>
              </w:rPr>
              <w:t>საგადასახადო ზედმეტობის (დღგ-ის) დაბრუნება</w:t>
            </w:r>
          </w:p>
        </w:tc>
        <w:tc>
          <w:tcPr>
            <w:tcW w:w="1068" w:type="pct"/>
            <w:shd w:val="clear" w:color="auto" w:fill="auto"/>
            <w:noWrap/>
            <w:vAlign w:val="bottom"/>
            <w:hideMark/>
          </w:tcPr>
          <w:p w14:paraId="70A16051" w14:textId="2C56B821" w:rsidR="00E9412D" w:rsidRPr="00E9412D" w:rsidRDefault="00E9412D" w:rsidP="00E9412D">
            <w:pPr>
              <w:spacing w:after="0" w:line="240" w:lineRule="auto"/>
              <w:jc w:val="center"/>
              <w:rPr>
                <w:rFonts w:eastAsia="Times New Roman" w:cs="Calibri"/>
                <w:color w:val="000000"/>
                <w:sz w:val="20"/>
                <w:szCs w:val="20"/>
                <w:lang w:val="ru-RU" w:eastAsia="ru-RU"/>
              </w:rPr>
            </w:pPr>
            <w:r w:rsidRPr="00E9412D">
              <w:rPr>
                <w:rFonts w:eastAsia="Times New Roman" w:cs="Calibri"/>
                <w:color w:val="000000"/>
                <w:sz w:val="20"/>
                <w:szCs w:val="20"/>
                <w:lang w:val="ru-RU" w:eastAsia="ru-RU"/>
              </w:rPr>
              <w:t>1,040.0</w:t>
            </w:r>
          </w:p>
        </w:tc>
      </w:tr>
      <w:tr w:rsidR="00E9412D" w:rsidRPr="00E9412D" w14:paraId="4FE6B08A" w14:textId="77777777" w:rsidTr="00E9412D">
        <w:trPr>
          <w:trHeight w:val="288"/>
        </w:trPr>
        <w:tc>
          <w:tcPr>
            <w:tcW w:w="3932" w:type="pct"/>
            <w:shd w:val="clear" w:color="auto" w:fill="auto"/>
            <w:vAlign w:val="center"/>
            <w:hideMark/>
          </w:tcPr>
          <w:p w14:paraId="61FE7E5F" w14:textId="77777777" w:rsidR="00E9412D" w:rsidRPr="00E9412D" w:rsidRDefault="00E9412D" w:rsidP="00D30F73">
            <w:pPr>
              <w:spacing w:after="0" w:line="240" w:lineRule="auto"/>
              <w:jc w:val="center"/>
              <w:rPr>
                <w:rFonts w:ascii="Sylfaen" w:eastAsia="Times New Roman" w:hAnsi="Sylfaen" w:cs="Calibri"/>
                <w:b/>
                <w:bCs/>
                <w:color w:val="000000"/>
                <w:sz w:val="20"/>
                <w:szCs w:val="20"/>
                <w:lang w:val="ru-RU" w:eastAsia="ru-RU"/>
              </w:rPr>
            </w:pPr>
            <w:r w:rsidRPr="00E9412D">
              <w:rPr>
                <w:rFonts w:ascii="Sylfaen" w:eastAsia="Times New Roman" w:hAnsi="Sylfaen" w:cs="Calibri"/>
                <w:b/>
                <w:bCs/>
                <w:color w:val="000000"/>
                <w:sz w:val="20"/>
                <w:szCs w:val="20"/>
                <w:lang w:val="ru-RU" w:eastAsia="ru-RU"/>
              </w:rPr>
              <w:t>სულ ანტიკრიზისული გეგმით გათვალისწინებული ღონისძიებები</w:t>
            </w:r>
          </w:p>
        </w:tc>
        <w:tc>
          <w:tcPr>
            <w:tcW w:w="1068" w:type="pct"/>
            <w:shd w:val="clear" w:color="auto" w:fill="auto"/>
            <w:noWrap/>
            <w:vAlign w:val="bottom"/>
            <w:hideMark/>
          </w:tcPr>
          <w:p w14:paraId="7B42E20B" w14:textId="31665CB1" w:rsidR="00E9412D" w:rsidRPr="00E9412D" w:rsidRDefault="00E9412D" w:rsidP="00E9412D">
            <w:pPr>
              <w:spacing w:after="0" w:line="240" w:lineRule="auto"/>
              <w:jc w:val="center"/>
              <w:rPr>
                <w:rFonts w:eastAsia="Times New Roman" w:cs="Calibri"/>
                <w:b/>
                <w:bCs/>
                <w:color w:val="000000"/>
                <w:sz w:val="20"/>
                <w:szCs w:val="20"/>
                <w:lang w:val="ru-RU" w:eastAsia="ru-RU"/>
              </w:rPr>
            </w:pPr>
            <w:r w:rsidRPr="00E9412D">
              <w:rPr>
                <w:rFonts w:eastAsia="Times New Roman" w:cs="Calibri"/>
                <w:b/>
                <w:bCs/>
                <w:color w:val="000000"/>
                <w:sz w:val="20"/>
                <w:szCs w:val="20"/>
                <w:lang w:val="ru-RU" w:eastAsia="ru-RU"/>
              </w:rPr>
              <w:t>3,606.4</w:t>
            </w:r>
          </w:p>
        </w:tc>
      </w:tr>
    </w:tbl>
    <w:p w14:paraId="600F7160" w14:textId="77777777" w:rsidR="00E9412D" w:rsidRDefault="00E9412D" w:rsidP="00E9412D">
      <w:pPr>
        <w:spacing w:after="0" w:line="240" w:lineRule="auto"/>
        <w:jc w:val="right"/>
        <w:rPr>
          <w:rFonts w:ascii="Sylfaen" w:hAnsi="Sylfaen"/>
          <w:i/>
          <w:color w:val="000000"/>
          <w:sz w:val="18"/>
          <w:szCs w:val="18"/>
          <w:lang w:val="ka-GE"/>
        </w:rPr>
      </w:pPr>
    </w:p>
    <w:p w14:paraId="0E83784E" w14:textId="77777777" w:rsidR="00E9412D" w:rsidRPr="00335764" w:rsidRDefault="00E9412D" w:rsidP="00801E2C">
      <w:pPr>
        <w:pStyle w:val="ListParagraph"/>
        <w:spacing w:after="0" w:line="240" w:lineRule="auto"/>
        <w:jc w:val="both"/>
        <w:rPr>
          <w:rFonts w:ascii="Sylfaen" w:hAnsi="Sylfaen" w:cs="Sylfaen"/>
          <w:b/>
          <w:i/>
          <w:color w:val="000000"/>
          <w:lang w:val="ka-GE"/>
        </w:rPr>
      </w:pPr>
    </w:p>
    <w:p w14:paraId="11232476" w14:textId="0354BDD7" w:rsidR="00E20232" w:rsidRPr="00335764" w:rsidRDefault="00E20232" w:rsidP="00E20232">
      <w:pPr>
        <w:spacing w:after="0" w:line="240" w:lineRule="auto"/>
        <w:jc w:val="both"/>
        <w:rPr>
          <w:rFonts w:ascii="Sylfaen" w:hAnsi="Sylfaen" w:cs="Sylfaen"/>
          <w:b/>
          <w:i/>
          <w:color w:val="000000"/>
          <w:lang w:val="ka-GE"/>
        </w:rPr>
      </w:pPr>
      <w:r w:rsidRPr="00335764">
        <w:rPr>
          <w:rFonts w:ascii="Sylfaen" w:hAnsi="Sylfaen" w:cs="Sylfaen"/>
          <w:b/>
          <w:i/>
          <w:color w:val="000000"/>
          <w:lang w:val="ka-GE"/>
        </w:rPr>
        <w:t>ჯანმრთელობის დაცვის მიმართულებით</w:t>
      </w:r>
      <w:r w:rsidR="00801E2C" w:rsidRPr="00335764">
        <w:rPr>
          <w:rFonts w:ascii="Sylfaen" w:hAnsi="Sylfaen" w:cs="Sylfaen"/>
          <w:b/>
          <w:i/>
          <w:color w:val="000000"/>
          <w:lang w:val="ka-GE"/>
        </w:rPr>
        <w:t>:</w:t>
      </w:r>
    </w:p>
    <w:p w14:paraId="05733A2C" w14:textId="0766D6DE" w:rsidR="004D16B1" w:rsidRPr="000C56F1" w:rsidRDefault="004D16B1" w:rsidP="004D16B1">
      <w:pPr>
        <w:pStyle w:val="ListParagraph"/>
        <w:numPr>
          <w:ilvl w:val="0"/>
          <w:numId w:val="40"/>
        </w:numPr>
        <w:spacing w:after="0" w:line="240" w:lineRule="auto"/>
        <w:jc w:val="both"/>
        <w:rPr>
          <w:rFonts w:ascii="Sylfaen" w:hAnsi="Sylfaen"/>
          <w:color w:val="000000"/>
          <w:lang w:val="ka-GE"/>
        </w:rPr>
      </w:pPr>
      <w:r w:rsidRPr="000C56F1">
        <w:rPr>
          <w:rFonts w:ascii="Sylfaen" w:hAnsi="Sylfaen"/>
          <w:color w:val="000000"/>
          <w:lang w:val="ka-GE"/>
        </w:rPr>
        <w:t xml:space="preserve">ახალი კორონავირუსის შესაძლო გავრცელების აღკვეთი ღონისძიებებისა და  აღნიშნული ვირუსით გამოწვეული დაავადების შემთხვევებზე ოპერატიული რეაგირების გეგმის შესაბამისად,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სსიპ - ლ. საყვარელიძის სახელობის დაავადებათა კონტროლისა და საზოგადოებივი ჯანმრთელობის  ეროვნულ ცენტრსა და  ყველა შესაბამის სახელმწიფო უწყებასთან კოორდინაციით და  აგრეთვე, ჯანდაცვის მსოფლიო ორგანიზაციის რეკომენდაციების გათვალისწინებით, საანგარიშო პერიოდში განხორციელდა ქვეყანაში „COVID – 19“-ის   მასიური გავრცელების რისკების შემცირებისა და თავიდან აცილების რიგი ღონისძიებები (შესყიდული და სხვადასხვა </w:t>
      </w:r>
      <w:r w:rsidR="00335764">
        <w:rPr>
          <w:rFonts w:ascii="Sylfaen" w:hAnsi="Sylfaen"/>
          <w:color w:val="000000"/>
          <w:lang w:val="ka-GE"/>
        </w:rPr>
        <w:t>ორგანიზაციებში</w:t>
      </w:r>
      <w:r w:rsidRPr="000C56F1">
        <w:rPr>
          <w:rFonts w:ascii="Sylfaen" w:hAnsi="Sylfaen"/>
          <w:color w:val="000000"/>
          <w:lang w:val="ka-GE"/>
        </w:rPr>
        <w:t xml:space="preserve"> გადაცემულ იქნა ინდივიდუალური დამცავი საშუალებები, დეფიბრილატორები, სუნთქვის აპარატები, პაციენტის დაკვირვების მონიტორები, უკონტაქტო ელექტრო თერმომეტრები, თხევადი სამედიცინო ჟანგბადები და სხვა. გარდა ამისა, გაწეულ იქნა ხარჯი საკარანტინო ზონების მოწყობისათვის). გარდა აღნიშნულისა შეძენილ იქნა COVID-19-ის დასადგენი  ტესტები, განხორციელდა საკარანტინე სივრცეების სასტუმრო </w:t>
      </w:r>
      <w:r w:rsidRPr="00E20232">
        <w:rPr>
          <w:rFonts w:ascii="Sylfaen" w:hAnsi="Sylfaen"/>
          <w:color w:val="000000"/>
          <w:lang w:val="ka-GE"/>
        </w:rPr>
        <w:t>მომსახურება/სამედიცინო მეთვალყურეობა, საკარანტინე სივრცეების სამედიცინო პერსონალით და პირველადი სამედიცინო დანიშნულების საგნებით/მედიკამენტებით უზრუნველყოფა, საეჭვო და დადასტურებელი შემთხვევის მართვა და მათი სტაციონარული მკურნალობა და სხვა კოვიდის მართვასთან დაკავშირებული ღონისძიებები. სულ ამ მიზნით საანგარიშო პერიოდში საქართველოს ოკუპირებული ტერიტორიებიდან დევნილთა, შრომის, ჯანმრთელობისა</w:t>
      </w:r>
      <w:r w:rsidRPr="000C56F1">
        <w:rPr>
          <w:rFonts w:ascii="Sylfaen" w:hAnsi="Sylfaen"/>
          <w:color w:val="000000"/>
          <w:lang w:val="ka-GE"/>
        </w:rPr>
        <w:t xml:space="preserve"> და სოციალური დაცვის სამინისტროს ხაზით მიმართულ იქნა </w:t>
      </w:r>
      <w:r w:rsidRPr="00F8074D">
        <w:rPr>
          <w:rFonts w:ascii="Sylfaen" w:hAnsi="Sylfaen"/>
          <w:color w:val="000000"/>
          <w:lang w:val="ka-GE"/>
        </w:rPr>
        <w:t xml:space="preserve">234.5 </w:t>
      </w:r>
      <w:r w:rsidRPr="000C56F1">
        <w:rPr>
          <w:rFonts w:ascii="Sylfaen" w:hAnsi="Sylfaen"/>
          <w:color w:val="000000"/>
          <w:lang w:val="ka-GE"/>
        </w:rPr>
        <w:t>მლნ ლარზე მეტი;</w:t>
      </w:r>
    </w:p>
    <w:p w14:paraId="534BC5E6" w14:textId="763BD5A6" w:rsidR="00A426DA" w:rsidRPr="00A426DA" w:rsidRDefault="00A426DA" w:rsidP="00E20232">
      <w:pPr>
        <w:pStyle w:val="ListParagraph"/>
        <w:numPr>
          <w:ilvl w:val="0"/>
          <w:numId w:val="40"/>
        </w:numPr>
        <w:spacing w:after="0" w:line="240" w:lineRule="auto"/>
        <w:jc w:val="both"/>
        <w:rPr>
          <w:rFonts w:ascii="Sylfaen" w:hAnsi="Sylfaen"/>
          <w:color w:val="000000"/>
          <w:lang w:val="ka-GE"/>
        </w:rPr>
      </w:pPr>
      <w:r w:rsidRPr="00A426DA">
        <w:rPr>
          <w:rFonts w:ascii="Sylfaen" w:hAnsi="Sylfaen"/>
          <w:color w:val="000000"/>
          <w:lang w:val="ka-GE"/>
        </w:rPr>
        <w:t xml:space="preserve">სსიპ - ტურიზმის ეროვნულმა ადმინისტრაციამ სავალდებულო კარანტინის ფარგლებში განახორციელა 144 028 პირის (საქართველოს მოქალაქეები (მათ შორის ჯანდაცვის მსოფლიო ორგანიზაციის მიერ მაღალი რისკის ზონად ნომინირებული არეებიდან შემოსულ საქართველოს მოქალაქეები) და უცხო ქვეყნის მოქალაქეები) განთავსებასთან, ტრანსპორტირებასთან, კვებასთან, დასუფთავებასთან, უსაფრთხოებასა და საკარანტინო პერიოდში შესაბამისი პირობების შექმნასთან დაკავშირებული სხვადასხვა სახის ღონისძიებები. </w:t>
      </w:r>
      <w:r w:rsidR="00335764">
        <w:rPr>
          <w:rFonts w:ascii="Sylfaen" w:hAnsi="Sylfaen"/>
          <w:color w:val="000000"/>
          <w:lang w:val="ka-GE"/>
        </w:rPr>
        <w:t xml:space="preserve">ასევე, </w:t>
      </w:r>
      <w:r w:rsidR="00335764" w:rsidRPr="00A426DA">
        <w:rPr>
          <w:rFonts w:ascii="Sylfaen" w:hAnsi="Sylfaen"/>
          <w:color w:val="000000"/>
          <w:lang w:val="ka-GE"/>
        </w:rPr>
        <w:t>განხორციელდა ახალ კორონავირუსთან დაკავშირებული ჩარტერული ფრენების სუბსიდირება ევროპის სხვადასხვა ქვეყნებიდან მოქალაქეების სამშობლოში დაბრუნების მიზნით</w:t>
      </w:r>
      <w:r w:rsidR="00335764">
        <w:rPr>
          <w:rFonts w:ascii="Sylfaen" w:hAnsi="Sylfaen"/>
          <w:color w:val="000000"/>
          <w:lang w:val="ka-GE"/>
        </w:rPr>
        <w:t xml:space="preserve">. </w:t>
      </w:r>
      <w:r w:rsidRPr="00A426DA">
        <w:rPr>
          <w:rFonts w:ascii="Sylfaen" w:hAnsi="Sylfaen"/>
          <w:color w:val="000000"/>
          <w:lang w:val="ka-GE"/>
        </w:rPr>
        <w:t>სულ ამ მიზნით საანგარიშო პერიოდში მიმართულ იქნა 97.</w:t>
      </w:r>
      <w:r>
        <w:rPr>
          <w:rFonts w:ascii="Sylfaen" w:hAnsi="Sylfaen"/>
          <w:color w:val="000000"/>
          <w:lang w:val="ka-GE"/>
        </w:rPr>
        <w:t>9</w:t>
      </w:r>
      <w:r w:rsidRPr="00A426DA">
        <w:rPr>
          <w:rFonts w:ascii="Sylfaen" w:hAnsi="Sylfaen"/>
          <w:color w:val="000000"/>
          <w:lang w:val="ka-GE"/>
        </w:rPr>
        <w:t xml:space="preserve"> მლნ ლარი;</w:t>
      </w:r>
    </w:p>
    <w:p w14:paraId="308B67A7" w14:textId="77777777" w:rsidR="004D16B1" w:rsidRDefault="004D16B1" w:rsidP="004D16B1">
      <w:pPr>
        <w:pStyle w:val="ListParagraph"/>
        <w:numPr>
          <w:ilvl w:val="0"/>
          <w:numId w:val="40"/>
        </w:numPr>
        <w:spacing w:after="0" w:line="240" w:lineRule="auto"/>
        <w:jc w:val="both"/>
        <w:rPr>
          <w:rFonts w:ascii="Sylfaen" w:hAnsi="Sylfaen"/>
          <w:color w:val="000000"/>
          <w:lang w:val="ka-GE"/>
        </w:rPr>
      </w:pPr>
      <w:r w:rsidRPr="000C56F1">
        <w:rPr>
          <w:rFonts w:ascii="Sylfaen" w:hAnsi="Sylfaen"/>
          <w:color w:val="000000"/>
          <w:lang w:val="ka-GE"/>
        </w:rPr>
        <w:lastRenderedPageBreak/>
        <w:t>საქართველოს მთავრობასა და ვაქცინების გლობალურ ალიანსს (GAVI ALLIANCE) შორის გაფორმებული შეთანხმების  (COMMITMENT AGREEMENT) თაობაზე</w:t>
      </w:r>
      <w:r>
        <w:rPr>
          <w:rFonts w:ascii="Sylfaen" w:hAnsi="Sylfaen"/>
          <w:color w:val="000000"/>
          <w:lang w:val="ka-GE"/>
        </w:rPr>
        <w:t xml:space="preserve">, საქართველოს მთავრობის განკარგულების შესაბამისად  </w:t>
      </w:r>
      <w:r w:rsidRPr="000C56F1">
        <w:rPr>
          <w:rFonts w:ascii="Sylfaen" w:hAnsi="Sylfaen"/>
          <w:color w:val="000000"/>
          <w:lang w:val="ka-GE"/>
        </w:rPr>
        <w:t xml:space="preserve">COVID-19-ის ვაქცინაზე </w:t>
      </w:r>
      <w:r>
        <w:rPr>
          <w:rFonts w:ascii="Sylfaen" w:hAnsi="Sylfaen"/>
          <w:color w:val="000000"/>
          <w:lang w:val="ka-GE"/>
        </w:rPr>
        <w:t xml:space="preserve">ხელმისაწვდომობის უზრუნველყოფის მიზნით </w:t>
      </w:r>
      <w:r w:rsidRPr="000C56F1">
        <w:rPr>
          <w:rFonts w:ascii="Sylfaen" w:hAnsi="Sylfaen"/>
          <w:color w:val="000000"/>
          <w:lang w:val="ka-GE"/>
        </w:rPr>
        <w:t xml:space="preserve">მიმართულ იქნა </w:t>
      </w:r>
      <w:r>
        <w:rPr>
          <w:rFonts w:ascii="Sylfaen" w:hAnsi="Sylfaen"/>
          <w:color w:val="000000"/>
          <w:lang w:val="ka-GE"/>
        </w:rPr>
        <w:t>16.7</w:t>
      </w:r>
      <w:r w:rsidRPr="000C56F1">
        <w:rPr>
          <w:rFonts w:ascii="Sylfaen" w:hAnsi="Sylfaen"/>
          <w:color w:val="000000"/>
          <w:lang w:val="ka-GE"/>
        </w:rPr>
        <w:t xml:space="preserve"> მლნ ლარზე მეტი;</w:t>
      </w:r>
    </w:p>
    <w:p w14:paraId="6F1437F3" w14:textId="3E8A13F0" w:rsidR="004D16B1" w:rsidRPr="00801E2C" w:rsidRDefault="004D16B1" w:rsidP="004D16B1">
      <w:pPr>
        <w:pStyle w:val="ListParagraph"/>
        <w:numPr>
          <w:ilvl w:val="0"/>
          <w:numId w:val="40"/>
        </w:numPr>
        <w:pBdr>
          <w:top w:val="nil"/>
          <w:left w:val="nil"/>
          <w:bottom w:val="nil"/>
          <w:right w:val="nil"/>
          <w:between w:val="nil"/>
        </w:pBdr>
        <w:spacing w:after="0" w:line="240" w:lineRule="auto"/>
        <w:jc w:val="both"/>
        <w:rPr>
          <w:rFonts w:ascii="Sylfaen" w:hAnsi="Sylfaen"/>
          <w:color w:val="000000" w:themeColor="text1"/>
        </w:rPr>
      </w:pPr>
      <w:r w:rsidRPr="005D04D4">
        <w:rPr>
          <w:rFonts w:ascii="Sylfaen" w:hAnsi="Sylfaen"/>
          <w:color w:val="000000"/>
          <w:lang w:val="ka-GE"/>
        </w:rPr>
        <w:t xml:space="preserve">COVID-19-ზე რეაგირების საგანგებო ღონისძიებების უზრუნველსაყოფად სამედიცინო დაწესებულებათა აღჭურვა/რეაბილიტაციის ღონისძიებების დასაფინანსებლად მიიმართა 68.8 მლნ ლარი, მათ შორის 33.8 მლნ ლარი - </w:t>
      </w:r>
      <w:proofErr w:type="spellStart"/>
      <w:r w:rsidRPr="005D04D4">
        <w:rPr>
          <w:rFonts w:ascii="Sylfaen" w:hAnsi="Sylfaen"/>
          <w:color w:val="000000" w:themeColor="text1"/>
        </w:rPr>
        <w:t>ინფექციური</w:t>
      </w:r>
      <w:proofErr w:type="spellEnd"/>
      <w:r w:rsidRPr="005D04D4">
        <w:rPr>
          <w:rFonts w:ascii="Sylfaen" w:hAnsi="Sylfaen"/>
          <w:color w:val="000000" w:themeColor="text1"/>
        </w:rPr>
        <w:t xml:space="preserve"> </w:t>
      </w:r>
      <w:proofErr w:type="spellStart"/>
      <w:r w:rsidRPr="005D04D4">
        <w:rPr>
          <w:rFonts w:ascii="Sylfaen" w:hAnsi="Sylfaen"/>
          <w:color w:val="000000" w:themeColor="text1"/>
        </w:rPr>
        <w:t>პათოლოგიის</w:t>
      </w:r>
      <w:proofErr w:type="spellEnd"/>
      <w:r w:rsidRPr="005D04D4">
        <w:rPr>
          <w:rFonts w:ascii="Sylfaen" w:hAnsi="Sylfaen"/>
          <w:color w:val="000000" w:themeColor="text1"/>
        </w:rPr>
        <w:t xml:space="preserve"> </w:t>
      </w:r>
      <w:proofErr w:type="spellStart"/>
      <w:r w:rsidRPr="005D04D4">
        <w:rPr>
          <w:rFonts w:ascii="Sylfaen" w:hAnsi="Sylfaen"/>
          <w:color w:val="000000" w:themeColor="text1"/>
        </w:rPr>
        <w:t>მართვის</w:t>
      </w:r>
      <w:proofErr w:type="spellEnd"/>
      <w:r w:rsidRPr="005D04D4">
        <w:rPr>
          <w:rFonts w:ascii="Sylfaen" w:hAnsi="Sylfaen"/>
          <w:color w:val="000000" w:themeColor="text1"/>
        </w:rPr>
        <w:t xml:space="preserve"> </w:t>
      </w:r>
      <w:proofErr w:type="spellStart"/>
      <w:r w:rsidRPr="005D04D4">
        <w:rPr>
          <w:rFonts w:ascii="Sylfaen" w:hAnsi="Sylfaen"/>
          <w:color w:val="000000" w:themeColor="text1"/>
        </w:rPr>
        <w:t>ხელშეწყობის</w:t>
      </w:r>
      <w:proofErr w:type="spellEnd"/>
      <w:r w:rsidRPr="005D04D4">
        <w:rPr>
          <w:rFonts w:ascii="Sylfaen" w:hAnsi="Sylfaen"/>
          <w:color w:val="000000" w:themeColor="text1"/>
        </w:rPr>
        <w:t xml:space="preserve"> </w:t>
      </w:r>
      <w:proofErr w:type="spellStart"/>
      <w:r w:rsidRPr="005D04D4">
        <w:rPr>
          <w:rFonts w:ascii="Sylfaen" w:hAnsi="Sylfaen"/>
          <w:color w:val="000000" w:themeColor="text1"/>
        </w:rPr>
        <w:t>ღონისძიებების</w:t>
      </w:r>
      <w:proofErr w:type="spellEnd"/>
      <w:r w:rsidRPr="005D04D4">
        <w:rPr>
          <w:rFonts w:ascii="Sylfaen" w:hAnsi="Sylfaen"/>
          <w:color w:val="000000" w:themeColor="text1"/>
        </w:rPr>
        <w:t xml:space="preserve"> </w:t>
      </w:r>
      <w:proofErr w:type="spellStart"/>
      <w:r w:rsidRPr="005D04D4">
        <w:rPr>
          <w:rFonts w:ascii="Sylfaen" w:hAnsi="Sylfaen"/>
          <w:color w:val="000000" w:themeColor="text1"/>
        </w:rPr>
        <w:t>ფარგლებში</w:t>
      </w:r>
      <w:proofErr w:type="spellEnd"/>
      <w:r w:rsidRPr="005D04D4">
        <w:rPr>
          <w:rFonts w:ascii="Sylfaen" w:hAnsi="Sylfaen"/>
          <w:color w:val="000000" w:themeColor="text1"/>
        </w:rPr>
        <w:t xml:space="preserve">, </w:t>
      </w:r>
      <w:proofErr w:type="spellStart"/>
      <w:r w:rsidRPr="005D04D4">
        <w:rPr>
          <w:rFonts w:ascii="Sylfaen" w:hAnsi="Sylfaen"/>
          <w:color w:val="000000" w:themeColor="text1"/>
        </w:rPr>
        <w:t>სს</w:t>
      </w:r>
      <w:proofErr w:type="spellEnd"/>
      <w:r w:rsidRPr="005D04D4">
        <w:rPr>
          <w:rFonts w:ascii="Sylfaen" w:hAnsi="Sylfaen"/>
          <w:color w:val="000000" w:themeColor="text1"/>
        </w:rPr>
        <w:t xml:space="preserve"> „</w:t>
      </w:r>
      <w:proofErr w:type="spellStart"/>
      <w:r w:rsidRPr="005D04D4">
        <w:rPr>
          <w:rFonts w:ascii="Sylfaen" w:hAnsi="Sylfaen"/>
          <w:color w:val="000000" w:themeColor="text1"/>
        </w:rPr>
        <w:t>ინფექციური</w:t>
      </w:r>
      <w:proofErr w:type="spellEnd"/>
      <w:r w:rsidRPr="005D04D4">
        <w:rPr>
          <w:rFonts w:ascii="Sylfaen" w:hAnsi="Sylfaen"/>
          <w:color w:val="000000" w:themeColor="text1"/>
        </w:rPr>
        <w:t xml:space="preserve"> </w:t>
      </w:r>
      <w:proofErr w:type="spellStart"/>
      <w:r w:rsidRPr="005D04D4">
        <w:rPr>
          <w:rFonts w:ascii="Sylfaen" w:hAnsi="Sylfaen"/>
          <w:color w:val="000000" w:themeColor="text1"/>
        </w:rPr>
        <w:t>პათოლოგიის</w:t>
      </w:r>
      <w:proofErr w:type="spellEnd"/>
      <w:r w:rsidRPr="005D04D4">
        <w:rPr>
          <w:rFonts w:ascii="Sylfaen" w:hAnsi="Sylfaen"/>
          <w:color w:val="000000" w:themeColor="text1"/>
        </w:rPr>
        <w:t xml:space="preserve">, </w:t>
      </w:r>
      <w:proofErr w:type="spellStart"/>
      <w:r w:rsidRPr="005D04D4">
        <w:rPr>
          <w:rFonts w:ascii="Sylfaen" w:hAnsi="Sylfaen"/>
          <w:color w:val="000000" w:themeColor="text1"/>
        </w:rPr>
        <w:t>შიდსისა</w:t>
      </w:r>
      <w:proofErr w:type="spellEnd"/>
      <w:r w:rsidRPr="005D04D4">
        <w:rPr>
          <w:rFonts w:ascii="Sylfaen" w:hAnsi="Sylfaen"/>
          <w:color w:val="000000" w:themeColor="text1"/>
        </w:rPr>
        <w:t xml:space="preserve"> </w:t>
      </w:r>
      <w:proofErr w:type="spellStart"/>
      <w:r w:rsidRPr="005D04D4">
        <w:rPr>
          <w:rFonts w:ascii="Sylfaen" w:hAnsi="Sylfaen"/>
          <w:color w:val="000000" w:themeColor="text1"/>
        </w:rPr>
        <w:t>და</w:t>
      </w:r>
      <w:proofErr w:type="spellEnd"/>
      <w:r w:rsidRPr="005D04D4">
        <w:rPr>
          <w:rFonts w:ascii="Sylfaen" w:hAnsi="Sylfaen"/>
          <w:color w:val="000000" w:themeColor="text1"/>
        </w:rPr>
        <w:t xml:space="preserve"> </w:t>
      </w:r>
      <w:proofErr w:type="spellStart"/>
      <w:r w:rsidRPr="005D04D4">
        <w:rPr>
          <w:rFonts w:ascii="Sylfaen" w:hAnsi="Sylfaen"/>
          <w:color w:val="000000" w:themeColor="text1"/>
        </w:rPr>
        <w:t>კლინიკური</w:t>
      </w:r>
      <w:proofErr w:type="spellEnd"/>
      <w:r w:rsidRPr="005D04D4">
        <w:rPr>
          <w:rFonts w:ascii="Sylfaen" w:hAnsi="Sylfaen"/>
          <w:color w:val="000000" w:themeColor="text1"/>
        </w:rPr>
        <w:t xml:space="preserve"> </w:t>
      </w:r>
      <w:proofErr w:type="spellStart"/>
      <w:r w:rsidRPr="005D04D4">
        <w:rPr>
          <w:rFonts w:ascii="Sylfaen" w:hAnsi="Sylfaen"/>
          <w:color w:val="000000" w:themeColor="text1"/>
        </w:rPr>
        <w:t>იმუნოლოგიის</w:t>
      </w:r>
      <w:proofErr w:type="spellEnd"/>
      <w:r w:rsidRPr="005D04D4">
        <w:rPr>
          <w:rFonts w:ascii="Sylfaen" w:hAnsi="Sylfaen"/>
          <w:color w:val="000000" w:themeColor="text1"/>
        </w:rPr>
        <w:t xml:space="preserve"> </w:t>
      </w:r>
      <w:proofErr w:type="spellStart"/>
      <w:r w:rsidRPr="005D04D4">
        <w:rPr>
          <w:rFonts w:ascii="Sylfaen" w:hAnsi="Sylfaen"/>
          <w:color w:val="000000" w:themeColor="text1"/>
        </w:rPr>
        <w:t>სამეცნიერო-პრაქტიკული</w:t>
      </w:r>
      <w:proofErr w:type="spellEnd"/>
      <w:r w:rsidRPr="005D04D4">
        <w:rPr>
          <w:rFonts w:ascii="Sylfaen" w:hAnsi="Sylfaen"/>
          <w:color w:val="000000" w:themeColor="text1"/>
        </w:rPr>
        <w:t xml:space="preserve"> </w:t>
      </w:r>
      <w:proofErr w:type="spellStart"/>
      <w:r w:rsidRPr="005D04D4">
        <w:rPr>
          <w:rFonts w:ascii="Sylfaen" w:hAnsi="Sylfaen"/>
          <w:color w:val="000000" w:themeColor="text1"/>
        </w:rPr>
        <w:t>ცენტრის</w:t>
      </w:r>
      <w:proofErr w:type="spellEnd"/>
      <w:r w:rsidRPr="005D04D4">
        <w:rPr>
          <w:rFonts w:ascii="Sylfaen" w:hAnsi="Sylfaen"/>
          <w:color w:val="000000" w:themeColor="text1"/>
        </w:rPr>
        <w:t xml:space="preserve">“ </w:t>
      </w:r>
      <w:proofErr w:type="spellStart"/>
      <w:r w:rsidRPr="005D04D4">
        <w:rPr>
          <w:rFonts w:ascii="Sylfaen" w:hAnsi="Sylfaen"/>
          <w:color w:val="000000" w:themeColor="text1"/>
        </w:rPr>
        <w:t>პროფილური</w:t>
      </w:r>
      <w:proofErr w:type="spellEnd"/>
      <w:r w:rsidRPr="005D04D4">
        <w:rPr>
          <w:rFonts w:ascii="Sylfaen" w:hAnsi="Sylfaen"/>
          <w:color w:val="000000" w:themeColor="text1"/>
        </w:rPr>
        <w:t xml:space="preserve"> </w:t>
      </w:r>
      <w:proofErr w:type="spellStart"/>
      <w:r w:rsidRPr="005D04D4">
        <w:rPr>
          <w:rFonts w:ascii="Sylfaen" w:hAnsi="Sylfaen"/>
          <w:color w:val="000000" w:themeColor="text1"/>
        </w:rPr>
        <w:t>შენობით</w:t>
      </w:r>
      <w:proofErr w:type="spellEnd"/>
      <w:r w:rsidRPr="005D04D4">
        <w:rPr>
          <w:rFonts w:ascii="Sylfaen" w:hAnsi="Sylfaen"/>
          <w:color w:val="000000" w:themeColor="text1"/>
        </w:rPr>
        <w:t xml:space="preserve"> </w:t>
      </w:r>
      <w:proofErr w:type="spellStart"/>
      <w:r w:rsidRPr="005D04D4">
        <w:rPr>
          <w:rFonts w:ascii="Sylfaen" w:hAnsi="Sylfaen"/>
          <w:color w:val="000000" w:themeColor="text1"/>
        </w:rPr>
        <w:t>უზრუნველყოფისათვის</w:t>
      </w:r>
      <w:proofErr w:type="spellEnd"/>
      <w:r>
        <w:rPr>
          <w:rFonts w:ascii="Sylfaen" w:hAnsi="Sylfaen"/>
          <w:color w:val="000000" w:themeColor="text1"/>
          <w:lang w:val="ka-GE"/>
        </w:rPr>
        <w:t>;</w:t>
      </w:r>
    </w:p>
    <w:p w14:paraId="522BA7EB" w14:textId="77777777" w:rsidR="00801E2C" w:rsidRPr="00801E2C" w:rsidRDefault="00801E2C" w:rsidP="00801E2C">
      <w:pPr>
        <w:pStyle w:val="ListParagraph"/>
        <w:pBdr>
          <w:top w:val="nil"/>
          <w:left w:val="nil"/>
          <w:bottom w:val="nil"/>
          <w:right w:val="nil"/>
          <w:between w:val="nil"/>
        </w:pBdr>
        <w:spacing w:after="0" w:line="240" w:lineRule="auto"/>
        <w:jc w:val="both"/>
        <w:rPr>
          <w:rFonts w:ascii="Sylfaen" w:hAnsi="Sylfaen"/>
          <w:color w:val="000000" w:themeColor="text1"/>
        </w:rPr>
      </w:pPr>
    </w:p>
    <w:p w14:paraId="0F028A8F" w14:textId="3CE41ABC" w:rsidR="00801E2C" w:rsidRPr="00335764" w:rsidRDefault="00801E2C" w:rsidP="00801E2C">
      <w:pPr>
        <w:pBdr>
          <w:top w:val="nil"/>
          <w:left w:val="nil"/>
          <w:bottom w:val="nil"/>
          <w:right w:val="nil"/>
          <w:between w:val="nil"/>
        </w:pBdr>
        <w:spacing w:after="0" w:line="240" w:lineRule="auto"/>
        <w:jc w:val="both"/>
        <w:rPr>
          <w:rFonts w:ascii="Sylfaen" w:hAnsi="Sylfaen"/>
          <w:b/>
          <w:i/>
          <w:color w:val="000000" w:themeColor="text1"/>
          <w:lang w:val="ka-GE"/>
        </w:rPr>
      </w:pPr>
      <w:proofErr w:type="spellStart"/>
      <w:r w:rsidRPr="00335764">
        <w:rPr>
          <w:rFonts w:ascii="Sylfaen" w:hAnsi="Sylfaen"/>
          <w:b/>
          <w:i/>
          <w:color w:val="000000" w:themeColor="text1"/>
        </w:rPr>
        <w:t>მისახლეობის</w:t>
      </w:r>
      <w:proofErr w:type="spellEnd"/>
      <w:r w:rsidRPr="00335764">
        <w:rPr>
          <w:rFonts w:ascii="Sylfaen" w:hAnsi="Sylfaen"/>
          <w:b/>
          <w:i/>
          <w:color w:val="000000" w:themeColor="text1"/>
        </w:rPr>
        <w:t xml:space="preserve"> </w:t>
      </w:r>
      <w:proofErr w:type="spellStart"/>
      <w:r w:rsidRPr="00335764">
        <w:rPr>
          <w:rFonts w:ascii="Sylfaen" w:hAnsi="Sylfaen"/>
          <w:b/>
          <w:i/>
          <w:color w:val="000000" w:themeColor="text1"/>
        </w:rPr>
        <w:t>სოციალური</w:t>
      </w:r>
      <w:proofErr w:type="spellEnd"/>
      <w:r w:rsidRPr="00335764">
        <w:rPr>
          <w:rFonts w:ascii="Sylfaen" w:hAnsi="Sylfaen"/>
          <w:b/>
          <w:i/>
          <w:color w:val="000000" w:themeColor="text1"/>
        </w:rPr>
        <w:t xml:space="preserve"> </w:t>
      </w:r>
      <w:proofErr w:type="spellStart"/>
      <w:r w:rsidRPr="00335764">
        <w:rPr>
          <w:rFonts w:ascii="Sylfaen" w:hAnsi="Sylfaen"/>
          <w:b/>
          <w:i/>
          <w:color w:val="000000" w:themeColor="text1"/>
        </w:rPr>
        <w:t>დაცვის</w:t>
      </w:r>
      <w:proofErr w:type="spellEnd"/>
      <w:r w:rsidRPr="00335764">
        <w:rPr>
          <w:rFonts w:ascii="Sylfaen" w:hAnsi="Sylfaen"/>
          <w:b/>
          <w:i/>
          <w:color w:val="000000" w:themeColor="text1"/>
        </w:rPr>
        <w:t xml:space="preserve"> </w:t>
      </w:r>
      <w:proofErr w:type="spellStart"/>
      <w:r w:rsidRPr="00335764">
        <w:rPr>
          <w:rFonts w:ascii="Sylfaen" w:hAnsi="Sylfaen"/>
          <w:b/>
          <w:i/>
          <w:color w:val="000000" w:themeColor="text1"/>
        </w:rPr>
        <w:t>მიმართულებ</w:t>
      </w:r>
      <w:proofErr w:type="spellEnd"/>
      <w:r w:rsidRPr="00335764">
        <w:rPr>
          <w:rFonts w:ascii="Sylfaen" w:hAnsi="Sylfaen"/>
          <w:b/>
          <w:i/>
          <w:color w:val="000000" w:themeColor="text1"/>
          <w:lang w:val="ka-GE"/>
        </w:rPr>
        <w:t>ით:</w:t>
      </w:r>
    </w:p>
    <w:p w14:paraId="66E0C863" w14:textId="2FBDD0A7" w:rsidR="009333BA" w:rsidRPr="00D160E6" w:rsidRDefault="009333BA" w:rsidP="009333BA">
      <w:pPr>
        <w:pStyle w:val="ListParagraph"/>
        <w:numPr>
          <w:ilvl w:val="0"/>
          <w:numId w:val="40"/>
        </w:numPr>
        <w:spacing w:after="0" w:line="240" w:lineRule="auto"/>
        <w:jc w:val="both"/>
        <w:rPr>
          <w:rFonts w:ascii="Sylfaen" w:hAnsi="Sylfaen"/>
          <w:color w:val="000000"/>
          <w:lang w:val="ka-GE"/>
        </w:rPr>
      </w:pPr>
      <w:r w:rsidRPr="00B438B3">
        <w:rPr>
          <w:rFonts w:ascii="Sylfaen" w:hAnsi="Sylfaen"/>
          <w:color w:val="000000"/>
          <w:lang w:val="ka-GE"/>
        </w:rPr>
        <w:t xml:space="preserve">ახალი კორონავირუსით (COVID-19) გამოწვეული სოციალურ-ეკონომიკური მდგომარეობის გაუარესების გამო განხორციელდა მოსახლეობის სოციალური დახმარება კომუნალური გადასახადების სუბსიდირებით, კერძოდ: ელექტროენერგიის 200 კილოვატ/საათი ან 200 კილოვატ/საათზე ნაკლები მოცულობის, ბუნებრივი გაზის 200 მ³ ან 200 მ³-ზე ნაკლები მოცულობის, ასევე სასმელი წყლის/წყალარინების და დასუფთავების მოსაკრებლის  გადასახადის </w:t>
      </w:r>
      <w:r w:rsidRPr="00D160E6">
        <w:rPr>
          <w:rFonts w:ascii="Sylfaen" w:hAnsi="Sylfaen"/>
          <w:color w:val="000000"/>
          <w:lang w:val="ka-GE"/>
        </w:rPr>
        <w:t xml:space="preserve">სუბსიდირება. სულ საანგარიშო პერიოდში  აღნიშნული მიზნით გადარიცხულ </w:t>
      </w:r>
      <w:r w:rsidRPr="00B47465">
        <w:rPr>
          <w:rFonts w:ascii="Sylfaen" w:hAnsi="Sylfaen"/>
          <w:color w:val="000000"/>
          <w:lang w:val="ka-GE"/>
        </w:rPr>
        <w:t>იქნა 328.8 მლნ</w:t>
      </w:r>
      <w:r w:rsidRPr="00D160E6">
        <w:rPr>
          <w:rFonts w:ascii="Sylfaen" w:hAnsi="Sylfaen"/>
          <w:color w:val="000000"/>
          <w:lang w:val="ka-GE"/>
        </w:rPr>
        <w:t xml:space="preserve"> ლარი</w:t>
      </w:r>
      <w:r>
        <w:rPr>
          <w:rFonts w:ascii="Sylfaen" w:hAnsi="Sylfaen"/>
          <w:color w:val="000000"/>
          <w:lang w:val="ka-GE"/>
        </w:rPr>
        <w:t xml:space="preserve">, კერძოდ </w:t>
      </w:r>
      <w:proofErr w:type="spellStart"/>
      <w:r w:rsidRPr="003B2D64">
        <w:rPr>
          <w:rFonts w:ascii="Sylfaen" w:hAnsi="Sylfaen"/>
          <w:color w:val="000000"/>
        </w:rPr>
        <w:t>საქართველოს</w:t>
      </w:r>
      <w:proofErr w:type="spellEnd"/>
      <w:r w:rsidRPr="003B2D64">
        <w:rPr>
          <w:rFonts w:ascii="Sylfaen" w:hAnsi="Sylfaen"/>
          <w:color w:val="000000"/>
        </w:rPr>
        <w:t xml:space="preserve"> </w:t>
      </w:r>
      <w:proofErr w:type="spellStart"/>
      <w:r w:rsidRPr="003B2D64">
        <w:rPr>
          <w:rFonts w:ascii="Sylfaen" w:hAnsi="Sylfaen"/>
          <w:color w:val="000000"/>
        </w:rPr>
        <w:t>ოკუპირებული</w:t>
      </w:r>
      <w:proofErr w:type="spellEnd"/>
      <w:r w:rsidRPr="003B2D64">
        <w:rPr>
          <w:rFonts w:ascii="Sylfaen" w:hAnsi="Sylfaen"/>
          <w:color w:val="000000"/>
        </w:rPr>
        <w:t xml:space="preserve"> </w:t>
      </w:r>
      <w:proofErr w:type="spellStart"/>
      <w:r w:rsidRPr="003B2D64">
        <w:rPr>
          <w:rFonts w:ascii="Sylfaen" w:hAnsi="Sylfaen"/>
          <w:color w:val="000000"/>
        </w:rPr>
        <w:t>ტერიტორიებიდან</w:t>
      </w:r>
      <w:proofErr w:type="spellEnd"/>
      <w:r w:rsidRPr="003B2D64">
        <w:rPr>
          <w:rFonts w:ascii="Sylfaen" w:hAnsi="Sylfaen"/>
          <w:color w:val="000000"/>
        </w:rPr>
        <w:t xml:space="preserve"> </w:t>
      </w:r>
      <w:proofErr w:type="spellStart"/>
      <w:r w:rsidRPr="003B2D64">
        <w:rPr>
          <w:rFonts w:ascii="Sylfaen" w:hAnsi="Sylfaen"/>
          <w:color w:val="000000"/>
        </w:rPr>
        <w:t>დევნილთა</w:t>
      </w:r>
      <w:proofErr w:type="spellEnd"/>
      <w:r w:rsidRPr="003B2D64">
        <w:rPr>
          <w:rFonts w:ascii="Sylfaen" w:hAnsi="Sylfaen"/>
          <w:color w:val="000000"/>
        </w:rPr>
        <w:t xml:space="preserve">, </w:t>
      </w:r>
      <w:proofErr w:type="spellStart"/>
      <w:r w:rsidRPr="003B2D64">
        <w:rPr>
          <w:rFonts w:ascii="Sylfaen" w:hAnsi="Sylfaen"/>
          <w:color w:val="000000"/>
        </w:rPr>
        <w:t>შრომის</w:t>
      </w:r>
      <w:proofErr w:type="spellEnd"/>
      <w:r w:rsidRPr="003B2D64">
        <w:rPr>
          <w:rFonts w:ascii="Sylfaen" w:hAnsi="Sylfaen"/>
          <w:color w:val="000000"/>
        </w:rPr>
        <w:t xml:space="preserve">, </w:t>
      </w:r>
      <w:proofErr w:type="spellStart"/>
      <w:r w:rsidRPr="003B2D64">
        <w:rPr>
          <w:rFonts w:ascii="Sylfaen" w:hAnsi="Sylfaen"/>
          <w:color w:val="000000"/>
        </w:rPr>
        <w:t>ჯანმრთელობისა</w:t>
      </w:r>
      <w:proofErr w:type="spellEnd"/>
      <w:r w:rsidRPr="003B2D64">
        <w:rPr>
          <w:rFonts w:ascii="Sylfaen" w:hAnsi="Sylfaen"/>
          <w:color w:val="000000"/>
        </w:rPr>
        <w:t xml:space="preserve"> </w:t>
      </w:r>
      <w:proofErr w:type="spellStart"/>
      <w:r w:rsidRPr="003B2D64">
        <w:rPr>
          <w:rFonts w:ascii="Sylfaen" w:hAnsi="Sylfaen"/>
          <w:color w:val="000000"/>
        </w:rPr>
        <w:t>და</w:t>
      </w:r>
      <w:proofErr w:type="spellEnd"/>
      <w:r w:rsidRPr="003B2D64">
        <w:rPr>
          <w:rFonts w:ascii="Sylfaen" w:hAnsi="Sylfaen"/>
          <w:color w:val="000000"/>
        </w:rPr>
        <w:t xml:space="preserve"> </w:t>
      </w:r>
      <w:proofErr w:type="spellStart"/>
      <w:r w:rsidRPr="003B2D64">
        <w:rPr>
          <w:rFonts w:ascii="Sylfaen" w:hAnsi="Sylfaen"/>
          <w:color w:val="000000"/>
        </w:rPr>
        <w:t>სოციალური</w:t>
      </w:r>
      <w:proofErr w:type="spellEnd"/>
      <w:r w:rsidRPr="003B2D64">
        <w:rPr>
          <w:rFonts w:ascii="Sylfaen" w:hAnsi="Sylfaen"/>
          <w:color w:val="000000"/>
        </w:rPr>
        <w:t xml:space="preserve"> </w:t>
      </w:r>
      <w:proofErr w:type="spellStart"/>
      <w:r w:rsidRPr="003B2D64">
        <w:rPr>
          <w:rFonts w:ascii="Sylfaen" w:hAnsi="Sylfaen"/>
          <w:color w:val="000000"/>
        </w:rPr>
        <w:t>დაცვის</w:t>
      </w:r>
      <w:proofErr w:type="spellEnd"/>
      <w:r w:rsidRPr="003B2D64">
        <w:rPr>
          <w:rFonts w:ascii="Sylfaen" w:hAnsi="Sylfaen"/>
          <w:color w:val="000000"/>
        </w:rPr>
        <w:t xml:space="preserve"> </w:t>
      </w:r>
      <w:r>
        <w:rPr>
          <w:rFonts w:ascii="Sylfaen" w:hAnsi="Sylfaen"/>
          <w:color w:val="000000"/>
          <w:lang w:val="ka-GE"/>
        </w:rPr>
        <w:t xml:space="preserve">სამინისტროს ხაზით გამოეყო 172.7 მლნ ლარი, ხოლო  </w:t>
      </w:r>
      <w:r w:rsidRPr="003B2D64">
        <w:rPr>
          <w:rFonts w:ascii="Sylfaen" w:hAnsi="Sylfaen"/>
          <w:color w:val="000000"/>
          <w:lang w:val="ka-GE"/>
        </w:rPr>
        <w:t>საქართველოს ეკონომიკისა და მდგრადი განვითარების სამინისტროს ხაზით</w:t>
      </w:r>
      <w:r>
        <w:rPr>
          <w:rFonts w:ascii="Sylfaen" w:hAnsi="Sylfaen"/>
          <w:color w:val="000000"/>
          <w:lang w:val="ka-GE"/>
        </w:rPr>
        <w:t xml:space="preserve"> - 210.0 მლნ ლარი)</w:t>
      </w:r>
      <w:r w:rsidRPr="00D160E6">
        <w:rPr>
          <w:rFonts w:ascii="Sylfaen" w:hAnsi="Sylfaen"/>
          <w:color w:val="000000"/>
          <w:lang w:val="ka-GE"/>
        </w:rPr>
        <w:t xml:space="preserve">; </w:t>
      </w:r>
    </w:p>
    <w:p w14:paraId="587470AE" w14:textId="77777777" w:rsidR="009333BA" w:rsidRPr="00D160E6" w:rsidRDefault="009333BA" w:rsidP="009333BA">
      <w:pPr>
        <w:pStyle w:val="ListParagraph"/>
        <w:numPr>
          <w:ilvl w:val="0"/>
          <w:numId w:val="40"/>
        </w:numPr>
        <w:spacing w:after="0" w:line="240" w:lineRule="auto"/>
        <w:jc w:val="both"/>
        <w:rPr>
          <w:rFonts w:ascii="Sylfaen" w:hAnsi="Sylfaen"/>
          <w:color w:val="000000"/>
          <w:lang w:val="ka-GE"/>
        </w:rPr>
      </w:pPr>
      <w:r w:rsidRPr="00D160E6">
        <w:rPr>
          <w:rFonts w:ascii="Sylfaen" w:hAnsi="Sylfaen"/>
          <w:color w:val="000000"/>
          <w:lang w:val="ka-GE"/>
        </w:rPr>
        <w:t>ახალი კორონავირუსით (SARS-COV-2) გამოწვეული ინფექციის (COVID-19) შედეგად მიყენებული ზიანის შემსუბუქების მიზნობრივი სახელმწიფო პროგრამის ფარგლებში განხორციელდა საქართველოს მთავრობის მიერ დადგენილი: მოწყვლადი ჯგუფების (სოციალურად დაუცველი ოჯახები, მკვეთრად გამოხატული შეზღუდული შესაძლებლობის მქონე პირები და შეზღუდული შესაძლებლობის მქონე ბავშვები, დაქირავებით მომუშავე ფიზიკური პირები, ინდივიდუალური მეწარმეები და გადასახადის გადამხდელი ფიზიკური პირები) ფულადი დახმარების/კომპენსაციის დაფინანსება:</w:t>
      </w:r>
    </w:p>
    <w:p w14:paraId="0613A093" w14:textId="77777777" w:rsidR="009333BA" w:rsidRPr="00D160E6" w:rsidRDefault="009333BA" w:rsidP="009333BA">
      <w:pPr>
        <w:pStyle w:val="ListParagraph"/>
        <w:numPr>
          <w:ilvl w:val="0"/>
          <w:numId w:val="19"/>
        </w:numPr>
        <w:spacing w:after="0" w:line="240" w:lineRule="auto"/>
        <w:ind w:left="1260"/>
        <w:jc w:val="both"/>
        <w:rPr>
          <w:rFonts w:ascii="Sylfaen" w:hAnsi="Sylfaen" w:cs="Sylfaen"/>
          <w:lang w:val="ka-GE"/>
        </w:rPr>
      </w:pPr>
      <w:r w:rsidRPr="00D160E6">
        <w:rPr>
          <w:rFonts w:ascii="Sylfaen" w:hAnsi="Sylfaen" w:cs="Sylfaen"/>
          <w:lang w:val="ka-GE"/>
        </w:rPr>
        <w:t xml:space="preserve">სოციალურად დაუცველი ოჯახების მონაცემთა ერთიან ბაზაში რეგისტრირებული, 65 000-დან 100 000-მდე სარეიტინგო ქულის მქონე ოჯახებისთვის − ოჯახის წევრზე 35 ლარის (ერთწევრიანი ოჯახისთვის − 70 ლარის, ორწევრიანი ოჯახისთვის − 90 ლარის); სოციალურად დაუცველი ოჯახების მონაცემთა ერთიან ბაზაში რეგისტრირებული, 100 000-მდე სარეიტინგო ქულის მქონე ოჯახებისთვის, რომელთაც ჰყავთ 3 ან 3-ზე მეტი 16 წლის ასაკის  ჩათვლით ბავშვი, ოჯახზე 100 ლარის ოდენობით (6 თვე). სულ საანგარიშო პერიოდში მიიმართა </w:t>
      </w:r>
      <w:r w:rsidRPr="00D160E6">
        <w:rPr>
          <w:rFonts w:ascii="Sylfaen" w:hAnsi="Sylfaen" w:cs="Sylfaen"/>
        </w:rPr>
        <w:t>64.7</w:t>
      </w:r>
      <w:r w:rsidRPr="00D160E6">
        <w:rPr>
          <w:rFonts w:ascii="Sylfaen" w:hAnsi="Sylfaen" w:cs="Sylfaen"/>
          <w:lang w:val="ka-GE"/>
        </w:rPr>
        <w:t xml:space="preserve"> მლნ ლარი;</w:t>
      </w:r>
    </w:p>
    <w:p w14:paraId="3A03E751" w14:textId="77777777" w:rsidR="009333BA" w:rsidRPr="00D160E6" w:rsidRDefault="009333BA" w:rsidP="009333BA">
      <w:pPr>
        <w:pStyle w:val="ListParagraph"/>
        <w:numPr>
          <w:ilvl w:val="0"/>
          <w:numId w:val="19"/>
        </w:numPr>
        <w:spacing w:after="0" w:line="240" w:lineRule="auto"/>
        <w:ind w:left="1260"/>
        <w:jc w:val="both"/>
        <w:rPr>
          <w:rFonts w:ascii="Sylfaen" w:hAnsi="Sylfaen" w:cs="Sylfaen"/>
          <w:lang w:val="ka-GE"/>
        </w:rPr>
      </w:pPr>
      <w:r w:rsidRPr="00D160E6">
        <w:rPr>
          <w:rFonts w:ascii="Sylfaen" w:hAnsi="Sylfaen" w:cs="Sylfaen"/>
          <w:lang w:val="ka-GE"/>
        </w:rPr>
        <w:t>მკვეთრად გამოხატული შეზღუდული შესაძლებლობის მქონე პირებისთვის და შეზღუდული შესაძლებლობის მქონე ბავშვებისთვის, თვეში 100 ლარის ოდენობით (6 თვე). სულ მიიმართა 26.0 მლნ ლარი;</w:t>
      </w:r>
    </w:p>
    <w:p w14:paraId="42CDE5F1" w14:textId="77777777" w:rsidR="009333BA" w:rsidRPr="00E20232" w:rsidRDefault="009333BA" w:rsidP="009333BA">
      <w:pPr>
        <w:pStyle w:val="ListParagraph"/>
        <w:numPr>
          <w:ilvl w:val="0"/>
          <w:numId w:val="19"/>
        </w:numPr>
        <w:spacing w:after="0" w:line="240" w:lineRule="auto"/>
        <w:ind w:left="1260"/>
        <w:jc w:val="both"/>
        <w:rPr>
          <w:rFonts w:ascii="Sylfaen" w:hAnsi="Sylfaen" w:cs="Sylfaen"/>
          <w:lang w:val="ka-GE"/>
        </w:rPr>
      </w:pPr>
      <w:r w:rsidRPr="008E704D">
        <w:rPr>
          <w:rFonts w:ascii="Sylfaen" w:hAnsi="Sylfaen" w:cs="Sylfaen"/>
          <w:lang w:val="ka-GE"/>
        </w:rPr>
        <w:t xml:space="preserve">დაქირავებით მომუშავე ფიზიკური პირებისთვის ყოველთვიურად 200 ლარის (162.3 ათას </w:t>
      </w:r>
      <w:r w:rsidRPr="00E20232">
        <w:rPr>
          <w:rFonts w:ascii="Sylfaen" w:hAnsi="Sylfaen" w:cs="Sylfaen"/>
          <w:lang w:val="ka-GE"/>
        </w:rPr>
        <w:t>პირზე), სულ მიმართული თანხა 131.2 მლნ ლარი;</w:t>
      </w:r>
    </w:p>
    <w:p w14:paraId="6FFB2E62" w14:textId="79730EBD" w:rsidR="009333BA" w:rsidRPr="00E20232" w:rsidRDefault="00C840E1" w:rsidP="009333BA">
      <w:pPr>
        <w:pStyle w:val="ListParagraph"/>
        <w:numPr>
          <w:ilvl w:val="0"/>
          <w:numId w:val="19"/>
        </w:numPr>
        <w:spacing w:after="0" w:line="240" w:lineRule="auto"/>
        <w:ind w:left="1260"/>
        <w:jc w:val="both"/>
        <w:rPr>
          <w:rFonts w:ascii="Sylfaen" w:hAnsi="Sylfaen" w:cs="Sylfaen"/>
          <w:lang w:val="ka-GE"/>
        </w:rPr>
      </w:pPr>
      <w:r w:rsidRPr="00E20232">
        <w:rPr>
          <w:rFonts w:ascii="Sylfaen" w:hAnsi="Sylfaen" w:cs="Sylfaen"/>
          <w:lang w:val="ka-GE"/>
        </w:rPr>
        <w:t xml:space="preserve">თვითდასაქმებულთა და 2020 წლის ბოლოს გამოცხადებული შეზღუდვებიდან გამომდინარე გაჩერებული </w:t>
      </w:r>
      <w:r w:rsidR="00E20232" w:rsidRPr="00E20232">
        <w:rPr>
          <w:rFonts w:ascii="Sylfaen" w:hAnsi="Sylfaen" w:cs="Sylfaen"/>
          <w:lang w:val="ka-GE"/>
        </w:rPr>
        <w:t>ობიექტებში მომუშავე პირებისათვის</w:t>
      </w:r>
      <w:r w:rsidRPr="00E20232">
        <w:rPr>
          <w:rFonts w:ascii="Sylfaen" w:hAnsi="Sylfaen" w:cs="Sylfaen"/>
          <w:lang w:val="ka-GE"/>
        </w:rPr>
        <w:t xml:space="preserve"> </w:t>
      </w:r>
      <w:r w:rsidR="009333BA" w:rsidRPr="00E20232">
        <w:rPr>
          <w:rFonts w:ascii="Sylfaen" w:hAnsi="Sylfaen" w:cs="Sylfaen"/>
          <w:lang w:val="ka-GE"/>
        </w:rPr>
        <w:t xml:space="preserve"> − ერთჯერადი დახმარების სახით − 300 ლარი (პირველ ეტაპზე 248.9 ათას პირზე, ხოლო მეორე ეტაპზე 120.4 ათას პირზე). სულ მიმართულ იქნა 110.8 მლნ ლარი;</w:t>
      </w:r>
    </w:p>
    <w:p w14:paraId="122F4BA8" w14:textId="77777777" w:rsidR="009333BA" w:rsidRPr="000C56F1" w:rsidRDefault="009333BA" w:rsidP="009333BA">
      <w:pPr>
        <w:pStyle w:val="ListParagraph"/>
        <w:numPr>
          <w:ilvl w:val="0"/>
          <w:numId w:val="40"/>
        </w:numPr>
        <w:spacing w:after="0" w:line="240" w:lineRule="auto"/>
        <w:jc w:val="both"/>
        <w:rPr>
          <w:rFonts w:ascii="Sylfaen" w:hAnsi="Sylfaen"/>
          <w:color w:val="000000"/>
          <w:lang w:val="ka-GE"/>
        </w:rPr>
      </w:pPr>
      <w:r w:rsidRPr="00180FC0">
        <w:rPr>
          <w:rFonts w:ascii="Sylfaen" w:hAnsi="Sylfaen"/>
          <w:color w:val="000000"/>
          <w:lang w:val="ka-GE"/>
        </w:rPr>
        <w:t xml:space="preserve">ახალი კორონავირუსით (SARS-COV-2) გამოწვეული ინფექციის (COVID-19) შედეგად მიყენებული ზიანის შემსუბუქების მიზნით სოციალური დაცვის მიმართულებით საანგარიშო პერიოდში გაიცა 18 წლამდე ბავშვთა ერთჯერადი  200 ლარიანი დახმარება (904.1  ათასზე მეტ ბავშვზე).  სულ საანგარიშო პერიოდში  აღნიშნული ღონისძიებების დასაფინანსებლად მიმართულ იქნა 187.8 მლნ </w:t>
      </w:r>
      <w:r w:rsidRPr="00180FC0">
        <w:rPr>
          <w:rFonts w:ascii="Sylfaen" w:hAnsi="Sylfaen"/>
          <w:color w:val="000000"/>
          <w:lang w:val="ka-GE"/>
        </w:rPr>
        <w:lastRenderedPageBreak/>
        <w:t xml:space="preserve">ლარი (აღნიშნული ღინისძიების დაფინანსების მიზნით საქართველოს ფინანსთა სამინისტრომ </w:t>
      </w:r>
      <w:r w:rsidRPr="000C56F1">
        <w:rPr>
          <w:rFonts w:ascii="Sylfaen" w:hAnsi="Sylfaen"/>
          <w:color w:val="000000"/>
          <w:lang w:val="ka-GE"/>
        </w:rPr>
        <w:t>უზრუნველყო 122.8 მლნ ლარის გამოყოფა  „SropCov ფონდი“-დან);</w:t>
      </w:r>
    </w:p>
    <w:p w14:paraId="5B9A9D15" w14:textId="6FE6CBFC" w:rsidR="009333BA" w:rsidRDefault="009333BA" w:rsidP="009333BA">
      <w:pPr>
        <w:pStyle w:val="ListParagraph"/>
        <w:numPr>
          <w:ilvl w:val="0"/>
          <w:numId w:val="40"/>
        </w:numPr>
        <w:spacing w:after="0" w:line="240" w:lineRule="auto"/>
        <w:jc w:val="both"/>
        <w:rPr>
          <w:rFonts w:ascii="Sylfaen" w:hAnsi="Sylfaen"/>
          <w:color w:val="000000"/>
          <w:lang w:val="ka-GE"/>
        </w:rPr>
      </w:pPr>
      <w:r w:rsidRPr="00A83FA3">
        <w:rPr>
          <w:rFonts w:ascii="Sylfaen" w:hAnsi="Sylfaen"/>
          <w:color w:val="000000"/>
          <w:lang w:val="ka-GE"/>
        </w:rPr>
        <w:t>ახალი კორონავირუსით (SARS-COV-2) გამოწვეული ინფექციის (COVID-19) შედეგად მიყენებული ზიანის შემსუბუქების მიზნით უმაღლესი საგანმანათლებლო დაწესებულების სოციალურად დაუცველი სტუდენტების სწავლის საფასურის დასაფინანსებლად ერთჯერადი სოციალური დახმარებით უზრუნველყოფილ  იქნა  16.6</w:t>
      </w:r>
      <w:r w:rsidR="00C840E1">
        <w:rPr>
          <w:rFonts w:ascii="Sylfaen" w:hAnsi="Sylfaen"/>
          <w:color w:val="000000"/>
          <w:lang w:val="ka-GE"/>
        </w:rPr>
        <w:t xml:space="preserve"> </w:t>
      </w:r>
      <w:r w:rsidRPr="00A83FA3">
        <w:rPr>
          <w:rFonts w:ascii="Sylfaen" w:hAnsi="Sylfaen"/>
          <w:color w:val="000000"/>
          <w:lang w:val="ka-GE"/>
        </w:rPr>
        <w:t>ათასი სტუდენტი. სულ საანგარიშო პერიოდში  აღნიშნული ღონისძიებების დასაფინანსებლად მიმართულ იქნა 14.8 მლნ ლარი.</w:t>
      </w:r>
    </w:p>
    <w:p w14:paraId="042C6CCD" w14:textId="77777777" w:rsidR="00801E2C" w:rsidRDefault="00801E2C" w:rsidP="00801E2C">
      <w:pPr>
        <w:pStyle w:val="ListParagraph"/>
        <w:spacing w:after="0" w:line="240" w:lineRule="auto"/>
        <w:jc w:val="both"/>
        <w:rPr>
          <w:rFonts w:ascii="Sylfaen" w:hAnsi="Sylfaen"/>
          <w:color w:val="000000"/>
          <w:lang w:val="ka-GE"/>
        </w:rPr>
      </w:pPr>
    </w:p>
    <w:p w14:paraId="37651E70" w14:textId="0B2851FD" w:rsidR="00801E2C" w:rsidRPr="00335764" w:rsidRDefault="00801E2C" w:rsidP="00801E2C">
      <w:pPr>
        <w:spacing w:after="0" w:line="240" w:lineRule="auto"/>
        <w:jc w:val="both"/>
        <w:rPr>
          <w:rFonts w:ascii="Sylfaen" w:hAnsi="Sylfaen"/>
          <w:b/>
          <w:i/>
          <w:color w:val="000000"/>
          <w:lang w:val="ka-GE"/>
        </w:rPr>
      </w:pPr>
      <w:r w:rsidRPr="00335764">
        <w:rPr>
          <w:rFonts w:ascii="Sylfaen" w:hAnsi="Sylfaen"/>
          <w:b/>
          <w:i/>
          <w:color w:val="000000"/>
          <w:lang w:val="ka-GE"/>
        </w:rPr>
        <w:t>ბიზნესის მხარდაჭერის მიმართულებით:</w:t>
      </w:r>
    </w:p>
    <w:p w14:paraId="171DDBC4" w14:textId="7F45A4BF" w:rsidR="003B2D64" w:rsidRPr="00A83FA3" w:rsidRDefault="00A83FA3" w:rsidP="00F8074D">
      <w:pPr>
        <w:pStyle w:val="ListParagraph"/>
        <w:numPr>
          <w:ilvl w:val="0"/>
          <w:numId w:val="40"/>
        </w:numPr>
        <w:spacing w:after="0" w:line="240" w:lineRule="auto"/>
        <w:jc w:val="both"/>
        <w:rPr>
          <w:rFonts w:ascii="Sylfaen" w:hAnsi="Sylfaen"/>
          <w:color w:val="000000"/>
          <w:lang w:val="ka-GE"/>
        </w:rPr>
      </w:pPr>
      <w:r w:rsidRPr="00A83FA3">
        <w:rPr>
          <w:rFonts w:ascii="Sylfaen" w:hAnsi="Sylfaen"/>
          <w:color w:val="000000"/>
          <w:lang w:val="ka-GE"/>
        </w:rPr>
        <w:t>საანგარიში პერიოდში</w:t>
      </w:r>
      <w:r w:rsidR="003B2D64" w:rsidRPr="00A83FA3">
        <w:rPr>
          <w:rFonts w:ascii="Sylfaen" w:hAnsi="Sylfaen"/>
          <w:color w:val="000000"/>
          <w:lang w:val="ka-GE"/>
        </w:rPr>
        <w:t xml:space="preserve"> </w:t>
      </w:r>
      <w:r w:rsidRPr="00A83FA3">
        <w:rPr>
          <w:rFonts w:ascii="Sylfaen" w:hAnsi="Sylfaen"/>
          <w:color w:val="000000"/>
          <w:lang w:val="ka-GE"/>
        </w:rPr>
        <w:t>315.5</w:t>
      </w:r>
      <w:r w:rsidR="003B2D64" w:rsidRPr="00A83FA3">
        <w:rPr>
          <w:rFonts w:ascii="Sylfaen" w:hAnsi="Sylfaen"/>
          <w:color w:val="000000"/>
          <w:lang w:val="ka-GE"/>
        </w:rPr>
        <w:t xml:space="preserve"> მლნ ლარ</w:t>
      </w:r>
      <w:r w:rsidRPr="00A83FA3">
        <w:rPr>
          <w:rFonts w:ascii="Sylfaen" w:hAnsi="Sylfaen"/>
          <w:color w:val="000000"/>
          <w:lang w:val="ka-GE"/>
        </w:rPr>
        <w:t>ამდე</w:t>
      </w:r>
      <w:r w:rsidR="003B2D64" w:rsidRPr="00A83FA3">
        <w:rPr>
          <w:rFonts w:ascii="Sylfaen" w:hAnsi="Sylfaen"/>
          <w:color w:val="000000"/>
          <w:lang w:val="ka-GE"/>
        </w:rPr>
        <w:t xml:space="preserve"> საშემოსავლო გადასახადის  შეღავათის (ხელფასის პირველი 750 ლარზე) სარგებელი მიიღო ბიზნესმა იმ დამსაქმებელებზე, რომელთა ხელფასიც არ აღემაება 1500 ლარს;</w:t>
      </w:r>
    </w:p>
    <w:p w14:paraId="4F0498D4" w14:textId="24308BEB" w:rsidR="003B2D64" w:rsidRPr="00B6521B" w:rsidRDefault="003B2D64" w:rsidP="00F8074D">
      <w:pPr>
        <w:pStyle w:val="ListParagraph"/>
        <w:numPr>
          <w:ilvl w:val="0"/>
          <w:numId w:val="40"/>
        </w:numPr>
        <w:spacing w:after="0" w:line="240" w:lineRule="auto"/>
        <w:jc w:val="both"/>
        <w:rPr>
          <w:rFonts w:ascii="Sylfaen" w:hAnsi="Sylfaen"/>
          <w:color w:val="000000"/>
          <w:lang w:val="ka-GE"/>
        </w:rPr>
      </w:pPr>
      <w:r w:rsidRPr="00B6521B">
        <w:rPr>
          <w:rFonts w:ascii="Sylfaen" w:hAnsi="Sylfaen"/>
          <w:color w:val="000000"/>
          <w:lang w:val="ka-GE"/>
        </w:rPr>
        <w:t>კორონავირუსის (COVID-19) გავრცელებიდან გამომდინარე, ეკონომიკის წინაშე არსებული ახალი გამოწვევების საპასუხოდ გაფართოვდა ბიზნესის მხარდაჭერის არსებული პროგრამები (საკრედიტო-საგარანტიო სქემა და მიკრო და მცირე მეწარმეობის ხელშეწყობა - მცირე გრანტები), შემუშავდა ბიზნესის ხელშეწყობის დამატებითი ეფექტური მექანიზმები (ტურიზმის და სამშენებლო სექტორის მიმართულებებით) და აგრეთვე, შემუშავდა,  საქართველოს მთავრობის მიერ დამტკიცდა და ამოქმედდა პროგრამა „თანადაფინანსების მექანიზმი მცირე, საშუალო და საოჯახო სასტუმრო ინდუსტრიის მხარდაჭერისთვის“. საანგარიშო პერიოდში აღნიშნული პროგრამების ფარგლებში განხორციელდა შემდეგი ღონისძიებები:</w:t>
      </w:r>
    </w:p>
    <w:p w14:paraId="7E67E8D5" w14:textId="77777777" w:rsidR="003B2D64" w:rsidRPr="00B6521B" w:rsidRDefault="003B2D64" w:rsidP="003B2D64">
      <w:pPr>
        <w:pStyle w:val="ListParagraph"/>
        <w:numPr>
          <w:ilvl w:val="0"/>
          <w:numId w:val="19"/>
        </w:numPr>
        <w:spacing w:after="0" w:line="240" w:lineRule="auto"/>
        <w:ind w:left="1260"/>
        <w:jc w:val="both"/>
        <w:rPr>
          <w:rFonts w:ascii="Sylfaen" w:hAnsi="Sylfaen" w:cs="Sylfaen"/>
          <w:lang w:val="ka-GE"/>
        </w:rPr>
      </w:pPr>
      <w:r w:rsidRPr="00B6521B">
        <w:rPr>
          <w:rFonts w:ascii="Sylfaen" w:hAnsi="Sylfaen" w:cs="Sylfaen"/>
          <w:lang w:val="ka-GE"/>
        </w:rPr>
        <w:t xml:space="preserve">ყველაზე მეტად დაზარალებული ტურიზმის სექტორის მხარდაჭერისა და გაჯანსაღებისათვის (მცირე, საშუალო და საოჯახო სასტუმროები) </w:t>
      </w:r>
      <w:r w:rsidRPr="00B6521B">
        <w:rPr>
          <w:rFonts w:ascii="Sylfaen" w:hAnsi="Sylfaen"/>
          <w:lang w:val="ka-GE"/>
        </w:rPr>
        <w:t>თანადაფინანსება გაიცა არსებული სასტუმროების 3 254  სესხზე 45.6 მლნ ლარის ოდენობით</w:t>
      </w:r>
      <w:r w:rsidRPr="00B6521B">
        <w:rPr>
          <w:rFonts w:ascii="Sylfaen" w:hAnsi="Sylfaen" w:cs="Sylfaen"/>
          <w:lang w:val="ka-GE"/>
        </w:rPr>
        <w:t>;</w:t>
      </w:r>
    </w:p>
    <w:p w14:paraId="735C4230" w14:textId="6BABED6D" w:rsidR="003B2D64" w:rsidRPr="00663D48" w:rsidRDefault="003B2D64" w:rsidP="003B2D64">
      <w:pPr>
        <w:pStyle w:val="ListParagraph"/>
        <w:numPr>
          <w:ilvl w:val="0"/>
          <w:numId w:val="19"/>
        </w:numPr>
        <w:spacing w:after="0" w:line="240" w:lineRule="auto"/>
        <w:ind w:left="1260"/>
        <w:jc w:val="both"/>
        <w:rPr>
          <w:rFonts w:ascii="Sylfaen" w:hAnsi="Sylfaen" w:cs="Sylfaen"/>
          <w:lang w:val="ka-GE"/>
        </w:rPr>
      </w:pPr>
      <w:r w:rsidRPr="00B6521B">
        <w:rPr>
          <w:rFonts w:ascii="Sylfaen" w:hAnsi="Sylfaen" w:cs="Sylfaen"/>
          <w:lang w:val="ka-GE"/>
        </w:rPr>
        <w:t>დაზარალებული საერთაშორისო საჰაერო ტრანსპორტის ასოციაციასთან (IATA) თანამშრომლობისა და გენერალური გაყიდვების აგენტის (GSA) საქმიანობის ფარგლებში ოპერირებადი მეწარმე სუბიექტების მხარდასაჭერად თანადაფინანსება გაიცა 39 გარანტიაზე 0.24 მლნ ლარის ოდენობით,</w:t>
      </w:r>
      <w:r>
        <w:rPr>
          <w:rFonts w:ascii="Sylfaen" w:hAnsi="Sylfaen" w:cs="Sylfaen"/>
          <w:lang w:val="ka-GE"/>
        </w:rPr>
        <w:t xml:space="preserve"> ხოლო</w:t>
      </w:r>
      <w:r w:rsidRPr="00B6521B">
        <w:rPr>
          <w:rFonts w:ascii="Sylfaen" w:hAnsi="Sylfaen" w:cs="Sylfaen"/>
          <w:lang w:val="ka-GE"/>
        </w:rPr>
        <w:t xml:space="preserve"> ღონისძიების ორგანიზების ინდუსტრიაში ოპერირებადი მეწარმე სუბიექტების მხარდასაჭერად - 55 სესხზე 0.</w:t>
      </w:r>
      <w:r w:rsidR="0090150D">
        <w:rPr>
          <w:rFonts w:ascii="Sylfaen" w:hAnsi="Sylfaen" w:cs="Sylfaen"/>
        </w:rPr>
        <w:t>6</w:t>
      </w:r>
      <w:r w:rsidRPr="00B6521B">
        <w:rPr>
          <w:rFonts w:ascii="Sylfaen" w:hAnsi="Sylfaen" w:cs="Sylfaen"/>
          <w:lang w:val="ka-GE"/>
        </w:rPr>
        <w:t>7 მლნ ლარის ოდენობით</w:t>
      </w:r>
      <w:r>
        <w:rPr>
          <w:rFonts w:ascii="Sylfaen" w:hAnsi="Sylfaen" w:cs="Sylfaen"/>
          <w:lang w:val="ka-GE"/>
        </w:rPr>
        <w:t xml:space="preserve"> და </w:t>
      </w:r>
      <w:r w:rsidRPr="00B6521B">
        <w:rPr>
          <w:rFonts w:ascii="Sylfaen" w:hAnsi="Sylfaen" w:cs="Sylfaen"/>
          <w:lang w:val="ka-GE"/>
        </w:rPr>
        <w:t xml:space="preserve">სარესტორნო ინდუსტრიაში ოპერირებადი ბიზნესების მხარდასაჭერად -  420 სესხზე 4.7 მლნ </w:t>
      </w:r>
      <w:r w:rsidRPr="00663D48">
        <w:rPr>
          <w:rFonts w:ascii="Sylfaen" w:hAnsi="Sylfaen" w:cs="Sylfaen"/>
          <w:lang w:val="ka-GE"/>
        </w:rPr>
        <w:t>ლარის ოდენობით;</w:t>
      </w:r>
    </w:p>
    <w:p w14:paraId="22F19412" w14:textId="1AB55CD6" w:rsidR="00663D48" w:rsidRPr="00663D48" w:rsidRDefault="003B2D64" w:rsidP="00E20232">
      <w:pPr>
        <w:pStyle w:val="ListParagraph"/>
        <w:numPr>
          <w:ilvl w:val="0"/>
          <w:numId w:val="19"/>
        </w:numPr>
        <w:spacing w:after="0" w:line="240" w:lineRule="auto"/>
        <w:ind w:left="1260"/>
        <w:jc w:val="both"/>
        <w:rPr>
          <w:rFonts w:ascii="Sylfaen" w:hAnsi="Sylfaen" w:cs="Sylfaen"/>
          <w:lang w:val="ka-GE"/>
        </w:rPr>
      </w:pPr>
      <w:r w:rsidRPr="00663D48">
        <w:rPr>
          <w:rFonts w:ascii="Sylfaen" w:hAnsi="Sylfaen" w:cs="Sylfaen"/>
          <w:lang w:val="ka-GE"/>
        </w:rPr>
        <w:t xml:space="preserve">საკრედიტო-საგარანტიო სქემის ფარგლებში </w:t>
      </w:r>
      <w:r w:rsidRPr="00663D48">
        <w:rPr>
          <w:rFonts w:ascii="Sylfaen" w:hAnsi="Sylfaen" w:cs="Calibri"/>
          <w:lang w:val="ka-GE"/>
        </w:rPr>
        <w:t xml:space="preserve">გაფორმდა </w:t>
      </w:r>
      <w:r w:rsidRPr="00663D48">
        <w:rPr>
          <w:rFonts w:ascii="Sylfaen" w:hAnsi="Sylfaen" w:cs="Calibri"/>
          <w:spacing w:val="-1"/>
          <w:lang w:val="ka-GE"/>
        </w:rPr>
        <w:t xml:space="preserve">174 </w:t>
      </w:r>
      <w:r w:rsidRPr="00663D48">
        <w:rPr>
          <w:rFonts w:ascii="Sylfaen" w:hAnsi="Sylfaen" w:cs="Calibri"/>
          <w:lang w:val="ka-GE"/>
        </w:rPr>
        <w:t xml:space="preserve">ხელშეკრულება (მ.შ. ახალი სესხი - </w:t>
      </w:r>
      <w:r w:rsidRPr="00663D48">
        <w:rPr>
          <w:rFonts w:ascii="Sylfaen" w:hAnsi="Sylfaen" w:cs="Calibri"/>
          <w:spacing w:val="-1"/>
          <w:lang w:val="ka-GE"/>
        </w:rPr>
        <w:t xml:space="preserve">154, </w:t>
      </w:r>
      <w:r w:rsidRPr="00663D48">
        <w:rPr>
          <w:rFonts w:ascii="Sylfaen" w:hAnsi="Sylfaen" w:cs="Calibri"/>
          <w:lang w:val="ka-GE"/>
        </w:rPr>
        <w:t xml:space="preserve"> რესტრუქტურიზაცია/რეფინანსირება - </w:t>
      </w:r>
      <w:r w:rsidRPr="00663D48">
        <w:rPr>
          <w:rFonts w:ascii="Sylfaen" w:hAnsi="Sylfaen" w:cs="Calibri"/>
          <w:spacing w:val="-1"/>
          <w:lang w:val="ka-GE"/>
        </w:rPr>
        <w:t>20)</w:t>
      </w:r>
      <w:r w:rsidRPr="00663D48">
        <w:rPr>
          <w:rFonts w:ascii="Sylfaen" w:hAnsi="Sylfaen" w:cs="Calibri"/>
          <w:lang w:val="ka-GE"/>
        </w:rPr>
        <w:t xml:space="preserve">. დამტკიცებული სესხის </w:t>
      </w:r>
      <w:r w:rsidRPr="00663D48">
        <w:rPr>
          <w:rFonts w:ascii="Sylfaen" w:hAnsi="Sylfaen"/>
          <w:lang w:val="ka-GE"/>
        </w:rPr>
        <w:t xml:space="preserve">მოცულობამ შეადგინა </w:t>
      </w:r>
      <w:r w:rsidRPr="00663D48">
        <w:rPr>
          <w:rFonts w:ascii="Sylfaen" w:hAnsi="Sylfaen" w:cs="Calibri"/>
          <w:spacing w:val="-1"/>
          <w:lang w:val="ka-GE"/>
        </w:rPr>
        <w:t>148.5 მლნ</w:t>
      </w:r>
      <w:r w:rsidRPr="00663D48">
        <w:rPr>
          <w:rFonts w:ascii="Sylfaen" w:hAnsi="Sylfaen" w:cs="Calibri"/>
          <w:lang w:val="ka-GE"/>
        </w:rPr>
        <w:t xml:space="preserve"> ლარი, </w:t>
      </w:r>
      <w:r w:rsidR="00663D48" w:rsidRPr="00663D48">
        <w:rPr>
          <w:rFonts w:ascii="Sylfaen" w:hAnsi="Sylfaen" w:cs="Calibri"/>
          <w:lang w:val="ka-GE"/>
        </w:rPr>
        <w:t xml:space="preserve">რომლის საგარანტიო თანხაა </w:t>
      </w:r>
      <w:r w:rsidR="00663D48" w:rsidRPr="00663D48">
        <w:rPr>
          <w:rFonts w:ascii="Sylfaen" w:hAnsi="Sylfaen" w:cs="Calibri"/>
          <w:color w:val="000000" w:themeColor="text1"/>
          <w:spacing w:val="-1"/>
        </w:rPr>
        <w:t>37</w:t>
      </w:r>
      <w:r w:rsidR="00663D48" w:rsidRPr="00663D48">
        <w:rPr>
          <w:rFonts w:ascii="Sylfaen" w:hAnsi="Sylfaen" w:cs="Calibri"/>
          <w:color w:val="000000" w:themeColor="text1"/>
          <w:spacing w:val="-1"/>
          <w:lang w:val="ka-GE"/>
        </w:rPr>
        <w:t xml:space="preserve"> მლნ</w:t>
      </w:r>
      <w:r w:rsidR="00663D48" w:rsidRPr="00663D48">
        <w:rPr>
          <w:rFonts w:ascii="Sylfaen" w:hAnsi="Sylfaen" w:cs="Calibri"/>
          <w:color w:val="000000" w:themeColor="text1"/>
          <w:lang w:val="ka-GE"/>
        </w:rPr>
        <w:t xml:space="preserve"> ლარი</w:t>
      </w:r>
      <w:r w:rsidR="00663D48">
        <w:rPr>
          <w:rFonts w:ascii="Sylfaen" w:hAnsi="Sylfaen" w:cs="Calibri"/>
          <w:color w:val="000000" w:themeColor="text1"/>
        </w:rPr>
        <w:t>,</w:t>
      </w:r>
      <w:r w:rsidR="00663D48" w:rsidRPr="00663D48">
        <w:rPr>
          <w:rFonts w:ascii="Sylfaen" w:hAnsi="Sylfaen" w:cs="Calibri"/>
          <w:color w:val="000000" w:themeColor="text1"/>
        </w:rPr>
        <w:t xml:space="preserve"> </w:t>
      </w:r>
      <w:r w:rsidR="00663D48" w:rsidRPr="00663D48">
        <w:rPr>
          <w:rFonts w:ascii="Sylfaen" w:hAnsi="Sylfaen" w:cs="Calibri"/>
          <w:color w:val="000000" w:themeColor="text1"/>
          <w:lang w:val="ka-GE"/>
        </w:rPr>
        <w:t xml:space="preserve">ხოლო </w:t>
      </w:r>
      <w:proofErr w:type="spellStart"/>
      <w:r w:rsidR="00663D48" w:rsidRPr="00663D48">
        <w:rPr>
          <w:rFonts w:ascii="Sylfaen" w:hAnsi="Sylfaen" w:cs="Calibri"/>
          <w:color w:val="000000" w:themeColor="text1"/>
        </w:rPr>
        <w:t>ღონისძიების</w:t>
      </w:r>
      <w:proofErr w:type="spellEnd"/>
      <w:r w:rsidR="00663D48" w:rsidRPr="00663D48">
        <w:rPr>
          <w:rFonts w:ascii="Sylfaen" w:hAnsi="Sylfaen" w:cs="Calibri"/>
          <w:color w:val="000000" w:themeColor="text1"/>
        </w:rPr>
        <w:t xml:space="preserve"> </w:t>
      </w:r>
      <w:proofErr w:type="spellStart"/>
      <w:r w:rsidR="00663D48" w:rsidRPr="00663D48">
        <w:rPr>
          <w:rFonts w:ascii="Sylfaen" w:hAnsi="Sylfaen" w:cs="Calibri"/>
          <w:color w:val="000000" w:themeColor="text1"/>
        </w:rPr>
        <w:t>ორგანიზების</w:t>
      </w:r>
      <w:proofErr w:type="spellEnd"/>
      <w:r w:rsidR="00663D48" w:rsidRPr="00663D48">
        <w:rPr>
          <w:rFonts w:ascii="Sylfaen" w:hAnsi="Sylfaen" w:cs="Calibri"/>
          <w:color w:val="000000" w:themeColor="text1"/>
        </w:rPr>
        <w:t xml:space="preserve"> </w:t>
      </w:r>
      <w:proofErr w:type="spellStart"/>
      <w:r w:rsidR="00663D48" w:rsidRPr="00663D48">
        <w:rPr>
          <w:rFonts w:ascii="Sylfaen" w:hAnsi="Sylfaen" w:cs="Calibri"/>
          <w:color w:val="000000" w:themeColor="text1"/>
        </w:rPr>
        <w:t>ინდუსტრიაში</w:t>
      </w:r>
      <w:proofErr w:type="spellEnd"/>
      <w:r w:rsidR="00663D48" w:rsidRPr="00663D48">
        <w:rPr>
          <w:rFonts w:ascii="Sylfaen" w:hAnsi="Sylfaen" w:cs="Calibri"/>
          <w:color w:val="000000" w:themeColor="text1"/>
        </w:rPr>
        <w:t xml:space="preserve"> </w:t>
      </w:r>
      <w:proofErr w:type="spellStart"/>
      <w:r w:rsidR="00663D48" w:rsidRPr="00663D48">
        <w:rPr>
          <w:rFonts w:ascii="Sylfaen" w:hAnsi="Sylfaen" w:cs="Calibri"/>
          <w:color w:val="000000" w:themeColor="text1"/>
        </w:rPr>
        <w:t>და</w:t>
      </w:r>
      <w:proofErr w:type="spellEnd"/>
      <w:r w:rsidR="00663D48" w:rsidRPr="00663D48">
        <w:rPr>
          <w:rFonts w:ascii="Sylfaen" w:hAnsi="Sylfaen" w:cs="Calibri"/>
          <w:color w:val="000000" w:themeColor="text1"/>
        </w:rPr>
        <w:t xml:space="preserve"> </w:t>
      </w:r>
      <w:proofErr w:type="spellStart"/>
      <w:r w:rsidR="00663D48" w:rsidRPr="00663D48">
        <w:rPr>
          <w:rFonts w:ascii="Sylfaen" w:hAnsi="Sylfaen" w:cs="Calibri"/>
          <w:color w:val="000000" w:themeColor="text1"/>
        </w:rPr>
        <w:t>სარესტორნო</w:t>
      </w:r>
      <w:proofErr w:type="spellEnd"/>
      <w:r w:rsidR="00663D48" w:rsidRPr="00663D48">
        <w:rPr>
          <w:rFonts w:ascii="Sylfaen" w:hAnsi="Sylfaen" w:cs="Calibri"/>
          <w:color w:val="000000" w:themeColor="text1"/>
        </w:rPr>
        <w:t xml:space="preserve"> </w:t>
      </w:r>
      <w:proofErr w:type="spellStart"/>
      <w:r w:rsidR="00663D48" w:rsidRPr="00663D48">
        <w:rPr>
          <w:rFonts w:ascii="Sylfaen" w:hAnsi="Sylfaen" w:cs="Calibri"/>
          <w:color w:val="000000" w:themeColor="text1"/>
        </w:rPr>
        <w:t>ინდუსტრიაში</w:t>
      </w:r>
      <w:proofErr w:type="spellEnd"/>
      <w:r w:rsidR="00663D48" w:rsidRPr="00663D48">
        <w:rPr>
          <w:rFonts w:ascii="Sylfaen" w:hAnsi="Sylfaen" w:cs="Calibri"/>
          <w:color w:val="000000" w:themeColor="text1"/>
        </w:rPr>
        <w:t xml:space="preserve"> </w:t>
      </w:r>
      <w:proofErr w:type="spellStart"/>
      <w:r w:rsidR="00663D48" w:rsidRPr="00663D48">
        <w:rPr>
          <w:rFonts w:ascii="Sylfaen" w:hAnsi="Sylfaen" w:cs="Calibri"/>
          <w:color w:val="000000" w:themeColor="text1"/>
        </w:rPr>
        <w:t>ოპერირებადი</w:t>
      </w:r>
      <w:proofErr w:type="spellEnd"/>
      <w:r w:rsidR="00663D48" w:rsidRPr="00663D48">
        <w:rPr>
          <w:rFonts w:ascii="Sylfaen" w:hAnsi="Sylfaen" w:cs="Calibri"/>
          <w:color w:val="000000" w:themeColor="text1"/>
        </w:rPr>
        <w:t xml:space="preserve"> </w:t>
      </w:r>
      <w:r w:rsidR="00663D48" w:rsidRPr="00663D48">
        <w:rPr>
          <w:rFonts w:ascii="Sylfaen" w:hAnsi="Sylfaen" w:cs="Calibri"/>
          <w:color w:val="000000" w:themeColor="text1"/>
          <w:lang w:val="ka-GE"/>
        </w:rPr>
        <w:t>მეწარმე სუბიექტ</w:t>
      </w:r>
      <w:proofErr w:type="spellStart"/>
      <w:r w:rsidR="00663D48" w:rsidRPr="00663D48">
        <w:rPr>
          <w:rFonts w:ascii="Sylfaen" w:hAnsi="Sylfaen" w:cs="Calibri"/>
          <w:color w:val="000000" w:themeColor="text1"/>
        </w:rPr>
        <w:t>ების</w:t>
      </w:r>
      <w:proofErr w:type="spellEnd"/>
      <w:r w:rsidR="00663D48" w:rsidRPr="00663D48">
        <w:rPr>
          <w:rFonts w:ascii="Sylfaen" w:hAnsi="Sylfaen" w:cs="Calibri"/>
          <w:color w:val="000000" w:themeColor="text1"/>
        </w:rPr>
        <w:t xml:space="preserve"> </w:t>
      </w:r>
      <w:proofErr w:type="spellStart"/>
      <w:r w:rsidR="00663D48" w:rsidRPr="00663D48">
        <w:rPr>
          <w:rFonts w:ascii="Sylfaen" w:hAnsi="Sylfaen" w:cs="Calibri"/>
          <w:color w:val="000000" w:themeColor="text1"/>
        </w:rPr>
        <w:t>მხარდასაჭერად</w:t>
      </w:r>
      <w:proofErr w:type="spellEnd"/>
      <w:r w:rsidR="00663D48" w:rsidRPr="00663D48">
        <w:rPr>
          <w:rFonts w:ascii="Sylfaen" w:hAnsi="Sylfaen" w:cs="Calibri"/>
          <w:color w:val="000000" w:themeColor="text1"/>
        </w:rPr>
        <w:t xml:space="preserve"> </w:t>
      </w:r>
      <w:r w:rsidR="00663D48" w:rsidRPr="00663D48">
        <w:rPr>
          <w:rFonts w:ascii="Sylfaen" w:hAnsi="Sylfaen" w:cs="Calibri"/>
          <w:color w:val="000000" w:themeColor="text1"/>
          <w:lang w:val="ka-GE"/>
        </w:rPr>
        <w:t>დამატებით გამოიყო 10 მლნ ლარი</w:t>
      </w:r>
      <w:r w:rsidR="00663D48" w:rsidRPr="00663D48">
        <w:rPr>
          <w:rFonts w:ascii="Sylfaen" w:hAnsi="Sylfaen" w:cs="Calibri"/>
          <w:color w:val="000000" w:themeColor="text1"/>
        </w:rPr>
        <w:t>;</w:t>
      </w:r>
    </w:p>
    <w:p w14:paraId="1ECBF57E" w14:textId="6B9D3603" w:rsidR="009333BA" w:rsidRPr="00801E2C" w:rsidRDefault="009333BA" w:rsidP="009333BA">
      <w:pPr>
        <w:pStyle w:val="ListParagraph"/>
        <w:numPr>
          <w:ilvl w:val="0"/>
          <w:numId w:val="19"/>
        </w:numPr>
        <w:spacing w:after="0" w:line="240" w:lineRule="auto"/>
        <w:ind w:left="1260"/>
        <w:jc w:val="both"/>
        <w:rPr>
          <w:rFonts w:ascii="Sylfaen" w:hAnsi="Sylfaen" w:cs="Sylfaen"/>
          <w:lang w:val="ka-GE"/>
        </w:rPr>
      </w:pPr>
      <w:r w:rsidRPr="009333BA">
        <w:rPr>
          <w:rFonts w:ascii="Sylfaen" w:hAnsi="Sylfaen" w:cs="Sylfaen"/>
          <w:lang w:val="ka-GE"/>
        </w:rPr>
        <w:t>სამშენებლო სექტორის ხელშემწყობი პროგრამის ფარგლებში შემუშავდა იპოთეკური კრედიტების მხარდამჭერი პროგრამა, რომელიც მოიცავს ორ კომპონენტს (</w:t>
      </w:r>
      <w:r w:rsidRPr="009333BA">
        <w:rPr>
          <w:rFonts w:ascii="Sylfaen" w:hAnsi="Sylfaen"/>
          <w:lang w:val="ka-GE"/>
        </w:rPr>
        <w:t>სუბსიდირების კომპონენტი</w:t>
      </w:r>
      <w:r w:rsidRPr="009333BA">
        <w:rPr>
          <w:rFonts w:ascii="Sylfaen" w:hAnsi="Sylfaen" w:cs="Sylfaen"/>
          <w:lang w:val="ka-GE"/>
        </w:rPr>
        <w:t xml:space="preserve"> და </w:t>
      </w:r>
      <w:r w:rsidRPr="009333BA">
        <w:rPr>
          <w:rFonts w:ascii="Sylfaen" w:hAnsi="Sylfaen"/>
          <w:lang w:val="ka-GE"/>
        </w:rPr>
        <w:t>საგარანტიო კომპონენტი</w:t>
      </w:r>
      <w:r w:rsidRPr="009333BA">
        <w:rPr>
          <w:rFonts w:ascii="Sylfaen" w:hAnsi="Sylfaen" w:cs="Sylfaen"/>
          <w:lang w:val="ka-GE"/>
        </w:rPr>
        <w:t xml:space="preserve">). </w:t>
      </w:r>
      <w:r w:rsidRPr="009333BA">
        <w:rPr>
          <w:rFonts w:ascii="Sylfaen" w:hAnsi="Sylfaen" w:cs="Calibri"/>
          <w:lang w:val="ka-GE"/>
        </w:rPr>
        <w:t xml:space="preserve">საანგარიშო </w:t>
      </w:r>
      <w:r w:rsidRPr="009333BA">
        <w:rPr>
          <w:rFonts w:ascii="Sylfaen" w:hAnsi="Sylfaen"/>
          <w:lang w:val="ka-GE"/>
        </w:rPr>
        <w:t>პერიოდში</w:t>
      </w:r>
      <w:r w:rsidRPr="009333BA">
        <w:rPr>
          <w:rFonts w:ascii="Sylfaen" w:hAnsi="Sylfaen" w:cs="Calibri"/>
          <w:lang w:val="ka-GE"/>
        </w:rPr>
        <w:t xml:space="preserve"> </w:t>
      </w:r>
      <w:r w:rsidRPr="009333BA">
        <w:rPr>
          <w:rFonts w:ascii="Sylfaen" w:hAnsi="Sylfaen"/>
          <w:lang w:val="ka-GE"/>
        </w:rPr>
        <w:t>პროცენტის</w:t>
      </w:r>
      <w:r w:rsidRPr="009333BA">
        <w:rPr>
          <w:rFonts w:ascii="Sylfaen" w:hAnsi="Sylfaen" w:cs="Calibri"/>
          <w:lang w:val="ka-GE"/>
        </w:rPr>
        <w:t xml:space="preserve"> </w:t>
      </w:r>
      <w:r w:rsidRPr="009333BA">
        <w:rPr>
          <w:rFonts w:ascii="Sylfaen" w:hAnsi="Sylfaen"/>
          <w:lang w:val="ka-GE"/>
        </w:rPr>
        <w:t>სუბსიდირების</w:t>
      </w:r>
      <w:r w:rsidRPr="009333BA">
        <w:rPr>
          <w:rFonts w:ascii="Sylfaen" w:hAnsi="Sylfaen" w:cs="Calibri"/>
          <w:lang w:val="ka-GE"/>
        </w:rPr>
        <w:t xml:space="preserve"> </w:t>
      </w:r>
      <w:r w:rsidRPr="009333BA">
        <w:rPr>
          <w:rFonts w:ascii="Sylfaen" w:hAnsi="Sylfaen"/>
          <w:lang w:val="ka-GE"/>
        </w:rPr>
        <w:t>მექანიზმით</w:t>
      </w:r>
      <w:r w:rsidRPr="009333BA">
        <w:rPr>
          <w:rFonts w:ascii="Sylfaen" w:hAnsi="Sylfaen" w:cs="Calibri"/>
          <w:lang w:val="ka-GE"/>
        </w:rPr>
        <w:t xml:space="preserve"> </w:t>
      </w:r>
      <w:r w:rsidRPr="009333BA">
        <w:rPr>
          <w:rFonts w:ascii="Sylfaen" w:hAnsi="Sylfaen"/>
          <w:lang w:val="ka-GE"/>
        </w:rPr>
        <w:t>ისარგებლა</w:t>
      </w:r>
      <w:r w:rsidRPr="009333BA">
        <w:rPr>
          <w:rFonts w:ascii="Sylfaen" w:hAnsi="Sylfaen" w:cs="Calibri"/>
          <w:lang w:val="ka-GE"/>
        </w:rPr>
        <w:t xml:space="preserve"> </w:t>
      </w:r>
      <w:r w:rsidRPr="009333BA">
        <w:rPr>
          <w:rFonts w:ascii="Sylfaen" w:hAnsi="Sylfaen" w:cs="Calibri"/>
          <w:spacing w:val="-1"/>
          <w:lang w:val="ka-GE"/>
        </w:rPr>
        <w:t xml:space="preserve">8 443 </w:t>
      </w:r>
      <w:r w:rsidRPr="009333BA">
        <w:rPr>
          <w:rFonts w:ascii="Sylfaen" w:hAnsi="Sylfaen"/>
          <w:spacing w:val="-1"/>
          <w:lang w:val="ka-GE"/>
        </w:rPr>
        <w:t xml:space="preserve">ბენეფიციარმა, რომელთაგან 2072-მა ისარგებლა სესხის გარანტიითაც. ჯამურმა სესხის მოცულობამ </w:t>
      </w:r>
      <w:bookmarkStart w:id="1" w:name="_Hlk67312381"/>
      <w:r w:rsidRPr="009333BA">
        <w:rPr>
          <w:rFonts w:ascii="Sylfaen" w:hAnsi="Sylfaen"/>
          <w:spacing w:val="-1"/>
          <w:lang w:val="ka-GE"/>
        </w:rPr>
        <w:t>827.9 მლნ ლარი შეადგინა</w:t>
      </w:r>
      <w:r w:rsidRPr="009333BA">
        <w:rPr>
          <w:rFonts w:ascii="Sylfaen" w:hAnsi="Sylfaen" w:cs="Calibri"/>
          <w:lang w:val="ka-GE"/>
        </w:rPr>
        <w:t xml:space="preserve">, </w:t>
      </w:r>
      <w:r w:rsidRPr="009333BA">
        <w:rPr>
          <w:rFonts w:ascii="Sylfaen" w:hAnsi="Sylfaen"/>
          <w:lang w:val="ka-GE"/>
        </w:rPr>
        <w:t>ამ მიმართულებით  სუბსიდირებაზე ხარჯმა შეადგინა 0.94 მლნ ლარი, ხოლო გარანტიის სახით ბანკებში განთავსდა დეპოზიტები 8.1 მლნ ლარის ოდენობით</w:t>
      </w:r>
      <w:r w:rsidRPr="009333BA">
        <w:rPr>
          <w:rFonts w:ascii="Sylfaen" w:hAnsi="Sylfaen"/>
        </w:rPr>
        <w:t>;</w:t>
      </w:r>
      <w:bookmarkEnd w:id="1"/>
    </w:p>
    <w:p w14:paraId="50BC2CBE" w14:textId="77777777" w:rsidR="00801E2C" w:rsidRPr="00801E2C" w:rsidRDefault="00801E2C" w:rsidP="00801E2C">
      <w:pPr>
        <w:pStyle w:val="ListParagraph"/>
        <w:numPr>
          <w:ilvl w:val="0"/>
          <w:numId w:val="40"/>
        </w:numPr>
        <w:spacing w:after="0" w:line="240" w:lineRule="auto"/>
        <w:jc w:val="both"/>
        <w:rPr>
          <w:rFonts w:ascii="Sylfaen" w:hAnsi="Sylfaen"/>
          <w:color w:val="000000"/>
          <w:lang w:val="ka-GE"/>
        </w:rPr>
      </w:pPr>
      <w:r w:rsidRPr="00801E2C">
        <w:rPr>
          <w:rFonts w:ascii="Sylfaen" w:hAnsi="Sylfaen"/>
          <w:color w:val="000000"/>
          <w:lang w:val="ka-GE"/>
        </w:rPr>
        <w:t xml:space="preserve">საქართველოს მთავრობის მიერ დამტკიცებული პროგრამის ფარგლებში, რომლის მიზანია პირველადი მოხმარების სასურსათო პროდუქტებზე არსებული საცალო სარეალიზაციო ფასების შენარჩუნება, საანგარიშო პერიოდში სუბსიდირებული იქნა  - 3 180.8 ტონა პროდუქტი (მათ შორის: მაკარონის ნაწარმი  - 264.8 ტონა, მზესუმზირის ზეთი 764.1 ტონა, რძის ფხვნილი - 746.3 ტონა, შაქარი - 1 151.0 ტონა, ბრინჯი - 1.11 ტონა, ხორბალი - 253.4 ტონა). ასევე განხორციელდა „ხორბლის იმპორტის სუბსიდირების სახელმწიფო პროგრამა“, რომლის ფარგლებში სუბსიდირებული </w:t>
      </w:r>
      <w:r w:rsidRPr="00801E2C">
        <w:rPr>
          <w:rFonts w:ascii="Sylfaen" w:hAnsi="Sylfaen"/>
          <w:color w:val="000000"/>
          <w:lang w:val="ka-GE"/>
        </w:rPr>
        <w:lastRenderedPageBreak/>
        <w:t>ხორბლის ჯამურმა მოცულობამ შეადგინდა 40 000 ტონა. სულ საანგარიშო პერიოდში ამ მიზნით მიიმართა 6.2 მლნ ლარი;</w:t>
      </w:r>
    </w:p>
    <w:p w14:paraId="5E0D5B86" w14:textId="77777777" w:rsidR="00801E2C" w:rsidRPr="00801E2C" w:rsidRDefault="00801E2C" w:rsidP="00801E2C">
      <w:pPr>
        <w:pStyle w:val="ListParagraph"/>
        <w:numPr>
          <w:ilvl w:val="0"/>
          <w:numId w:val="40"/>
        </w:numPr>
        <w:spacing w:after="0" w:line="240" w:lineRule="auto"/>
        <w:jc w:val="both"/>
        <w:rPr>
          <w:rFonts w:ascii="Sylfaen" w:hAnsi="Sylfaen"/>
          <w:color w:val="000000"/>
          <w:lang w:val="ka-GE"/>
        </w:rPr>
      </w:pPr>
      <w:r w:rsidRPr="00801E2C">
        <w:rPr>
          <w:rFonts w:ascii="Sylfaen" w:hAnsi="Sylfaen"/>
          <w:color w:val="000000"/>
          <w:lang w:val="ka-GE"/>
        </w:rPr>
        <w:t>საქართველოს მთავრობის მიერ მიღებული გადაწყვეტილების შესაბამისად საანგარიშო პერიოდში პირველადი მოხმარების სასურსათო პროდუქტების მარაგების შექმნის მიზნით შესყიდულია:  შაქარი 5 000 ტონა (2.6 მლნ აშშ დოლარი), მაკარონი 400 ტონა (0.2 მლნ აშშ დოლარი), ზეთი 1.5 მლნ ლიტრი (1.4 მლნ აშშ დოლარი). ჯამში ხელშეკრულებები გაფორმეულია 4.2 მლნ აშშ დოლარის პროდუქციაზე (ზეთი, შაქარი, მაკარონის ნაწარმი). ასევე, „ხორბლის ფქვილის სუბსიდირების სახელმწიფო პროგრამის“ ფარგლებში დასასუბსიდირებელი ფქვილის მოცულობამ 19.2 ათასი ტონა შეადგინა (3.8 მლნ ლარი) (საანგარიშო პერიოდში სუბსიდირება გაცემულია 2.5 ათას ტონა ფქვილზე 0.5 მლნ ლარის ოდენობით). სულ საანგარიშო პერიოდში ამ მიზნით მიიმართა 13.5 მლნ ლარი;</w:t>
      </w:r>
    </w:p>
    <w:p w14:paraId="417D101A" w14:textId="77777777" w:rsidR="00801E2C" w:rsidRPr="00801E2C" w:rsidRDefault="00801E2C" w:rsidP="00801E2C">
      <w:pPr>
        <w:pStyle w:val="ListParagraph"/>
        <w:numPr>
          <w:ilvl w:val="0"/>
          <w:numId w:val="40"/>
        </w:numPr>
        <w:spacing w:after="0" w:line="240" w:lineRule="auto"/>
        <w:jc w:val="both"/>
        <w:rPr>
          <w:rFonts w:ascii="Sylfaen" w:hAnsi="Sylfaen"/>
          <w:color w:val="000000"/>
          <w:lang w:val="ka-GE"/>
        </w:rPr>
      </w:pPr>
      <w:r w:rsidRPr="00801E2C">
        <w:rPr>
          <w:rFonts w:ascii="Sylfaen" w:hAnsi="Sylfaen"/>
          <w:color w:val="000000"/>
          <w:lang w:val="ka-GE"/>
        </w:rPr>
        <w:t>საქართველოს მთავრობის მიერ მიღებული გადაწყვეტილებით აგროწარმოების ხელშეწყობის სახელმწიფო პროგრამის ფარგლებში სულ გაფორმდა 384 თანადაფინანსების ხელშეკრულება, მათ შორის სასოფლო-სამეურნეო ტექნიკის შეძენის ფარგლებში - 252, სასათბურე მეურნეობის მოწყობის ფარგლებში - 104 და სარწყავი სისტემის მოწყობის მიზნით - 28 ხელშეკრულება. სულ საანგარიშო პერიოდში ამ მიზნით მიიმართა 9.2 მლნ ლარი;</w:t>
      </w:r>
    </w:p>
    <w:p w14:paraId="75DF88EA" w14:textId="77777777" w:rsidR="00801E2C" w:rsidRPr="00801E2C" w:rsidRDefault="00801E2C" w:rsidP="00801E2C">
      <w:pPr>
        <w:pStyle w:val="ListParagraph"/>
        <w:numPr>
          <w:ilvl w:val="0"/>
          <w:numId w:val="40"/>
        </w:numPr>
        <w:spacing w:after="0" w:line="240" w:lineRule="auto"/>
        <w:jc w:val="both"/>
        <w:rPr>
          <w:rFonts w:ascii="Sylfaen" w:hAnsi="Sylfaen"/>
          <w:color w:val="000000"/>
          <w:lang w:val="ka-GE"/>
        </w:rPr>
      </w:pPr>
      <w:r w:rsidRPr="00801E2C">
        <w:rPr>
          <w:rFonts w:ascii="Sylfaen" w:hAnsi="Sylfaen"/>
          <w:color w:val="000000"/>
          <w:lang w:val="ka-GE"/>
        </w:rPr>
        <w:t>საქართველოს მთავრობის მიერ განსაზღვრული წესების შესაბამისად საანგარიშო პერიოდში სასოფლო-სამეურნეო დანიშნულების მიწის ნაკვეთების მესაკუთრეთა ხელშეწყობის სახელმწიფო პროგრამაში ჩართული იქნა 246 871 ფერმერი, მათ შორის აგრობარათი (ბარათზე დარიცხული ქულები) გამოიყენა - 139 817 ფერმერმა (ბენეფიციარები აგრობარათებზე დარიცული ქულების/სუბსიდიის ათვისებას განაგრძობენ 2021 წლის მაისამდე პერიოდის განმავლობაში). სულ საანგარიშო პერიოდში ამ მიზნით მიიმართა 29.2 მლნ ლარი;</w:t>
      </w:r>
    </w:p>
    <w:p w14:paraId="36A02FFE" w14:textId="77777777" w:rsidR="00335764" w:rsidRPr="00801E2C" w:rsidRDefault="00335764" w:rsidP="00335764">
      <w:pPr>
        <w:pStyle w:val="ListParagraph"/>
        <w:numPr>
          <w:ilvl w:val="0"/>
          <w:numId w:val="40"/>
        </w:numPr>
        <w:spacing w:after="0" w:line="240" w:lineRule="auto"/>
        <w:jc w:val="both"/>
        <w:rPr>
          <w:rFonts w:ascii="Sylfaen" w:hAnsi="Sylfaen"/>
          <w:color w:val="000000"/>
          <w:lang w:val="ka-GE"/>
        </w:rPr>
      </w:pPr>
      <w:r w:rsidRPr="00801E2C">
        <w:rPr>
          <w:rFonts w:ascii="Sylfaen" w:hAnsi="Sylfaen"/>
          <w:color w:val="000000"/>
          <w:lang w:val="ka-GE"/>
        </w:rPr>
        <w:t>საქართველოს მთავრობის მიერ მიღებული გადაწყვეტილების შესაბამისად 2020 წლის რთველის ფარგლებში ყურძნის მიღება-გადამუშავების (კომპანიების სუბსიდირების), ასევე რთველის ორგანიზებულად ჩატარების და ღვინის კომპანიების წინაშე აღებული ვალდებულებების სრულყოფილად შესრულების მიზნით, მიმართულმა ასიგნებებმა შეადგინა 104.3 მლნ ლარი. შესაბამისად საანგარიშო პერიოდში კახეთში ღვინის საწარმოებს ყურძენი 25 ათასმა მევენახემ ჩააბარა, რომელთა შემოსავალმა 310.0 მლნ ლარს მიაღწია;</w:t>
      </w:r>
    </w:p>
    <w:p w14:paraId="7EC670B3" w14:textId="060F2F37" w:rsidR="003B2D64" w:rsidRDefault="003B2D64" w:rsidP="00F8074D">
      <w:pPr>
        <w:pStyle w:val="ListParagraph"/>
        <w:numPr>
          <w:ilvl w:val="0"/>
          <w:numId w:val="40"/>
        </w:numPr>
        <w:spacing w:after="0" w:line="240" w:lineRule="auto"/>
        <w:jc w:val="both"/>
        <w:rPr>
          <w:rFonts w:ascii="Sylfaen" w:hAnsi="Sylfaen"/>
          <w:color w:val="000000"/>
          <w:lang w:val="ka-GE"/>
        </w:rPr>
      </w:pPr>
      <w:r w:rsidRPr="00F8074D">
        <w:rPr>
          <w:rFonts w:ascii="Sylfaen" w:hAnsi="Sylfaen"/>
          <w:color w:val="000000"/>
          <w:lang w:val="ka-GE"/>
        </w:rPr>
        <w:t>ტურისტული სექტორი 2020 წელს გათავისუფლდა ქონების გადასახადისგან;</w:t>
      </w:r>
    </w:p>
    <w:p w14:paraId="239907FB" w14:textId="77777777" w:rsidR="006C0CF9" w:rsidRPr="00F8074D" w:rsidRDefault="006C0CF9" w:rsidP="006C0CF9">
      <w:pPr>
        <w:pStyle w:val="ListParagraph"/>
        <w:numPr>
          <w:ilvl w:val="0"/>
          <w:numId w:val="40"/>
        </w:numPr>
        <w:spacing w:after="0" w:line="240" w:lineRule="auto"/>
        <w:jc w:val="both"/>
        <w:rPr>
          <w:rFonts w:ascii="Sylfaen" w:hAnsi="Sylfaen"/>
          <w:color w:val="000000"/>
          <w:lang w:val="ka-GE"/>
        </w:rPr>
      </w:pPr>
      <w:r w:rsidRPr="00F8074D">
        <w:rPr>
          <w:rFonts w:ascii="Sylfaen" w:hAnsi="Sylfaen"/>
          <w:color w:val="000000"/>
          <w:lang w:val="ka-GE"/>
        </w:rPr>
        <w:t>COVID-19-თან დაკავშირებული ანტიკრიზისული ღონისძიებების ფარგლებში საქართველოს 2020 წლის სახელმწიფო ბიუჯეტის კანონის ცვლილების მე-8 თავის 23-ე მუხლის მე-6 პუნქტის შესაბამისად, ეკონომიკის გრძელვადიანი რესურსით უზრუნველყოფის ხელშეწყობის მექანიზმის ფარგლებში დამატებით განხორციელებული 594.3 მლნ ლარის ემისიის 10 წლის ვადის მქონე სახაზინო ობლიგაციებად განთავსებიდან მიღებული სახსრები საქართველოს ფინანსთა სამინისტრომ სრულად განათავსა კომერციული ბანკების სადეპოზიტო სერტიფიკატებში (შეიძინა სადეპოზიტო სერტიფიკატები) საქართველოს მთავრობის 2020 წლის 22 მაისის N845 განკარგულების შესაბამისად.</w:t>
      </w:r>
    </w:p>
    <w:p w14:paraId="40D3F762" w14:textId="77777777" w:rsidR="006C0CF9" w:rsidRPr="00F8074D" w:rsidRDefault="006C0CF9" w:rsidP="006C0CF9">
      <w:pPr>
        <w:pStyle w:val="ListParagraph"/>
        <w:numPr>
          <w:ilvl w:val="0"/>
          <w:numId w:val="40"/>
        </w:numPr>
        <w:spacing w:after="0" w:line="240" w:lineRule="auto"/>
        <w:jc w:val="both"/>
        <w:rPr>
          <w:rFonts w:ascii="Sylfaen" w:hAnsi="Sylfaen"/>
          <w:color w:val="000000"/>
          <w:lang w:val="ka-GE"/>
        </w:rPr>
      </w:pPr>
      <w:r w:rsidRPr="00F8074D">
        <w:rPr>
          <w:rFonts w:ascii="Sylfaen" w:hAnsi="Sylfaen"/>
          <w:color w:val="000000"/>
          <w:lang w:val="ka-GE"/>
        </w:rPr>
        <w:t>COVID-19-თან დაკავშირებული ანტიკრიზისული ღონისძიებების ფარგლებში ზედმეტად გადახდილი გადასახადების დაბრუნების პროცესი ინტენსიურად მიმდინარეობდა და 2020 წლის მონაცემებით გადამხდელებს დაუბრუნდათ 1 040.1 მლნ ლარამდე.</w:t>
      </w:r>
    </w:p>
    <w:p w14:paraId="0F930F06" w14:textId="77777777" w:rsidR="00801E2C" w:rsidRDefault="00801E2C" w:rsidP="00801E2C">
      <w:pPr>
        <w:pStyle w:val="ListParagraph"/>
        <w:spacing w:after="0" w:line="240" w:lineRule="auto"/>
        <w:jc w:val="both"/>
        <w:rPr>
          <w:rFonts w:ascii="Sylfaen" w:hAnsi="Sylfaen"/>
          <w:color w:val="000000"/>
          <w:lang w:val="ka-GE"/>
        </w:rPr>
      </w:pPr>
    </w:p>
    <w:p w14:paraId="1A2A0588" w14:textId="5B44B755" w:rsidR="00801E2C" w:rsidRPr="009252B1" w:rsidRDefault="00801E2C" w:rsidP="00801E2C">
      <w:pPr>
        <w:spacing w:after="0" w:line="240" w:lineRule="auto"/>
        <w:jc w:val="both"/>
        <w:rPr>
          <w:rFonts w:ascii="Sylfaen" w:hAnsi="Sylfaen"/>
          <w:b/>
          <w:color w:val="000000"/>
          <w:lang w:val="ka-GE"/>
        </w:rPr>
      </w:pPr>
      <w:r w:rsidRPr="009252B1">
        <w:rPr>
          <w:rFonts w:ascii="Sylfaen" w:hAnsi="Sylfaen"/>
          <w:b/>
          <w:color w:val="000000"/>
          <w:lang w:val="ka-GE"/>
        </w:rPr>
        <w:t>პანდემიისთან დაკავშირებული სხვადასხვა ღონისძიებები:</w:t>
      </w:r>
    </w:p>
    <w:p w14:paraId="0FB0813E" w14:textId="77777777" w:rsidR="00801E2C" w:rsidRPr="006C56EC" w:rsidRDefault="00801E2C" w:rsidP="00801E2C">
      <w:pPr>
        <w:pStyle w:val="ListParagraph"/>
        <w:numPr>
          <w:ilvl w:val="0"/>
          <w:numId w:val="40"/>
        </w:numPr>
        <w:spacing w:after="0" w:line="240" w:lineRule="auto"/>
        <w:jc w:val="both"/>
        <w:rPr>
          <w:rFonts w:ascii="Sylfaen" w:hAnsi="Sylfaen"/>
          <w:color w:val="000000"/>
          <w:lang w:val="ka-GE"/>
        </w:rPr>
      </w:pPr>
      <w:r w:rsidRPr="006C56EC">
        <w:rPr>
          <w:rFonts w:ascii="Sylfaen" w:hAnsi="Sylfaen"/>
          <w:color w:val="000000"/>
          <w:lang w:val="ka-GE"/>
        </w:rPr>
        <w:t xml:space="preserve">StopCoV ფონდში მობილიზებული თანხიდან, 2020 წლის სახელმწიფო ბიუჯეტის თანახმად 132.9 მლნ ლარის განკარგვა განხორციელდა საქართველოს მთავრობის გადაწყვეტილებით პანდემიის საწინააღმდეგო ღონისძიებებისა და მისი გავრცელებიდან გამომდინარე დაზარალებულთა დახმარების დასაფინანსებლად. საანგარიშო პერიოდში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ხაზით მიიმართა 123.7 მლნ ლარი  (ახალი კორონავირუსის (SARS-COV-2) გამოწვეული ინფექციის (COVID-19) შედეგად მიყინებული ზიანის შემსუბუქება), საქართველოს განათლების, მეცნიერების, </w:t>
      </w:r>
      <w:r w:rsidRPr="006C56EC">
        <w:rPr>
          <w:rFonts w:ascii="Sylfaen" w:hAnsi="Sylfaen"/>
          <w:color w:val="000000"/>
          <w:lang w:val="ka-GE"/>
        </w:rPr>
        <w:lastRenderedPageBreak/>
        <w:t xml:space="preserve">კულტურისა და სპორტის სამინისტროს ხაზით - 5.7 მლნ ლარი (2020-2021 წლების განმავლობაში ზოგიერთი სახის საწმენდი და სადეზინფექციო მოწყობილობების შესყიდვა), ხოლო საქართველოს შინაგან საქმეთა სამინისტროს ხაზით 3.6 მლნ ლარი საზოგადოებრივი უსაფრთხოების მართვის ცენტრის ცხელ ხაზებზე „112“  და „144“ გაზრდილი მიმართვიანობიდან გამომდინარე ცენტრის  IT ინფრასტრუქტურის გაძლიერების მიზნით, ასევე შინაგან საქმეთა სამინისტროს დაქვემდებარებაში არსებული ლაბორატორიის მიერ კორონავირუსზე ლაბორატორიული გამოკვლევის ან/და სწრაფი ტესტირების ჩატარების და მასთან დაკავშირებული სხვა ღონისძიებების დასაფინანსებლად; </w:t>
      </w:r>
    </w:p>
    <w:p w14:paraId="1DDE7598" w14:textId="77777777" w:rsidR="003B2D64" w:rsidRPr="00F8074D" w:rsidRDefault="003B2D64" w:rsidP="00F8074D">
      <w:pPr>
        <w:pStyle w:val="ListParagraph"/>
        <w:numPr>
          <w:ilvl w:val="0"/>
          <w:numId w:val="40"/>
        </w:numPr>
        <w:spacing w:after="0" w:line="240" w:lineRule="auto"/>
        <w:jc w:val="both"/>
        <w:rPr>
          <w:rFonts w:ascii="Sylfaen" w:hAnsi="Sylfaen"/>
          <w:color w:val="000000"/>
          <w:lang w:val="ka-GE"/>
        </w:rPr>
      </w:pPr>
      <w:r w:rsidRPr="00F8074D">
        <w:rPr>
          <w:rFonts w:ascii="Sylfaen" w:hAnsi="Sylfaen"/>
          <w:color w:val="000000"/>
          <w:lang w:val="ka-GE"/>
        </w:rPr>
        <w:t>ავტოიმპორტიორებს 2020 წლის 1 მაისამდე შემოყვანილი ავტომობილების განბაჟების ვადა 2021 წლის 1 მარტამდე გაუხანგრძლივდათ. საქართველოს საბაჟო ტერიტორიაზე 2020 წლის 1 მაისამდე შემოყვანილი მექანიკური სატრანსპორტო საშუალების მფლობელი თავისუფლდება აღნიშნული სატრანსპორტო საშუალების წარდგენის/ზოგადი დეკლარირების/დეკლარირების ვადის ან სატრანსპორტო საშუალების გამოცხადების ვადის დარღვევისათვის ან საბაჟო პროცედურის პირობების დარღვევისათვის საქართველოს საბაჟო კოდექსის შესაბამისი მუხლებით გათვალისწინებული პასუხისმგებლობისაგან, აგრეთვე აღნიშნულ სატრანსპორტო საშუალებაზე საგადასახადო კანონმდებლობით დადგენილ ვადაში გადასახადის გადასახდელი თანხის გადაუხდელობისათვის საქართველოს საგადასახადო კოდექსის განსაზღვრული საურავისაგან.</w:t>
      </w:r>
    </w:p>
    <w:p w14:paraId="5E9A1793" w14:textId="77777777" w:rsidR="00801E2C" w:rsidRPr="00F8074D" w:rsidRDefault="00801E2C" w:rsidP="00801E2C">
      <w:pPr>
        <w:pStyle w:val="ListParagraph"/>
        <w:numPr>
          <w:ilvl w:val="0"/>
          <w:numId w:val="40"/>
        </w:numPr>
        <w:spacing w:after="0" w:line="240" w:lineRule="auto"/>
        <w:jc w:val="both"/>
        <w:rPr>
          <w:rFonts w:ascii="Sylfaen" w:hAnsi="Sylfaen"/>
          <w:color w:val="000000"/>
          <w:lang w:val="ka-GE"/>
        </w:rPr>
      </w:pPr>
      <w:r w:rsidRPr="00F8074D">
        <w:rPr>
          <w:rFonts w:ascii="Sylfaen" w:hAnsi="Sylfaen"/>
          <w:color w:val="000000"/>
          <w:lang w:val="ka-GE"/>
        </w:rPr>
        <w:t xml:space="preserve">კორონავირუსის გავრცელების აღმკვეთი ღონისძიებების ფარგლებში საქართველოს საბაჟო საზღვარზე  კანონმდებლობით განსაზღვრულ სანიტარულ-საკარანტინო ღონისძიებებს ახორციელებენ შესაბამისი კვალიფიკაციის მქონე ეპიდემიოლოგები/ოპერატორები; </w:t>
      </w:r>
    </w:p>
    <w:p w14:paraId="3A64BCF8" w14:textId="77777777" w:rsidR="003B2D64" w:rsidRPr="00F8074D" w:rsidRDefault="003B2D64" w:rsidP="00F8074D">
      <w:pPr>
        <w:pStyle w:val="ListParagraph"/>
        <w:numPr>
          <w:ilvl w:val="0"/>
          <w:numId w:val="40"/>
        </w:numPr>
        <w:spacing w:after="0" w:line="240" w:lineRule="auto"/>
        <w:jc w:val="both"/>
        <w:rPr>
          <w:rFonts w:ascii="Sylfaen" w:hAnsi="Sylfaen"/>
          <w:color w:val="000000"/>
          <w:lang w:val="ka-GE"/>
        </w:rPr>
      </w:pPr>
      <w:r w:rsidRPr="00F8074D">
        <w:rPr>
          <w:rFonts w:ascii="Sylfaen" w:hAnsi="Sylfaen"/>
          <w:color w:val="000000"/>
          <w:lang w:val="ka-GE"/>
        </w:rPr>
        <w:t>საერთაშორისო გადაადგილებისთვის განკუთვნილ საჰაერო, სახმელეთო და საზღვაო შემოსასვლელ პუნქტებში მგზავრთა/მძღოლთა თერმოსკრინინგის პროცედურების უზრუნველსაყოფად დამონტაჟდა 9 ცალი თერმოსკანერი.</w:t>
      </w:r>
    </w:p>
    <w:p w14:paraId="45B248BD" w14:textId="77777777" w:rsidR="003B2D64" w:rsidRPr="00F8074D" w:rsidRDefault="003B2D64" w:rsidP="00F8074D">
      <w:pPr>
        <w:pStyle w:val="ListParagraph"/>
        <w:numPr>
          <w:ilvl w:val="0"/>
          <w:numId w:val="40"/>
        </w:numPr>
        <w:spacing w:after="0" w:line="240" w:lineRule="auto"/>
        <w:jc w:val="both"/>
        <w:rPr>
          <w:rFonts w:ascii="Sylfaen" w:hAnsi="Sylfaen"/>
          <w:color w:val="000000"/>
          <w:lang w:val="ka-GE"/>
        </w:rPr>
      </w:pPr>
      <w:r w:rsidRPr="00F8074D">
        <w:rPr>
          <w:rFonts w:ascii="Sylfaen" w:hAnsi="Sylfaen"/>
          <w:color w:val="000000"/>
          <w:lang w:val="ka-GE"/>
        </w:rPr>
        <w:t xml:space="preserve">შემუშავდა,  განთავსდა  და  მხარდაჭერილია  8  სხვადასხვა  ვებ-გვერდი,  პორტალი  და/ან საინფორმაციო პლატფორმა (მათ შორის, კორონავირუსის გავრცელების პრევენციის ოთხენოვანი ვებ-გვერდი </w:t>
      </w:r>
      <w:hyperlink r:id="rId10" w:history="1">
        <w:r w:rsidRPr="00F8074D">
          <w:rPr>
            <w:color w:val="000000"/>
          </w:rPr>
          <w:t>https://stopcov.ge/).</w:t>
        </w:r>
      </w:hyperlink>
    </w:p>
    <w:p w14:paraId="639D61E9" w14:textId="77777777" w:rsidR="003B2D64" w:rsidRPr="00F8074D" w:rsidRDefault="003B2D64" w:rsidP="00F8074D">
      <w:pPr>
        <w:pStyle w:val="ListParagraph"/>
        <w:numPr>
          <w:ilvl w:val="0"/>
          <w:numId w:val="40"/>
        </w:numPr>
        <w:spacing w:after="0" w:line="240" w:lineRule="auto"/>
        <w:jc w:val="both"/>
        <w:rPr>
          <w:rFonts w:ascii="Sylfaen" w:hAnsi="Sylfaen"/>
          <w:color w:val="000000"/>
          <w:lang w:val="ka-GE"/>
        </w:rPr>
      </w:pPr>
      <w:r w:rsidRPr="00F8074D">
        <w:rPr>
          <w:rFonts w:ascii="Sylfaen" w:hAnsi="Sylfaen"/>
          <w:color w:val="000000"/>
          <w:lang w:val="ka-GE"/>
        </w:rPr>
        <w:t>საგარეო საქმეთა სამინისტრო მუდმივ კოორდინაციაში იმყოფებოდა საქართველოში აკრედიტებულ დიპლომატიურ მისიებთან და საერთაშორისო ორგანიზაციებთან, აგრეთვე საერთაშორისო არასამთავრობო ორგანიზაციებთან, რათა ერთობლივი ძალისხმევით შესაძლებელი გამხდარიყო საოკუპაციო ხაზის მეორე მხარეს მცხოვრები მოსახლეობის დახმარება ვირუსის გავრცელების წანააღმდეგ ბრძოლაში;</w:t>
      </w:r>
    </w:p>
    <w:p w14:paraId="27C20D06" w14:textId="77777777" w:rsidR="003B2D64" w:rsidRPr="00F8074D" w:rsidRDefault="003B2D64" w:rsidP="00F8074D">
      <w:pPr>
        <w:pStyle w:val="ListParagraph"/>
        <w:numPr>
          <w:ilvl w:val="0"/>
          <w:numId w:val="40"/>
        </w:numPr>
        <w:spacing w:after="0" w:line="240" w:lineRule="auto"/>
        <w:jc w:val="both"/>
        <w:rPr>
          <w:rFonts w:ascii="Sylfaen" w:hAnsi="Sylfaen"/>
          <w:color w:val="000000"/>
          <w:lang w:val="ka-GE"/>
        </w:rPr>
      </w:pPr>
      <w:r w:rsidRPr="00F8074D">
        <w:rPr>
          <w:rFonts w:ascii="Sylfaen" w:hAnsi="Sylfaen"/>
          <w:color w:val="000000"/>
          <w:lang w:val="ka-GE"/>
        </w:rPr>
        <w:t>კორონავირუსის პანდემიის პირობებში საზღვარგარეთ მყოფ საქართველოს 23 309 მოქალაქეს გაეწია სხვადასხვა სახის დახმარება, კერძოდ: საცხოვრებლითა და საკვებით უზრუნველყოფილ იქნა 1 189 მოქალაქე; მხოლოდ საცხოვრებლით უზრუნველყოფილ იქნა 786 მოქალაქე; საკვებით და პირველადი მოხმარების ნივთებით უზრუნველყოფილ იქნა 5 312 მოქალაქე; ფულადი დახმარება გაეწია 85 მოქალაქეს; სამედიცინო დახმარებითა და მედიკამენტებით უზრუნველყოფილი იქნა 1 742 მოქალაქე; ტრანსპორტირებაში დახმარება გაეწია 4 725 მოქალაქეს; სხვადასხვა სახის სამართლებრივი და ტექნიკური დახმარება გაეწია 9 119 მოქალაქეს; სამგზავრო ბილეთით უზრუნველყოფილი იქნა 336 მოქალაქე; სამსახურის მოძიებაში დახმარება გაეწია 15 მოქალაქეს;</w:t>
      </w:r>
    </w:p>
    <w:p w14:paraId="5A7A6FCD" w14:textId="77777777" w:rsidR="003B2D64" w:rsidRPr="007E1096" w:rsidRDefault="003B2D64" w:rsidP="00F8074D">
      <w:pPr>
        <w:pStyle w:val="ListParagraph"/>
        <w:numPr>
          <w:ilvl w:val="0"/>
          <w:numId w:val="40"/>
        </w:numPr>
        <w:spacing w:after="0" w:line="240" w:lineRule="auto"/>
        <w:jc w:val="both"/>
        <w:rPr>
          <w:rFonts w:ascii="Sylfaen" w:hAnsi="Sylfaen"/>
          <w:color w:val="000000"/>
          <w:lang w:val="ka-GE"/>
        </w:rPr>
      </w:pPr>
      <w:r w:rsidRPr="00D026BF">
        <w:rPr>
          <w:rFonts w:ascii="Sylfaen" w:hAnsi="Sylfaen"/>
          <w:color w:val="000000"/>
          <w:lang w:val="ka-GE"/>
        </w:rPr>
        <w:t>ქვეყანაში COVID-19-ის გავრცელების პრევენციის მიზნით, დისტანციური სწავლების ფორმაზე გადასვლიდან გამომდინარე, მომზადდა და ზოგადსაგანმანათლებლო დაწესებულებებს მიეწოდათ რეკომენდაციები სასწავლო პროცესის მაქსიმალურად ეფექტიანად წარმართვასთან დაკავშირებით. ასევე,</w:t>
      </w:r>
      <w:r w:rsidRPr="00DE6E66">
        <w:rPr>
          <w:rFonts w:ascii="Sylfaen" w:hAnsi="Sylfaen"/>
          <w:color w:val="000000"/>
          <w:lang w:val="ka-GE"/>
        </w:rPr>
        <w:t xml:space="preserve"> დაიწყო მუშაობა პროექტზე „ტელე-სკოლა“. პროექტის ფარგლებში, მედიაპლატფორმა, მეორე არხის, ვებპორტალი 1tv.ge, საქართველოს პირველი არხის youtube და ფეისბუქ გვერდების საშუალებით, I-XII კლასების მოსწავლეებს (მათ შორის აბიტურიენტებს) შესთავაზებს ტელეგაკვეთილებს და გასართობ-შემეცნებით გადაცემებს;</w:t>
      </w:r>
    </w:p>
    <w:p w14:paraId="261FF666" w14:textId="77777777" w:rsidR="003B2D64" w:rsidRPr="00CC0231" w:rsidRDefault="003B2D64" w:rsidP="00F8074D">
      <w:pPr>
        <w:pStyle w:val="ListParagraph"/>
        <w:numPr>
          <w:ilvl w:val="0"/>
          <w:numId w:val="40"/>
        </w:numPr>
        <w:spacing w:after="0" w:line="240" w:lineRule="auto"/>
        <w:jc w:val="both"/>
        <w:rPr>
          <w:rFonts w:ascii="Sylfaen" w:hAnsi="Sylfaen"/>
          <w:color w:val="000000"/>
          <w:lang w:val="ka-GE"/>
        </w:rPr>
      </w:pPr>
      <w:r w:rsidRPr="00DE6E66">
        <w:rPr>
          <w:rFonts w:ascii="Sylfaen" w:hAnsi="Sylfaen"/>
          <w:color w:val="000000"/>
          <w:lang w:val="ka-GE"/>
        </w:rPr>
        <w:t xml:space="preserve">საჯარო სკოლებში განსახორციელებელ სადენზიფექციო სამუშაოებთან დაკავშირებით ხელშეკრულების ფარგლებში 1 299 საჯარო სკოლისთვის შეძენილია 5 000 ცალი დისპენსერი და 80 ტონა სადეზინფექციო ხსნარი. სასწავლო პროცესის უსაფრთხო გარემოში გამართულად და </w:t>
      </w:r>
      <w:r w:rsidRPr="00DE6E66">
        <w:rPr>
          <w:rFonts w:ascii="Sylfaen" w:hAnsi="Sylfaen"/>
          <w:color w:val="000000"/>
          <w:lang w:val="ka-GE"/>
        </w:rPr>
        <w:lastRenderedPageBreak/>
        <w:t>უწყვეტად წარმართვის მიზნით, საჯარო სკოლები აღიჭურვენ პირბადეების სარეზერვო მარაგით, სულ შესყიდულ იქნა  813 604 პირბადე</w:t>
      </w:r>
      <w:r>
        <w:rPr>
          <w:rFonts w:ascii="Sylfaen" w:hAnsi="Sylfaen"/>
          <w:color w:val="000000"/>
          <w:lang w:val="ka-GE"/>
        </w:rPr>
        <w:t>;</w:t>
      </w:r>
    </w:p>
    <w:p w14:paraId="797C193A" w14:textId="77777777" w:rsidR="004D16B1" w:rsidRDefault="004D16B1" w:rsidP="00DD19AF">
      <w:pPr>
        <w:pStyle w:val="ListParagraph"/>
        <w:numPr>
          <w:ilvl w:val="0"/>
          <w:numId w:val="40"/>
        </w:numPr>
        <w:spacing w:after="0" w:line="240" w:lineRule="auto"/>
        <w:jc w:val="both"/>
        <w:rPr>
          <w:rFonts w:ascii="Sylfaen" w:hAnsi="Sylfaen"/>
          <w:color w:val="000000"/>
          <w:lang w:val="ka-GE"/>
        </w:rPr>
      </w:pPr>
      <w:r w:rsidRPr="00B438B3">
        <w:rPr>
          <w:rFonts w:ascii="Sylfaen" w:hAnsi="Sylfaen"/>
          <w:color w:val="000000"/>
          <w:lang w:val="ka-GE"/>
        </w:rPr>
        <w:t>საქართველოს მთავრობის მიერ მიღებული გადაწყვეტილების შესაბამისად, ქვეყანაში კორონავირუსის გავრცელების პრევენციის მიზნით, ასაკით პენსიონერთათვის მარტში განხორციელდა აპრილის პენსიის წინსწრებად და განსხვავებული წესით გაცემა. ამასთან, განსახორციელებელი საკომპენსაციო ზომების ფარგლებში, შესაბამის სამიზნე ჯგუფებს არ შეუჩერდათ და უწყვეტად გაუგრძელდათ სახელმწიფო გასაცემლების მიღება, მიუხედავად კანონმდებლობით დადგენილი შეჩერების საფუძვლ(ებ)ის წარმოშობისა;</w:t>
      </w:r>
    </w:p>
    <w:p w14:paraId="6D2225A4" w14:textId="77777777" w:rsidR="003B2D64" w:rsidRPr="00AD5CC3" w:rsidRDefault="003B2D64" w:rsidP="00F8074D">
      <w:pPr>
        <w:pStyle w:val="ListParagraph"/>
        <w:numPr>
          <w:ilvl w:val="0"/>
          <w:numId w:val="40"/>
        </w:numPr>
        <w:spacing w:after="0" w:line="240" w:lineRule="auto"/>
        <w:jc w:val="both"/>
        <w:rPr>
          <w:rFonts w:ascii="Sylfaen" w:hAnsi="Sylfaen"/>
          <w:color w:val="000000"/>
          <w:lang w:val="ka-GE"/>
        </w:rPr>
      </w:pPr>
      <w:r w:rsidRPr="00F8074D">
        <w:rPr>
          <w:rFonts w:ascii="Sylfaen" w:hAnsi="Sylfaen"/>
          <w:color w:val="000000"/>
          <w:lang w:val="ka-GE"/>
        </w:rPr>
        <w:t xml:space="preserve">შერიგებისა და სამოქალაქო თანასწორობის საკითხებში საქართველოს სახელმწიფო მინისტრის აპარატმა ახალი კორონავირუსის (COVID-19) ოკუპირებულ ტერიტორიებზე გავრცელების პრევენციის, ასევე, მასთან ბრძოლის მიზნით, ოკუპირებული აფხაზეთის რეგიონს გადასცა სხვადასხვა სახის სამედიცინო საშუალება და აღჭურვილობა. ქართველმა ექიმებმა ონლაინ კონსულტაციები </w:t>
      </w:r>
      <w:r w:rsidRPr="00AD5CC3">
        <w:rPr>
          <w:rFonts w:ascii="Sylfaen" w:hAnsi="Sylfaen"/>
          <w:color w:val="000000"/>
          <w:lang w:val="ka-GE"/>
        </w:rPr>
        <w:t>გაუწიეს აფხაზეთის ოკუპირებულ ტერიტორიაზე მცხოვრებ აფხაზ ექიმებს;</w:t>
      </w:r>
    </w:p>
    <w:p w14:paraId="520AE922" w14:textId="77777777" w:rsidR="003B2D64" w:rsidRPr="00863F52" w:rsidRDefault="003B2D64" w:rsidP="00F8074D">
      <w:pPr>
        <w:pStyle w:val="ListParagraph"/>
        <w:numPr>
          <w:ilvl w:val="0"/>
          <w:numId w:val="40"/>
        </w:numPr>
        <w:spacing w:after="0" w:line="240" w:lineRule="auto"/>
        <w:jc w:val="both"/>
        <w:rPr>
          <w:rFonts w:ascii="Sylfaen" w:hAnsi="Sylfaen"/>
          <w:color w:val="000000"/>
          <w:lang w:val="ka-GE"/>
        </w:rPr>
      </w:pPr>
      <w:r w:rsidRPr="00AD5CC3">
        <w:rPr>
          <w:rFonts w:ascii="Sylfaen" w:hAnsi="Sylfaen"/>
          <w:color w:val="000000"/>
          <w:lang w:val="ka-GE"/>
        </w:rPr>
        <w:t>შედგა ჯანდაცვის მსოფლიო ორგანიზაციის ექსპერტთა ვიზიტი აფხაზეთის რეგიონში, ადგილზე ვითარების შესწავლის მიზნით; აფხაზეთის ტერიტორიიდან საქართველოს კონტროლირებად ტერიტორიაზე მკურნალობის მიზნით გადმოყვანილ იქნა ახალი კორონავირუსით (COVID-19) ინფიცირებული</w:t>
      </w:r>
      <w:r w:rsidRPr="00863F52">
        <w:rPr>
          <w:rFonts w:ascii="Sylfaen" w:hAnsi="Sylfaen"/>
          <w:color w:val="000000"/>
          <w:lang w:val="ka-GE"/>
        </w:rPr>
        <w:t xml:space="preserve"> პაციენტები; აფხაზეთის ოკუპირებულ რეგიონში მცხოვრები მოსახლეობისათვის სწრაფი და ეფექტიანი სამედიცინო მომსახურების უზრუნველყოფის მიზნით აღიჭურვა და ფუნქციონირება დაიწყო რუხის მრავალპროფილურმა კლინიკამ; </w:t>
      </w:r>
    </w:p>
    <w:p w14:paraId="079E8E34" w14:textId="77777777" w:rsidR="003B2D64" w:rsidRPr="00863F52" w:rsidRDefault="003B2D64" w:rsidP="00F8074D">
      <w:pPr>
        <w:pStyle w:val="ListParagraph"/>
        <w:numPr>
          <w:ilvl w:val="0"/>
          <w:numId w:val="40"/>
        </w:numPr>
        <w:spacing w:after="0" w:line="240" w:lineRule="auto"/>
        <w:jc w:val="both"/>
        <w:rPr>
          <w:rFonts w:ascii="Sylfaen" w:hAnsi="Sylfaen"/>
          <w:color w:val="000000"/>
          <w:lang w:val="ka-GE"/>
        </w:rPr>
      </w:pPr>
      <w:r w:rsidRPr="00863F52">
        <w:rPr>
          <w:rFonts w:ascii="Sylfaen" w:hAnsi="Sylfaen"/>
          <w:color w:val="000000"/>
          <w:lang w:val="ka-GE"/>
        </w:rPr>
        <w:t xml:space="preserve">აფხაზურ და ოსურ ენებზე  მომზადებულ იქნა ინფორმაცია ახალი კორონავირუსისგან (COVID-19) თავის დაცვის რეკომენდაციებსა და წესებთან დაკავშირებით და შემდგომი გავრცელებისათვის  მიეწოდა  ოკუპირებულ აფხაზეთსა და ცხინვალის რეგიონში მოქმედ საერთაშორისო ორგანიზაციებს, კონფლიქტის თემაზე მომუშავე არასამთავრობო ორგანიზაციებს,  ასევე, ითარგმნა და ამოქმედდა აფხაზურ და ოსურ ენოვანი ოფიციალური საიტი </w:t>
      </w:r>
      <w:hyperlink r:id="rId11" w:history="1">
        <w:r w:rsidRPr="00F8074D">
          <w:rPr>
            <w:color w:val="000000"/>
            <w:lang w:val="ka-GE"/>
          </w:rPr>
          <w:t>www.StopCov.ge</w:t>
        </w:r>
      </w:hyperlink>
      <w:r w:rsidRPr="00F8074D">
        <w:rPr>
          <w:rFonts w:ascii="Sylfaen" w:hAnsi="Sylfaen"/>
          <w:color w:val="000000"/>
          <w:lang w:val="ka-GE"/>
        </w:rPr>
        <w:t>;</w:t>
      </w:r>
    </w:p>
    <w:p w14:paraId="68C213FD" w14:textId="37F89EC0" w:rsidR="003B2D64" w:rsidRDefault="003B2D64" w:rsidP="00F8074D">
      <w:pPr>
        <w:pStyle w:val="ListParagraph"/>
        <w:numPr>
          <w:ilvl w:val="0"/>
          <w:numId w:val="40"/>
        </w:numPr>
        <w:spacing w:after="0" w:line="240" w:lineRule="auto"/>
        <w:jc w:val="both"/>
        <w:rPr>
          <w:rFonts w:ascii="Sylfaen" w:hAnsi="Sylfaen"/>
          <w:color w:val="000000"/>
          <w:lang w:val="ka-GE"/>
        </w:rPr>
      </w:pPr>
      <w:r w:rsidRPr="00863F52">
        <w:rPr>
          <w:rFonts w:ascii="Sylfaen" w:hAnsi="Sylfaen"/>
          <w:color w:val="000000"/>
          <w:lang w:val="ka-GE"/>
        </w:rPr>
        <w:t xml:space="preserve">აფხაზეთის რეგიონიდან საქართველოს კონტროლირებად ტერიტორიაზე დარჩენილ    ყველა 247 სტუდენტს აუნაზღაურდა ბინის ქირის საფასური, ასევე, სტუდენტებს თბილისში, ზუგდიდში და ქუთაისში გადაეცათ საკვები პროდუქტები და ჰიგიენის ნივთები. </w:t>
      </w:r>
    </w:p>
    <w:p w14:paraId="57EEF4F4" w14:textId="3B954DB8" w:rsidR="00414031" w:rsidRDefault="00414031" w:rsidP="00414031">
      <w:pPr>
        <w:spacing w:after="0" w:line="240" w:lineRule="auto"/>
        <w:jc w:val="both"/>
        <w:rPr>
          <w:rFonts w:ascii="Sylfaen" w:hAnsi="Sylfaen"/>
          <w:color w:val="000000"/>
          <w:lang w:val="ka-GE"/>
        </w:rPr>
      </w:pPr>
    </w:p>
    <w:p w14:paraId="69D35785" w14:textId="03D2FB44" w:rsidR="00801E2C" w:rsidRDefault="00801E2C" w:rsidP="00414031">
      <w:pPr>
        <w:spacing w:after="0" w:line="240" w:lineRule="auto"/>
        <w:jc w:val="both"/>
        <w:rPr>
          <w:rFonts w:ascii="Sylfaen" w:hAnsi="Sylfaen"/>
          <w:color w:val="000000"/>
          <w:lang w:val="ka-GE"/>
        </w:rPr>
      </w:pPr>
    </w:p>
    <w:p w14:paraId="4FFE08E0" w14:textId="77777777" w:rsidR="007408A9" w:rsidRDefault="007408A9" w:rsidP="00414031">
      <w:pPr>
        <w:spacing w:after="0" w:line="240" w:lineRule="auto"/>
        <w:jc w:val="both"/>
        <w:rPr>
          <w:rFonts w:ascii="Sylfaen" w:hAnsi="Sylfaen"/>
          <w:color w:val="000000"/>
          <w:lang w:val="ka-GE"/>
        </w:rPr>
      </w:pPr>
    </w:p>
    <w:p w14:paraId="26463CB6" w14:textId="74970740" w:rsidR="00F8074D" w:rsidRPr="00BE5535" w:rsidRDefault="00F8074D" w:rsidP="00F8074D">
      <w:pPr>
        <w:pStyle w:val="abzacixml"/>
        <w:numPr>
          <w:ilvl w:val="0"/>
          <w:numId w:val="0"/>
        </w:numPr>
        <w:rPr>
          <w:noProof/>
        </w:rPr>
      </w:pPr>
      <w:r w:rsidRPr="00BE5535">
        <w:rPr>
          <w:noProof/>
        </w:rPr>
        <w:t>გამოყოფილი ასიგნებების ფარგლებში საანგარიშო პერიოდში განხორციელდა შემდეგი ღონისძიებები:</w:t>
      </w:r>
    </w:p>
    <w:p w14:paraId="01956ED4" w14:textId="368D8C9B" w:rsidR="003B2D64" w:rsidRDefault="003B2D64" w:rsidP="003B2D64">
      <w:pPr>
        <w:spacing w:after="0" w:line="240" w:lineRule="auto"/>
        <w:jc w:val="both"/>
        <w:rPr>
          <w:rFonts w:ascii="Sylfaen" w:hAnsi="Sylfaen"/>
          <w:b/>
          <w:color w:val="000000" w:themeColor="text1"/>
          <w:lang w:val="ka-GE"/>
        </w:rPr>
      </w:pPr>
    </w:p>
    <w:p w14:paraId="000D1FD9" w14:textId="77777777" w:rsidR="00305947" w:rsidRPr="00D0273C" w:rsidRDefault="00305947" w:rsidP="00305947">
      <w:pPr>
        <w:pStyle w:val="abzacixml"/>
        <w:ind w:left="540"/>
      </w:pPr>
      <w:r w:rsidRPr="004F5770">
        <w:t xml:space="preserve">საპენსიო უზრუნველყოფის მიმართულებით, სახელმწიფოს მიერ ნაკისრი ვალდებულებების დაფინანსების მიზნით განხორციელდა „სახელმწიფო პენსიის შესახებ“ და „სახელმწიფო კომპენსაციისა და სახელმწიფო აკადემიური სტიპენდიის შესახებ“ საქართველოს კანონებით გათვალისწინებულ ბენეფიციართა უზრუნველყოფა სახელმწიფო პენსიებით და სახელმწიფო კომპენსაციებით. 2020 წლის იანვრიდან გაიზარდა პენსიის ოდენობა და შეადგინა 220 ლარი, ხოლო 2020 წლის ივლისიდან 70 წელს ზემოთ ასაკით პენსიონერებისთვის პენსიის ოდენობა განისაზღვრა 250 ლარით. შესაბამისად, გადაანგარიშდა სახელმწიფო კომპენსაციის ოდენობა. სულ საანგარიშო </w:t>
      </w:r>
      <w:r w:rsidRPr="00D0273C">
        <w:t xml:space="preserve">პერიოდში  მოსახლეობის საპენსიო უზრუნველყოფის მიზნით გადარიცხულ იქნა </w:t>
      </w:r>
      <w:r w:rsidRPr="00305947">
        <w:t>2 247.1 მლნ ლარზე მეტი.</w:t>
      </w:r>
      <w:r w:rsidRPr="00D0273C">
        <w:t>;</w:t>
      </w:r>
    </w:p>
    <w:p w14:paraId="128B7265" w14:textId="77777777" w:rsidR="00305947" w:rsidRPr="00AD32D0" w:rsidRDefault="00305947" w:rsidP="00305947">
      <w:pPr>
        <w:pStyle w:val="abzacixml"/>
        <w:ind w:left="540"/>
      </w:pPr>
      <w:r w:rsidRPr="00D0273C">
        <w:t xml:space="preserve">მოსახლეობის მიზნობრივი ჯგუფების სოციალური დახმარების პროგრამის ფარგლებში ქვეყნის მასშტაბით მიმდინარეობდა სოციალურად დაუცველი ოჯახების მონაცემთა ერთიან ბაზაში რეგისტრირებული, სიღარიბის ზღვარს ქვემოთ მყოფი  ოჯახებისთვის სოციალური დახმარებისა და ბავშვთა ინსტიტუციური დაწესებულებებიდან ბიოლოგიურ ოჯახებში დაბრუნებასთან დაკავშირებული რეინტეგრაციის შემწეობის გაცემა. ასევე, სოციალური პაკეტის დაფინანსება შშმ პირებისთვის, შშმ ბავშვებისთვის, მარჩენალდაკარგულებისთვის და სხვა მოწყვლადი კატეგორიებისათვის, ლტოლვილთა და დევნილთა შემწეობებით უზრუნველყოფა და შრომითი </w:t>
      </w:r>
      <w:r w:rsidRPr="00D0273C">
        <w:lastRenderedPageBreak/>
        <w:t>მოვალეობის შესრულებისას დასაქმებულის ჯანმრთელობის ვნების შედეგად მიყენებული ზიანის ანაზღაურება, ორსულობის, მშობიარობისა და ბავშვის მოვლის, ასევე, ახალშობილის შვილად აყვანის გამო დახმარების, საყოფაცხოვრებო სუბსიდიის, დემოგრაფიული მდგომარეობის გაუმჯობესების ხელშეწყობის მიზნობრივი სახელმწიფო პროგრამის ფარგლებში, მესამე და ყოველ მომდევნო</w:t>
      </w:r>
      <w:r w:rsidRPr="00D0273C">
        <w:br/>
        <w:t xml:space="preserve">ცოცხლადშობილი შვილის დაბადების გამო, ასევე, 2016 წლის 1 იანვრიდან დაბადებული ბენეფიციარებისათვის (პირველი, მეორე, მესამე და ყოველი მომდევნო შვილი), რომელთა ერთ-ერთ მშობელს აქვს მაღალმთიან დასახლებაში მუდმივი ცხოვრების პირის სტატუსი, ფულადი დახმარების გაცემა. 2020 წლის პირველი იანვრიდან 20 ლარით გაიზარდა </w:t>
      </w:r>
      <w:r w:rsidRPr="00AD32D0">
        <w:t xml:space="preserve">მკვეთრად და მნიშვნელოვნად გამოხატული და 18 წლამდე ასაკის შშმ პირთა სოციალური პაკეტის ოდენობა, ხოლო 2020 წლის ივლისიდან მკვეთრად გამოხატული შეზღუდული შესაძლებლობის მქონე პირთა და შშმ ბავშვთა სოციალური პაკეტის ოდენობა 250 ლარით განისაზღვრა. მოსახლეობის მიზნობრივი ჯგუფების სოციალური დახმარებების გასაცემად საანგარიშო პერიოდში სახელმწიფო ბიუჯეტიდან  მიიმართა სულ </w:t>
      </w:r>
      <w:r w:rsidRPr="00305947">
        <w:t>792.6 მლნ ლარზე მეტი;</w:t>
      </w:r>
    </w:p>
    <w:p w14:paraId="0AB046C4" w14:textId="77777777" w:rsidR="00305947" w:rsidRPr="00AD32D0" w:rsidRDefault="00305947" w:rsidP="00305947">
      <w:pPr>
        <w:pStyle w:val="abzacixml"/>
        <w:ind w:left="540"/>
      </w:pPr>
      <w:r w:rsidRPr="00AD32D0">
        <w:t>„მაღალმთიანი რეგიონების განვითარების შესახებ“ საქართველოს კანონის შესაბამისად მაღალმთიან დასახლებაში მუდმივად მცხოვრები პენსიონერები იღებენ დანამატს პენსიის 20%-ის ოდენობით, ასევე სოციალური პაკეტის მიმღებები - დანამატის სოციალური პაკეტის 20%-ის ოდენობით. უზრუნველყოფილია დანამატები მაღალმთიან დასახლებაში მდებარე, სახელმწიფოს წილობრივი მონაწილეობით დაფუძნებულ და მის მართვაში არსებულ სამედიცინო დაწესებულებაში დასაქმებული სამედიცინო პერსონალისთვის (ექიმისთვის – პენსიის ორმაგი ოდენობით, ექთნისთვის – პენსიის ერთმაგი ოდენობით). ანაზღაურებულია მაღალმთიან დასახლებებში არსებული აბონენტების მიერ მოხმარებული ელექტროენერგიის საფასურის 50%. სულ ამ მიზნით საანგარიშო პერიოდში მიმართულ იქნა </w:t>
      </w:r>
      <w:r w:rsidRPr="00305947">
        <w:t>59.3 მლნ ლარი;</w:t>
      </w:r>
    </w:p>
    <w:p w14:paraId="27978592" w14:textId="77777777" w:rsidR="00305947" w:rsidRPr="00AD32D0" w:rsidRDefault="00305947" w:rsidP="00305947">
      <w:pPr>
        <w:pStyle w:val="abzacixml"/>
        <w:ind w:left="540"/>
      </w:pPr>
      <w:r w:rsidRPr="00AD32D0">
        <w:t xml:space="preserve">„მოსახლეობის საყოველთაო ჯანმრთელობის დაცვის პროგრამის“ ფარგლებში უწყვეტად ხორციელდება მოსახლეობის, როგორც ამბულატორიული (გადაუდებელი და გეგმური), ასევე სტაციონარული (გადაუდებელი სამედიცინო მომსახურება; გეგმური ქირურგია, მ.შ.  კარდიოქირურგიისა და ონკოლოგიური დაავადებების ქირურგია; ონკოლოგიური დაავადებების მკურნალობა - ქიმიო/ჰორმონო და სხივური თერაპია; მშობიარობა/საკეისრო კვეთა, მაღალი რისკის ორსულთა, მელოგინეთა და მშობიარეთა მკურნალობა, ინფექციური დაავადებების მართვა) სამედიცინო დახმარება ფინანსური და გეოგრაფიული ხელმისაწვდომობის გაზრდის გზით,   ასევე,  მოსახლეობის ქრონიკული დაავადებების სამკურნალო მედიკამენტებით უზრუნველყოფა. სულ ამ მიზნით საანგარიშო პერიოდში მიმართულ იქნა </w:t>
      </w:r>
      <w:r w:rsidRPr="00305947">
        <w:t>957.2 მლნ ლარამდე.;</w:t>
      </w:r>
    </w:p>
    <w:p w14:paraId="7AEBF471" w14:textId="77777777" w:rsidR="00305947" w:rsidRPr="00C25225" w:rsidRDefault="00305947" w:rsidP="00305947">
      <w:pPr>
        <w:pStyle w:val="abzacixml"/>
        <w:ind w:left="540"/>
      </w:pPr>
      <w:r w:rsidRPr="00AD32D0">
        <w:t xml:space="preserve">სამედიცინო დაწესებულებათა რეაბილიტაცია და აღჭურვის პროგრამის ფარგლებში სსიპ – საგანგებო სიტუაციების კოორდინაციისა და გადაუდებელი დახმარების ცენტრისთვის შესყიდულ იქნა  სპეციალიზებული ავტომანქანები (45 ერთეული მაღალი გამავლობის </w:t>
      </w:r>
      <w:r w:rsidRPr="00C25225">
        <w:t>(მინივენის ტიპი), 15 ერთეული მაღალი გამავლობის რეანიმობილი);</w:t>
      </w:r>
      <w:r w:rsidRPr="00305947">
        <w:rPr>
          <w:rFonts w:ascii="Times New Roman" w:hAnsi="Times New Roman" w:cs="Times New Roman"/>
        </w:rPr>
        <w:t>​</w:t>
      </w:r>
    </w:p>
    <w:p w14:paraId="490D88D6" w14:textId="77777777" w:rsidR="00305947" w:rsidRPr="000367C7" w:rsidRDefault="00305947" w:rsidP="00305947">
      <w:pPr>
        <w:pStyle w:val="abzacixml"/>
        <w:ind w:left="540"/>
      </w:pPr>
      <w:r w:rsidRPr="000367C7">
        <w:t xml:space="preserve">სოციალური დახმარების სახით, ფინანსური დახმარება გაეწია 12 384 დევნილს, ასევე სხვადასხვა ნგრევადი და შეჭრილი ობიექტებიდან უკიდურესად გაჭირვებულ 1 462 ოჯახს დაუფინანსდა საცხოვრებელი ფართების დაქირავება (ყოველთვიურად 50-დან 300 ლარამდე); </w:t>
      </w:r>
    </w:p>
    <w:p w14:paraId="27476843" w14:textId="77777777" w:rsidR="00305947" w:rsidRPr="000367C7" w:rsidRDefault="00305947" w:rsidP="00305947">
      <w:pPr>
        <w:pStyle w:val="abzacixml"/>
        <w:ind w:left="540"/>
      </w:pPr>
      <w:r w:rsidRPr="000367C7">
        <w:t>მიმდინარეობდა სახელმწიფოს დაქვემდებარებაში ყოფილი კომპაქტურად განსახლების ობიექტების დევნილთათვის კერძო საკუთრებაში გადაცემა, რომლის ფარგლებშიც კერძო საკუთრებაში ბინა გადაეცა 1 318 ოჯახს, თბილისსა და საქართველოს სხვადასხვა რეგიონში შეძენილ იქნა  876 საცხოვრებელი სახლი (თბილისი - 360, იმერეთის რეგიონი - 56, სამეგრელოს რეგიონი - 460). მიმდინარეობდა ზოგიერთი ობიექტის სარემონტო/სარეაბილიტაციო და კეთილმოწყობის სამუშაოები. გრძელვადიანი საცხოვრებლით ახალაშენებულ კორპუსებში დაკმაყოფილდა 1 003 ოჯახი;</w:t>
      </w:r>
    </w:p>
    <w:p w14:paraId="54243FF7" w14:textId="1C91A4D4" w:rsidR="00BD6A84" w:rsidRPr="000367C7" w:rsidRDefault="00BD6A84" w:rsidP="00BD6A84">
      <w:pPr>
        <w:pStyle w:val="abzacixml"/>
        <w:ind w:left="540"/>
      </w:pPr>
      <w:r w:rsidRPr="000367C7">
        <w:t xml:space="preserve">იძულებით გადაადგილებულ პირთათვის სოციალური და საცხოვრებელი პირობების გაუმჯობესების მიზნით მიმდინარეობდა: წყალტუბოს მუნიციპალიტეტის სოფელ გვიშტიბში 6 ათსართულიანი კორპუსის (420 ბინა) სამშენებლო სამუშაოები და დასრულდა ორი ათსართულიანი </w:t>
      </w:r>
      <w:r w:rsidRPr="000367C7">
        <w:lastRenderedPageBreak/>
        <w:t>კორპუსის (140 ბინა) მშენებლობა; ქ. ქუთაისში 3 შეწყვილებული თექვსმეტსართულიანი კორპუსის (480 ბინა) და 2 შეწყვილებული თექვსმეტსართულიანი კორპუსის (320 ბინა) სამშენებლო სამუშაოები; ქ. ზუგდიდში 3 შეწყვილებული თორმეტსართულიანი კორპუსის (360 ბინა) და 2 შეწყვილებული თორმეტსართულიანი კორპუსის (240 ბინა) სამშენებლობა სამუშაოები და ეზოს კეთილმოწყობა(IV და V ეტაპები); ქ. ზუგდიდში, დასრულდა 3 შეწყვილებული თორმეტსართულიანი საცხოვრებელი კორპუსის (360 ბინა) სამშენებლო სამუშაოები და ეზოს კეთილმოწყობა</w:t>
      </w:r>
      <w:r w:rsidRPr="000367C7">
        <w:rPr>
          <w:lang w:val="en-US"/>
        </w:rPr>
        <w:t xml:space="preserve"> </w:t>
      </w:r>
      <w:r w:rsidRPr="000367C7">
        <w:t>(III ეტაპი);</w:t>
      </w:r>
    </w:p>
    <w:p w14:paraId="6A0E78B5" w14:textId="77777777" w:rsidR="00305947" w:rsidRPr="000367C7" w:rsidRDefault="00305947" w:rsidP="00305947">
      <w:pPr>
        <w:pStyle w:val="abzacixml"/>
        <w:ind w:left="540"/>
      </w:pPr>
      <w:r w:rsidRPr="000367C7">
        <w:t>„დაგროვებითი პენსიის შესახებ“ საქართველოს კანონის საფუძველზე 2019 წლის 1 იანვრიდან საქართველოში დაგროვებითი საპენსიო სქემა ამოქმედდა. 2020 წლის 31 დეკემბრის მდგომარეობით სქემაში რეგისტრირებულ მონაწილეთა ოდენობამ 1 106.0 ათასზე მეტი შეადგინა (კერძო ორგანიზაციებიდან - 860.9 ათასი, ხოლო საჯარო დაწესებულებებიდან - 245.7 ათასი მონაწილე). მონაწილე კერძო ორგანიზაციების რაოდენობამ 71.6 ათას კომპანიას გადააჭარბა. 2020 წლის 31 დეკმებრისთვის საპენსიო აქტივების ღირებულება (დეკლარირებული + სარგებელი) 1.164 მლრდ ლარს გადააჭარბა საანგარიშო პერიოდის განმავლობაში, საინვესტიციო საბჭოს გადაწყვეტილებით, საპენსიო აქტივებზე რეალური ამონაგების გაზრდის მიზნით და მონაწილეთა ინტერესების შესაბამისად, საპენსიო სააგენტომ განახორციელა 844 მილიონი ლარის ოდენობის ინვესტიცია მაღალრეიტინგული ადგილობრივი ლიცენზირებული კომერციული ბანკების მიერ გამოშვებულ სადეპოზიტო სერტიფიკატებში, ხოლო 15 მილიონი ლარის ოდენობის საპენსიო აქტივები ეროვნულ ვალუტაში განათავსა ბანკების ვადიან დეპოზიტზე;</w:t>
      </w:r>
    </w:p>
    <w:p w14:paraId="4839B1D0" w14:textId="6826B9FE" w:rsidR="00305947" w:rsidRPr="000367C7" w:rsidRDefault="00305947" w:rsidP="00305947">
      <w:pPr>
        <w:pStyle w:val="abzacixml"/>
        <w:ind w:left="540"/>
      </w:pPr>
      <w:r w:rsidRPr="000367C7">
        <w:t>ქვეყნის მასშტაბით არსებული ორი ათასზე მეტი საჯარო და 220-მდე კერძო ზოგადსაგანმანათლებლო სკოლის დასაფინანსებლად მიიმართა 795</w:t>
      </w:r>
      <w:r w:rsidR="000367C7" w:rsidRPr="000367C7">
        <w:rPr>
          <w:lang w:val="en-US"/>
        </w:rPr>
        <w:t>.</w:t>
      </w:r>
      <w:r w:rsidRPr="000367C7">
        <w:t xml:space="preserve">0 მლნ ლარი; </w:t>
      </w:r>
    </w:p>
    <w:p w14:paraId="68674E47" w14:textId="77777777" w:rsidR="00305947" w:rsidRPr="00C057D3" w:rsidRDefault="00305947" w:rsidP="00305947">
      <w:pPr>
        <w:pStyle w:val="abzacixml"/>
        <w:ind w:left="540"/>
      </w:pPr>
      <w:r w:rsidRPr="000367C7">
        <w:t>განათლების რეფორმის ფარგლებში 451 საჯარო სკოლის 780-ზე მეტი საპენსიო ასაკს მიღწეულმა მასწავლებელმა, რომლებმაც 2019 წლის 31 დეკემბრის ჩათვლით ნებაყოფლობითი არჩევანის საფუძველზე პროფესიიდან გასვლა გადაწყვიტეს, საანგარიშო პერიოდში მიიღეს ერთჯერადი ფულადი ჯილდო (ორი წლის ჯამური ხელფასი). ამ მიზნით საანგარიშო პერიოდში მიმართულმა</w:t>
      </w:r>
      <w:r w:rsidRPr="00C057D3">
        <w:t xml:space="preserve"> სახსრებმა შეადგინა 8.3 მლნ ლარი;</w:t>
      </w:r>
    </w:p>
    <w:p w14:paraId="5E32F234" w14:textId="77777777" w:rsidR="00305947" w:rsidRPr="00C057D3" w:rsidRDefault="00305947" w:rsidP="00305947">
      <w:pPr>
        <w:pStyle w:val="abzacixml"/>
        <w:ind w:left="540"/>
      </w:pPr>
      <w:r w:rsidRPr="00C057D3">
        <w:t>საგანმანათლებლო დაწესებულების 1 545 მანდატური უზრუნველყოფდა წესრიგისა და უსაფრთხოების დაცვას 607 საჯარო და 1 პროფესიულ საგანმანათლებლო დაწესებულებაში. ამ მიზნით მიმართულმა სახსრებმა შეადგინა 17.2 მლნ ლარი;</w:t>
      </w:r>
    </w:p>
    <w:p w14:paraId="63828AC2" w14:textId="77777777" w:rsidR="00305947" w:rsidRPr="00C057D3" w:rsidRDefault="00305947" w:rsidP="00305947">
      <w:pPr>
        <w:pStyle w:val="abzacixml"/>
        <w:ind w:left="540"/>
      </w:pPr>
      <w:r w:rsidRPr="00C057D3">
        <w:t>2019-2020 სასწავლო წლის მე-2 სემესტრში განხორციელდა 19 საჯარო სკოლის 2 242 მოსწავლის ტრანსპორტირება თბილისის მასშტაბით და 5 საჯარო სკოლის 308 შშმ და სსსმ სატატუსის მქონე, ეტლით მოსარგებლე მოსწავლეების ტრანსპორტირებით მომსახურება, ასევე დაფინანსდა 55 მუნიციპალიტეტი საჯარო სკოლის მოსწავლეების (50 000-მდე მოსწავლე) ტრანსპორტირების მომსახურების შესყიდვის მიზნით. ამ მიზნით მიმართულმა სახსრებმა შეადგინა 12.2 მლნ ლარი;</w:t>
      </w:r>
    </w:p>
    <w:p w14:paraId="22121476" w14:textId="77777777" w:rsidR="00305947" w:rsidRPr="00C057D3" w:rsidRDefault="00305947" w:rsidP="00305947">
      <w:pPr>
        <w:pStyle w:val="abzacixml"/>
        <w:ind w:left="540"/>
      </w:pPr>
      <w:r w:rsidRPr="00C057D3">
        <w:t xml:space="preserve">პროფესიული განათლების დასაფინანსებლად მიიმართა 42.4 მლნ ლარზე მეტი, სახელმწიფო სასწავლო, სამაგისტრო გრანტების დაფინანსებისა და ახალგაზრდების წახალისების მიზნით მიმართულ იქნა </w:t>
      </w:r>
      <w:r w:rsidRPr="00C057D3">
        <w:rPr>
          <w:lang w:val="en-US"/>
        </w:rPr>
        <w:t>106.6</w:t>
      </w:r>
      <w:r w:rsidRPr="00C057D3">
        <w:t xml:space="preserve"> მლნ ლარი, ხოლო ინკლუზიური განათლების დასაფინანსებლად - 21.2 მლნ ლარი;</w:t>
      </w:r>
    </w:p>
    <w:p w14:paraId="2AA7C07F" w14:textId="55F94C0E" w:rsidR="00305947" w:rsidRPr="00C057D3" w:rsidRDefault="00305947" w:rsidP="00305947">
      <w:pPr>
        <w:pStyle w:val="abzacixml"/>
        <w:ind w:left="540"/>
      </w:pPr>
      <w:r w:rsidRPr="00C057D3">
        <w:t>მეცნიერებისა და სამეცნიერო კვლევების ხელშეწყობის მიზნით მიმართული იქნა 56</w:t>
      </w:r>
      <w:r w:rsidR="000367C7">
        <w:rPr>
          <w:lang w:val="en-US"/>
        </w:rPr>
        <w:t>.</w:t>
      </w:r>
      <w:r w:rsidRPr="00C057D3">
        <w:t>8 მლნ ლარზე მეტი;</w:t>
      </w:r>
    </w:p>
    <w:p w14:paraId="00908283" w14:textId="77777777" w:rsidR="00305947" w:rsidRPr="00C057D3" w:rsidRDefault="00305947" w:rsidP="00305947">
      <w:pPr>
        <w:pStyle w:val="abzacixml"/>
        <w:ind w:left="540"/>
      </w:pPr>
      <w:r w:rsidRPr="00C057D3">
        <w:t>დასრულებულია 7 ერთეული საჯარო სკოლის მშენებლობა და განხორციელდა 133 საჯარო სკოლის  სარეაბილიტაციო სამუშაოები, დაფინანებულია 86 საჯარო სკოლა სხვადასხვა სახის სარეაბილიტაციო სამუშაოების უზრუნველსაყოფად,  მათ შორის 21 საჯარო სკოლა დაფინანსებულია ერთიანი ეროვნული გამოცდებისთვის გაგრილების სისტემის მოწყობის მიზნით.</w:t>
      </w:r>
    </w:p>
    <w:p w14:paraId="42EB7BCF" w14:textId="77777777" w:rsidR="00305947" w:rsidRPr="00C057D3" w:rsidRDefault="00305947" w:rsidP="00305947">
      <w:pPr>
        <w:pStyle w:val="abzacixml"/>
        <w:ind w:left="540"/>
      </w:pPr>
      <w:r w:rsidRPr="00C057D3">
        <w:t xml:space="preserve">დასრულებულია 2 ახალი პროფესიული სასწავლებლის სამშენებლო სამუშაოები და დაწყებულია 3 ახალი პროფესიული სასწავლებლის მშენებლობა, განხორციელდა 2 პროფესიული სასწავლებლის ნაწილობრივი რეაბილიტაცია, დასრულებულია 2 პროფესიული სასწავლებლის სახელოსნოების მშენებლობა და მიმდინარეობს 6 პროფესიული სასწავლებლის 8 შენობის (ფილიალების) სახელოსნოების სამშენებლო სამუშაოები, დაფინანსებულია 5 პროფესიული სასწავლებელი </w:t>
      </w:r>
      <w:r w:rsidRPr="00C057D3">
        <w:lastRenderedPageBreak/>
        <w:t>სარეაბილიტაციო სამუშაებოს ჩატარების მიზნით და მოთხოვნის შესაბამისად ინვენტარით აღჭურვილია პროფესიული სასწავლებლები.</w:t>
      </w:r>
    </w:p>
    <w:p w14:paraId="5EF99215" w14:textId="77777777" w:rsidR="00305947" w:rsidRPr="00C057D3" w:rsidRDefault="00305947" w:rsidP="00305947">
      <w:pPr>
        <w:pStyle w:val="abzacixml"/>
        <w:ind w:left="540"/>
      </w:pPr>
      <w:r w:rsidRPr="00C057D3">
        <w:t>განხორციელდა სამინისტროს სისტემაში შემავალი საჯარო სამართლის იურიდიული პირებისა და ტერიტორიული ორგანოების 6 შენობის სარეაბილიტაციო სამუშაოები;</w:t>
      </w:r>
    </w:p>
    <w:p w14:paraId="27662BC9" w14:textId="77777777" w:rsidR="00305947" w:rsidRPr="00C057D3" w:rsidRDefault="00305947" w:rsidP="00305947">
      <w:pPr>
        <w:pStyle w:val="abzacixml"/>
        <w:ind w:left="540"/>
      </w:pPr>
      <w:r w:rsidRPr="00C057D3">
        <w:t>დაფინანსება გადაეცა 4 უმაღლეს დაწესებულებას სხვადასხვა სახის სარეაბილიტაციო სამუშაოებისთვის, ხოლო 6 უმაღლეს დაწესებულებაში ჩატარდა ევროსივრცისთვის განკუთვნილი ფართების სარეაბილიტაციო სამუშაოები;</w:t>
      </w:r>
    </w:p>
    <w:p w14:paraId="15AA970A" w14:textId="77777777" w:rsidR="00305947" w:rsidRPr="00C057D3" w:rsidRDefault="00305947" w:rsidP="00305947">
      <w:pPr>
        <w:pStyle w:val="abzacixml"/>
        <w:ind w:left="540"/>
      </w:pPr>
      <w:r w:rsidRPr="00C057D3">
        <w:t>დასრულდა თბილისისა და ბათუმის „ახალი განათლებისა და მენციერების ქალაქების“ გენერალური გეგმის დიზაინ-კონცეფციის შემუშავების საპროექტო მომსახურება;</w:t>
      </w:r>
    </w:p>
    <w:p w14:paraId="4C710604" w14:textId="77777777" w:rsidR="00305947" w:rsidRPr="005F564F" w:rsidRDefault="00305947" w:rsidP="00305947">
      <w:pPr>
        <w:pStyle w:val="abzacixml"/>
        <w:ind w:left="540"/>
      </w:pPr>
      <w:r w:rsidRPr="00C057D3">
        <w:t xml:space="preserve">სპორტის სხვადასხვა სახეობის სახელმწიფო მხარდაჭერის პროგრამების ფარგლებში, სპორტის 47 სახეობაში </w:t>
      </w:r>
      <w:r w:rsidRPr="005F564F">
        <w:t>დაფინანსდა 59 ეროვნული შეჯიბრების ორგანიზება და 162 საერთაშორისო სპორტული შეჯიბრში მონაწილეობა, ასევე, 148 სასწავლო-საწვრთნელი შეკრება როგორც საქართველოში, ასევე საზღვარგარეთ.საქართველომ უმასპინძლა დევისის თასის შეხვედრებს ჩოგბურთში. ასევე დაფინანსდა ძალოსნობის, ფარიკაობის, ველოსპორტის, სროლის, ქართული ჭიდაობისა და ბავშვთა და სასკოლო სპორტის ინვენტარი და ეკიპირება;</w:t>
      </w:r>
    </w:p>
    <w:p w14:paraId="2700A7D0" w14:textId="77777777" w:rsidR="00305947" w:rsidRPr="005F564F" w:rsidRDefault="00305947" w:rsidP="00305947">
      <w:pPr>
        <w:pStyle w:val="abzacixml"/>
        <w:ind w:left="540"/>
      </w:pPr>
      <w:r w:rsidRPr="005F564F">
        <w:t>ქართველმა სპორტსმენებმა საერთაშორისო ასპარეზზე მოიპოვეს 47 ოქროს, 47 ვერცხლის, 60 ბრინჯაოს, ჯამში 154 მედალი.</w:t>
      </w:r>
    </w:p>
    <w:p w14:paraId="5F32A0AA" w14:textId="77777777" w:rsidR="00305947" w:rsidRPr="005F564F" w:rsidRDefault="00305947" w:rsidP="00305947">
      <w:pPr>
        <w:pStyle w:val="abzacixml"/>
        <w:ind w:left="540"/>
      </w:pPr>
      <w:r w:rsidRPr="005F564F">
        <w:t>საქართველოში ფეხბურთის განვითარების სახელმწიფო პროგრამის ფარგლებში საბაზისო და სტიმულირების კომპონენტებით დაფინანსდა სხვადასხვა ლიგაში მოასპარეზე 80 და ფუტსალის ჩემპიონატში მონაწილე 12 საფეხბურთო კლუბი, სულ - 92 ბენეფიციარი;</w:t>
      </w:r>
    </w:p>
    <w:p w14:paraId="13099974" w14:textId="77777777" w:rsidR="005F564F" w:rsidRPr="005F564F" w:rsidRDefault="00D14066" w:rsidP="005F564F">
      <w:pPr>
        <w:pStyle w:val="abzacixml"/>
        <w:ind w:left="540"/>
      </w:pPr>
      <w:r w:rsidRPr="005F564F">
        <w:t xml:space="preserve">„კულტურისა და სპორტის მოღვაწეთა სოციალური დაცვისა და </w:t>
      </w:r>
      <w:r w:rsidR="005F564F" w:rsidRPr="005F564F">
        <w:t>„კულტურისა და სპორტის მოღვაწეთა სოციალური დაცვისა და ხელშეწყობის ღონისძიებები“ პროგრამის ფარგლებში  სტიპენდია  გაიცა 843 სპორტსმენზე, მწვრთნელსა და საექიმო პერსონალზე, „ვეტერან სპორტსმენთა და სპორტის მუშაკთა სოციალური დახმარების“ პროგრამის ფარგლებში მატერიალური და სოციალური მდგომარეობის გასაუმჯობესებლად 368 ვეტერანმა სპორტსმენმა და სპორტის მუშაკმა მიიღო დახმარება, ხოლო „ოლიმპიური ჩემპიონების სტიპენდიების“ პროგრამის ფარგლებში სტიპენდიები დანიშნული აქვს 33 სპორტსმენს, თითოეულს 1000 ლარის ოდენობით;</w:t>
      </w:r>
    </w:p>
    <w:p w14:paraId="7250B734" w14:textId="77777777" w:rsidR="005F564F" w:rsidRPr="005F564F" w:rsidRDefault="005F564F" w:rsidP="005F564F">
      <w:pPr>
        <w:pStyle w:val="abzacixml"/>
        <w:ind w:left="540"/>
      </w:pPr>
      <w:r w:rsidRPr="005F564F">
        <w:t>„მაღალმთიან დასახლებებში სპორტის სფეროში დასაქმებული მწვრთნელების მხარდაჭერა“ პროგრამის ფარგლებში გაიცა დახმარება 50-დან 70 ლარამდე ოდენობით 25 მუნიციპალიტეტში სპორტის 25 სახეობის 342 მწვრთნელზე;</w:t>
      </w:r>
    </w:p>
    <w:p w14:paraId="1D912B59" w14:textId="77777777" w:rsidR="005F564F" w:rsidRPr="005F564F" w:rsidRDefault="005F564F" w:rsidP="005F564F">
      <w:pPr>
        <w:pStyle w:val="abzacixml"/>
        <w:ind w:left="540"/>
      </w:pPr>
      <w:r w:rsidRPr="005F564F">
        <w:t>სტიპენდიებით უზრუნველყოფილი იქნა 130 საქართველოს სახალხო არტისტი, სახალხო მხატვარი და რუსთაველის პრემიის ლაურეატი, ხოლო სოციალური დახმარებით - 18 ლიტერატურისა და ხელოვნების დამსახურებული მოღვაწე;</w:t>
      </w:r>
    </w:p>
    <w:p w14:paraId="6538A6B5" w14:textId="77777777" w:rsidR="005F564F" w:rsidRPr="005F564F" w:rsidRDefault="005F564F" w:rsidP="005F564F">
      <w:pPr>
        <w:pStyle w:val="abzacixml"/>
        <w:ind w:left="540"/>
      </w:pPr>
      <w:r w:rsidRPr="005F564F">
        <w:t>EuroBasket საკვალიფიკაციო ეტაპის საქართველოს მიერ მასპინძლობის მიზნით, მიმდინარეობდა ახალი სპორტის სასახლის მშენებლობა, აღნიშნულის მიზნით საანგარიშო პერიოდში უზრუნველყოფილ იქნა  ნაწილობრივი ხარჯების დაფინანსება 35.0 მლნ ლარის ფარგლებში (მ.შ 10.0 მლნ სესხი);</w:t>
      </w:r>
    </w:p>
    <w:p w14:paraId="012F0EFC" w14:textId="77777777" w:rsidR="005F564F" w:rsidRPr="005F564F" w:rsidRDefault="005F564F" w:rsidP="005F564F">
      <w:pPr>
        <w:pStyle w:val="abzacixml"/>
        <w:ind w:left="540"/>
      </w:pPr>
      <w:r w:rsidRPr="005F564F">
        <w:t>ხელი შეეწყო საქართველოს კულტურული მემკვიდრეობის ნიმუშების მდგომარეობის შეფასების, ძეგლების რეაბილიტაცია/კონსერვაციის საპროექტო დოკუმენტაციის მომზადებისა და სარეკონსტრუქციო სამუშაოების განხორციელებას. გაიხსნა ორი ახალი მუზეუმი: ბოლნისის მუზეუმი და ვანის არქეოლოგიური მუზეუმი;</w:t>
      </w:r>
    </w:p>
    <w:p w14:paraId="0F761E59" w14:textId="77777777" w:rsidR="005F564F" w:rsidRDefault="005F564F" w:rsidP="005F564F">
      <w:pPr>
        <w:pStyle w:val="abzacixml"/>
        <w:ind w:left="540"/>
      </w:pPr>
      <w:r w:rsidRPr="005F564F">
        <w:t>ანაზღაურებულ იქნა ყაზბეგის მუნიციპალიტეტისა და დუშეთის მუნიციპალიტეტის მაღალმთიან სოფლებში, აგრეთვე</w:t>
      </w:r>
      <w:r w:rsidRPr="00B6521B">
        <w:t xml:space="preserve"> იმ სოფლებში, რომელთაც საქართველოს კანონმდებლობის შესაბამისად მაღალმთიანი დასახლების სტატუსი მიენიჭათ, მუდმივად მცხოვრები მოსახლეობისათვის 2019 წლის 1 დეკემბრიდან 2020 წლის 15 მაისის ჩათვლით და 2020 წლის 15 ოქტომბრიდან 2020 წლის 1 დეკემბრამდე პერიოდში მიწოდებული ბუნებრივი აირის ღირებულება 8.9 მლნ ლარის ოდენობით (მოხმარებული ბუნებრივი აირის ოდენობა - 15.71 </w:t>
      </w:r>
      <w:r w:rsidRPr="0084710A">
        <w:t>მლნ მ³);</w:t>
      </w:r>
    </w:p>
    <w:p w14:paraId="4176F906" w14:textId="77777777" w:rsidR="005F564F" w:rsidRPr="00B6521B" w:rsidRDefault="005F564F" w:rsidP="005F564F">
      <w:pPr>
        <w:pStyle w:val="abzacixml"/>
        <w:ind w:left="540"/>
      </w:pPr>
      <w:r w:rsidRPr="00B6521B">
        <w:lastRenderedPageBreak/>
        <w:t>სახელმწიფო ქონების ეკონომიკურ აქტივობაში ჩართვის მიზნით, სახელმწიფო უწყებებს/საჯარო სამართლის იურიდიულ პირებს გადაეცა 67 უძრავი ქონება, ხოლო 1 306 ობიექტი - თვითმმართველ ერთეულებს;</w:t>
      </w:r>
    </w:p>
    <w:p w14:paraId="0C3C39F8" w14:textId="77777777" w:rsidR="005F564F" w:rsidRPr="00B6521B" w:rsidRDefault="005F564F" w:rsidP="005F564F">
      <w:pPr>
        <w:pStyle w:val="abzacixml"/>
        <w:ind w:left="540"/>
      </w:pPr>
      <w:r w:rsidRPr="00B6521B">
        <w:t>სახელმწიფო პროგრამის „აწარმოე საქართველოში“ ფინანსებზე ხელმისაწვდომობის კომპონენტის ფარგლებში გაფორმდა ხელშეკრულება 144 ბენეფიციარ კომპანიასთან კრედიტის პროცენტის თანადაფინანსებაზე, რომლის ჯამური ინვესტიციის მოცულობა შეადგენს 359.2 მლნ ლარს და კომერციული ბანკის მიერ დამტკიცებული სესხების ჯამური მოცულობა - 211.4 მლნ ლარს. სასტუმრო ინდუსტრიის ხელშეწყობის მიმართულებით 3 სასტუმროს აუნაზღაურდა საერთაშორისო ბრენდის გამოყენებისათვის გადახდილი თანხა ჯამურად 373 ათასი ლარის ოდენობით. სახელმწიფო პროგრამის კინოინდუსტრიის ხელშეწყობის ფარგლებში წინა წლებში გაფორმებული ხელშეკრულებების შესაბამისად გადაირიცხა 7.2 მლნ ლარი; ამასთან, პროგრამის ინფრასტრუქტურული უზრუნველყოფის კომპონენტის ფარგლებში განხორციელდა 2 ბენეფიციარისათვის 7 მლნ ლარის ჯამური ღირებულების უძრავი ქონების გადაცემა;</w:t>
      </w:r>
    </w:p>
    <w:p w14:paraId="7D8889F3" w14:textId="77777777" w:rsidR="005F564F" w:rsidRPr="00C03716" w:rsidRDefault="005F564F" w:rsidP="005F564F">
      <w:pPr>
        <w:pStyle w:val="abzacixml"/>
        <w:ind w:left="540"/>
      </w:pPr>
      <w:r w:rsidRPr="00C03716">
        <w:t>საქართველოს სხვადასხვა რეგიონში მიმდინარეობდა სოფლების გაზიფიცირებასთან დაკავშირებული სამუშაოები. საანგარიშო პერიოდში ჯამში 36 693 პოტენციურ აბონენტს მიეცა ბუნებრივი გაზის ქსელში ჩართვის საშუალება;</w:t>
      </w:r>
    </w:p>
    <w:p w14:paraId="7A212B95" w14:textId="77777777" w:rsidR="005F564F" w:rsidRPr="00C03716" w:rsidRDefault="005F564F" w:rsidP="005F564F">
      <w:pPr>
        <w:pStyle w:val="abzacixml"/>
        <w:ind w:left="540"/>
      </w:pPr>
      <w:r w:rsidRPr="00C03716">
        <w:t>საირიგაციო და დამშრობი (დრენაჟი) სისტემების, ჰიდროტექნიკური ნაგებობის  რეაბილიტაციის, სამელიორაციო დანიშნულების ტექნიკის, მანქანა დანადგარების შეძენის, სამელიორაციო ინფრასტრუქტურის მიმდინარე ტექნიკური ექპლუატაციის, მექანიკური სატუმბი სადგურების მიერ მოხმარებული ელექტროენერგიის, სამელიორაციო დანიშნულების ტექნიკის, სატრანსპორტო საშუალებებისა და სხვა მანქანა-მექანიზმების მოვლა-შენახვის ღონისძიებების დაფინანსების, საირიგაციო და დამშრობი (დრენაჟი) სისტემების გაუმჯობესების მიზნით მიიმართა 62,2 მლნ ლარი. საირიგაციო სისტემებზე სამუშაოები მიმდინარეობდა 71 პროექტზე, მათ შორის დასრულდა 36 პროექტი, ხოლო დამშრობი (დრენაჟი) სისტემების სარეაბილიტაციო სამუშაოები ხორციელდებოდა 15 ობიექტზე, საიდანაც დასრულდა 7 ობიექტი.</w:t>
      </w:r>
    </w:p>
    <w:p w14:paraId="6591DA27" w14:textId="77777777" w:rsidR="005F564F" w:rsidRPr="00C03716" w:rsidRDefault="005F564F" w:rsidP="005F564F">
      <w:pPr>
        <w:pStyle w:val="abzacixml"/>
        <w:ind w:left="540"/>
      </w:pPr>
      <w:r w:rsidRPr="00C03716">
        <w:t xml:space="preserve">„შეღავათიანი აგროკრედიტების“ პროექტის ფარგლებში მიმდინარეობდა მეწარმეთა უზრუნველყოფა იაფი და ხელმისაწვდომი ფულადი სახსრებით, პროექტში მონაწილე კომერციული ბანკების და საფინანსო ინსტიტუტების მიერ გაცემული სესხის საპროცენტო განაკვეთის თანადაფინანსება, დადგენილი საპროცენტო განაკვეთის საფუძველზე. საანგარიშო პერიოდში გაცემულია 7 152 სესხი, ხოლო მთლიანობაში საანგარიშო პერიოდში მომსახურება გაეწია 16 820 სესხს, გაცემული სესხების საპროცენტო განაკვეთების თანადაფინანსების თანხამ საბიუჯეტო ასიგნებების ფარგლებში შეადგინა 74,8 მლნ ლარი (ამავე მიზნობრიობით დაიხარჯა ოვერდრაფტი 18,4 მლნ ლარის ოდენობით, ჯამში 93,2 მლნ ლარი); </w:t>
      </w:r>
    </w:p>
    <w:p w14:paraId="276B0115" w14:textId="77777777" w:rsidR="005F564F" w:rsidRPr="00C03716" w:rsidRDefault="005F564F" w:rsidP="005F564F">
      <w:pPr>
        <w:pStyle w:val="abzacixml"/>
        <w:ind w:left="540"/>
      </w:pPr>
      <w:r w:rsidRPr="00C03716">
        <w:t>„დანერგე მომავალის“ პროექტის ფარგლებში საანგარიშო პერიოდში დამტკიცებულია 2 701 ჰექტარზე 450 ბაღის პროექტი,. სულ „დანერგე მომავალის“ პროექტის დაფინანსების მიზნით მიიმართა 21,2 მლნ ლარი;</w:t>
      </w:r>
    </w:p>
    <w:p w14:paraId="4F154038" w14:textId="756507D6" w:rsidR="005F564F" w:rsidRDefault="005F564F" w:rsidP="005F564F">
      <w:pPr>
        <w:pStyle w:val="abzacixml"/>
        <w:ind w:left="540"/>
      </w:pPr>
      <w:r w:rsidRPr="00C03716">
        <w:t>სურსათის უვნებლობის სახელმწიფო კონტროლის ფარგლებში განხორციელდა: 13 916 ინსპექტირება, 4 478 დოკუმენტური შემოწმება, 4 562 - ნიმუშის აღება და 447 - ზედამხედველობა, აღნიშნული ქმედებების შედეგად გამოვლენილი იქნა 2 285 ადმინისტრაციული სამართალდარღვევა;</w:t>
      </w:r>
    </w:p>
    <w:p w14:paraId="3FEA9035" w14:textId="30473981" w:rsidR="00DD6BDC" w:rsidRDefault="00DD6BDC" w:rsidP="00DD6BDC">
      <w:pPr>
        <w:pStyle w:val="abzacixml"/>
        <w:ind w:left="540"/>
      </w:pPr>
      <w:r w:rsidRPr="00F8074D">
        <w:t>საქართველოს მთავრობის მიერ დამტკიცებული პროგრამის ფარგლებში, რომლის მიზანია არასტანდარტული ვაშლის მოსავლის რეალიზაციის ხელშეწყობის ღონისძიებების შეუფერხებლად განხორციელება, საანგარიშო პერიოდში 13 კომპანიის მიერ ჩაბარებული იქნა 11.1 მლნ ლარის ღირებულების 49 978 ტონა არასტანდარტული ვაშლი. სულ საანგარიშო პერიოდში ამ მიზნით მიიმართა 5.0 მლნ ლარამდე;</w:t>
      </w:r>
    </w:p>
    <w:p w14:paraId="3909AFC7" w14:textId="77777777" w:rsidR="00BD6A84" w:rsidRPr="001D12A9" w:rsidRDefault="00BD6A84" w:rsidP="00BD6A84">
      <w:pPr>
        <w:pStyle w:val="abzacixml"/>
        <w:ind w:left="540"/>
      </w:pPr>
      <w:r w:rsidRPr="001D12A9">
        <w:t xml:space="preserve">საგზაო ინფრასტრუქტურის გაუმჯობესების ღონისძიებებზე, გზების მოვლა-შენახვაზე, ახალი მაგისტრალების, შიდასახელმწიფოებრივი და ადგილობრივი გზების მშენებლობაზე დახარჯულ იქნა </w:t>
      </w:r>
      <w:r w:rsidRPr="001D12A9">
        <w:rPr>
          <w:lang w:val="en-US"/>
        </w:rPr>
        <w:t>1 486.9</w:t>
      </w:r>
      <w:r w:rsidRPr="001D12A9">
        <w:t xml:space="preserve"> მლნ ლარი, მათ შორის: </w:t>
      </w:r>
    </w:p>
    <w:p w14:paraId="43A93205" w14:textId="4B078F65" w:rsidR="00BD6A84" w:rsidRPr="001D12A9" w:rsidRDefault="00BD6A84" w:rsidP="00BD6A84">
      <w:pPr>
        <w:pStyle w:val="ListParagraph"/>
        <w:numPr>
          <w:ilvl w:val="0"/>
          <w:numId w:val="15"/>
        </w:numPr>
        <w:spacing w:line="240" w:lineRule="auto"/>
        <w:ind w:left="900"/>
        <w:jc w:val="both"/>
        <w:rPr>
          <w:rFonts w:ascii="Sylfaen" w:hAnsi="Sylfaen" w:cs="Sylfaen"/>
          <w:color w:val="000000"/>
        </w:rPr>
      </w:pPr>
      <w:proofErr w:type="spellStart"/>
      <w:r w:rsidRPr="001D12A9">
        <w:rPr>
          <w:rFonts w:ascii="Sylfaen" w:hAnsi="Sylfaen" w:cs="Sylfaen"/>
          <w:color w:val="000000"/>
        </w:rPr>
        <w:lastRenderedPageBreak/>
        <w:t>საავტომობილო</w:t>
      </w:r>
      <w:proofErr w:type="spellEnd"/>
      <w:r w:rsidRPr="001D12A9">
        <w:rPr>
          <w:rFonts w:ascii="Sylfaen" w:hAnsi="Sylfaen" w:cs="Sylfaen"/>
          <w:color w:val="000000"/>
        </w:rPr>
        <w:t xml:space="preserve"> </w:t>
      </w:r>
      <w:proofErr w:type="spellStart"/>
      <w:r w:rsidRPr="001D12A9">
        <w:rPr>
          <w:rFonts w:ascii="Sylfaen" w:hAnsi="Sylfaen" w:cs="Sylfaen"/>
          <w:color w:val="000000"/>
        </w:rPr>
        <w:t>გზების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მშენებლობა</w:t>
      </w:r>
      <w:proofErr w:type="spellEnd"/>
      <w:r w:rsidRPr="001D12A9">
        <w:rPr>
          <w:rFonts w:ascii="Sylfaen" w:hAnsi="Sylfaen" w:cs="Sylfaen"/>
          <w:color w:val="000000"/>
        </w:rPr>
        <w:t xml:space="preserve"> </w:t>
      </w:r>
      <w:proofErr w:type="spellStart"/>
      <w:r w:rsidRPr="001D12A9">
        <w:rPr>
          <w:rFonts w:ascii="Sylfaen" w:hAnsi="Sylfaen" w:cs="Sylfaen"/>
          <w:color w:val="000000"/>
        </w:rPr>
        <w:t>და</w:t>
      </w:r>
      <w:proofErr w:type="spellEnd"/>
      <w:r w:rsidRPr="001D12A9">
        <w:rPr>
          <w:rFonts w:ascii="Sylfaen" w:hAnsi="Sylfaen" w:cs="Sylfaen"/>
          <w:color w:val="000000"/>
        </w:rPr>
        <w:t xml:space="preserve"> </w:t>
      </w:r>
      <w:proofErr w:type="spellStart"/>
      <w:r w:rsidRPr="001D12A9">
        <w:rPr>
          <w:rFonts w:ascii="Sylfaen" w:hAnsi="Sylfaen" w:cs="Sylfaen"/>
          <w:color w:val="000000"/>
        </w:rPr>
        <w:t>მოვლა-შენახვა</w:t>
      </w:r>
      <w:proofErr w:type="spellEnd"/>
      <w:r w:rsidRPr="001D12A9">
        <w:rPr>
          <w:rFonts w:ascii="Sylfaen" w:hAnsi="Sylfaen" w:cs="Sylfaen"/>
          <w:color w:val="000000"/>
        </w:rPr>
        <w:t xml:space="preserve"> - 566.6 </w:t>
      </w:r>
      <w:proofErr w:type="spellStart"/>
      <w:r w:rsidRPr="001D12A9">
        <w:rPr>
          <w:rFonts w:ascii="Sylfaen" w:hAnsi="Sylfaen" w:cs="Sylfaen"/>
          <w:color w:val="000000"/>
        </w:rPr>
        <w:t>მლნ</w:t>
      </w:r>
      <w:proofErr w:type="spellEnd"/>
      <w:r w:rsidRPr="001D12A9">
        <w:rPr>
          <w:rFonts w:ascii="Sylfaen" w:hAnsi="Sylfaen" w:cs="Sylfaen"/>
          <w:color w:val="000000"/>
        </w:rPr>
        <w:t xml:space="preserve"> </w:t>
      </w:r>
      <w:proofErr w:type="spellStart"/>
      <w:r w:rsidRPr="001D12A9">
        <w:rPr>
          <w:rFonts w:ascii="Sylfaen" w:hAnsi="Sylfaen" w:cs="Sylfaen"/>
          <w:color w:val="000000"/>
        </w:rPr>
        <w:t>ლარი</w:t>
      </w:r>
      <w:proofErr w:type="spellEnd"/>
      <w:r w:rsidRPr="001D12A9">
        <w:rPr>
          <w:rFonts w:ascii="Sylfaen" w:hAnsi="Sylfaen" w:cs="Sylfaen"/>
          <w:color w:val="000000"/>
        </w:rPr>
        <w:t xml:space="preserve"> (</w:t>
      </w:r>
      <w:proofErr w:type="spellStart"/>
      <w:r w:rsidRPr="001D12A9">
        <w:rPr>
          <w:rFonts w:ascii="Sylfaen" w:hAnsi="Sylfaen" w:cs="Sylfaen"/>
          <w:color w:val="000000"/>
        </w:rPr>
        <w:t>მათ</w:t>
      </w:r>
      <w:proofErr w:type="spellEnd"/>
      <w:r w:rsidRPr="001D12A9">
        <w:rPr>
          <w:rFonts w:ascii="Sylfaen" w:hAnsi="Sylfaen" w:cs="Sylfaen"/>
          <w:color w:val="000000"/>
        </w:rPr>
        <w:t xml:space="preserve"> </w:t>
      </w:r>
      <w:proofErr w:type="spellStart"/>
      <w:r w:rsidRPr="001D12A9">
        <w:rPr>
          <w:rFonts w:ascii="Sylfaen" w:hAnsi="Sylfaen" w:cs="Sylfaen"/>
          <w:color w:val="000000"/>
        </w:rPr>
        <w:t>შორის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საავტომობილო</w:t>
      </w:r>
      <w:proofErr w:type="spellEnd"/>
      <w:r w:rsidRPr="001D12A9">
        <w:rPr>
          <w:rFonts w:ascii="Sylfaen" w:hAnsi="Sylfaen" w:cs="Sylfaen"/>
          <w:color w:val="000000"/>
        </w:rPr>
        <w:t xml:space="preserve"> </w:t>
      </w:r>
      <w:proofErr w:type="spellStart"/>
      <w:r w:rsidRPr="001D12A9">
        <w:rPr>
          <w:rFonts w:ascii="Sylfaen" w:hAnsi="Sylfaen" w:cs="Sylfaen"/>
          <w:color w:val="000000"/>
        </w:rPr>
        <w:t>გზების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პერიოდული</w:t>
      </w:r>
      <w:proofErr w:type="spellEnd"/>
      <w:r w:rsidRPr="001D12A9">
        <w:rPr>
          <w:rFonts w:ascii="Sylfaen" w:hAnsi="Sylfaen" w:cs="Sylfaen"/>
          <w:color w:val="000000"/>
        </w:rPr>
        <w:t xml:space="preserve"> </w:t>
      </w:r>
      <w:proofErr w:type="spellStart"/>
      <w:r w:rsidRPr="001D12A9">
        <w:rPr>
          <w:rFonts w:ascii="Sylfaen" w:hAnsi="Sylfaen" w:cs="Sylfaen"/>
          <w:color w:val="000000"/>
        </w:rPr>
        <w:t>შეკეთება</w:t>
      </w:r>
      <w:proofErr w:type="spellEnd"/>
      <w:r w:rsidRPr="001D12A9">
        <w:rPr>
          <w:rFonts w:ascii="Sylfaen" w:hAnsi="Sylfaen" w:cs="Sylfaen"/>
          <w:color w:val="000000"/>
        </w:rPr>
        <w:t xml:space="preserve"> </w:t>
      </w:r>
      <w:proofErr w:type="spellStart"/>
      <w:r w:rsidRPr="001D12A9">
        <w:rPr>
          <w:rFonts w:ascii="Sylfaen" w:hAnsi="Sylfaen" w:cs="Sylfaen"/>
          <w:color w:val="000000"/>
        </w:rPr>
        <w:t>და</w:t>
      </w:r>
      <w:proofErr w:type="spellEnd"/>
      <w:r w:rsidRPr="001D12A9">
        <w:rPr>
          <w:rFonts w:ascii="Sylfaen" w:hAnsi="Sylfaen" w:cs="Sylfaen"/>
          <w:color w:val="000000"/>
        </w:rPr>
        <w:t xml:space="preserve"> </w:t>
      </w:r>
      <w:proofErr w:type="spellStart"/>
      <w:r w:rsidRPr="001D12A9">
        <w:rPr>
          <w:rFonts w:ascii="Sylfaen" w:hAnsi="Sylfaen" w:cs="Sylfaen"/>
          <w:color w:val="000000"/>
        </w:rPr>
        <w:t>რეაბილიტაცია</w:t>
      </w:r>
      <w:proofErr w:type="spellEnd"/>
      <w:r w:rsidRPr="001D12A9">
        <w:rPr>
          <w:rFonts w:ascii="Sylfaen" w:hAnsi="Sylfaen" w:cs="Sylfaen"/>
          <w:color w:val="000000"/>
        </w:rPr>
        <w:t xml:space="preserve"> -301.3 </w:t>
      </w:r>
      <w:proofErr w:type="spellStart"/>
      <w:r w:rsidRPr="001D12A9">
        <w:rPr>
          <w:rFonts w:ascii="Sylfaen" w:hAnsi="Sylfaen" w:cs="Sylfaen"/>
          <w:color w:val="000000"/>
        </w:rPr>
        <w:t>მლნ</w:t>
      </w:r>
      <w:proofErr w:type="spellEnd"/>
      <w:r w:rsidRPr="001D12A9">
        <w:rPr>
          <w:rFonts w:ascii="Sylfaen" w:hAnsi="Sylfaen" w:cs="Sylfaen"/>
          <w:color w:val="000000"/>
        </w:rPr>
        <w:t xml:space="preserve"> </w:t>
      </w:r>
      <w:proofErr w:type="spellStart"/>
      <w:r w:rsidRPr="001D12A9">
        <w:rPr>
          <w:rFonts w:ascii="Sylfaen" w:hAnsi="Sylfaen" w:cs="Sylfaen"/>
          <w:color w:val="000000"/>
        </w:rPr>
        <w:t>ლარი</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საავტომობილო</w:t>
      </w:r>
      <w:proofErr w:type="spellEnd"/>
      <w:r w:rsidRPr="001D12A9">
        <w:rPr>
          <w:rFonts w:ascii="Sylfaen" w:hAnsi="Sylfaen" w:cs="Sylfaen"/>
          <w:color w:val="000000"/>
        </w:rPr>
        <w:t xml:space="preserve"> </w:t>
      </w:r>
      <w:proofErr w:type="spellStart"/>
      <w:r w:rsidRPr="001D12A9">
        <w:rPr>
          <w:rFonts w:ascii="Sylfaen" w:hAnsi="Sylfaen" w:cs="Sylfaen"/>
          <w:color w:val="000000"/>
        </w:rPr>
        <w:t>გზების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მიმდინარე</w:t>
      </w:r>
      <w:proofErr w:type="spellEnd"/>
      <w:r w:rsidRPr="001D12A9">
        <w:rPr>
          <w:rFonts w:ascii="Sylfaen" w:hAnsi="Sylfaen" w:cs="Sylfaen"/>
          <w:color w:val="000000"/>
        </w:rPr>
        <w:t xml:space="preserve"> </w:t>
      </w:r>
      <w:proofErr w:type="spellStart"/>
      <w:r w:rsidRPr="001D12A9">
        <w:rPr>
          <w:rFonts w:ascii="Sylfaen" w:hAnsi="Sylfaen" w:cs="Sylfaen"/>
          <w:color w:val="000000"/>
        </w:rPr>
        <w:t>შეკეთება</w:t>
      </w:r>
      <w:proofErr w:type="spellEnd"/>
      <w:r w:rsidRPr="001D12A9">
        <w:rPr>
          <w:rFonts w:ascii="Sylfaen" w:hAnsi="Sylfaen" w:cs="Sylfaen"/>
          <w:color w:val="000000"/>
        </w:rPr>
        <w:t xml:space="preserve"> </w:t>
      </w:r>
      <w:proofErr w:type="spellStart"/>
      <w:r w:rsidRPr="001D12A9">
        <w:rPr>
          <w:rFonts w:ascii="Sylfaen" w:hAnsi="Sylfaen" w:cs="Sylfaen"/>
          <w:color w:val="000000"/>
        </w:rPr>
        <w:t>და</w:t>
      </w:r>
      <w:proofErr w:type="spellEnd"/>
      <w:r w:rsidRPr="001D12A9">
        <w:rPr>
          <w:rFonts w:ascii="Sylfaen" w:hAnsi="Sylfaen" w:cs="Sylfaen"/>
          <w:color w:val="000000"/>
        </w:rPr>
        <w:t xml:space="preserve"> </w:t>
      </w:r>
      <w:proofErr w:type="spellStart"/>
      <w:r w:rsidRPr="001D12A9">
        <w:rPr>
          <w:rFonts w:ascii="Sylfaen" w:hAnsi="Sylfaen" w:cs="Sylfaen"/>
          <w:color w:val="000000"/>
        </w:rPr>
        <w:t>შენახვა</w:t>
      </w:r>
      <w:proofErr w:type="spellEnd"/>
      <w:r w:rsidRPr="001D12A9">
        <w:rPr>
          <w:rFonts w:ascii="Sylfaen" w:hAnsi="Sylfaen" w:cs="Sylfaen"/>
          <w:color w:val="000000"/>
        </w:rPr>
        <w:t xml:space="preserve"> </w:t>
      </w:r>
      <w:proofErr w:type="spellStart"/>
      <w:r w:rsidRPr="001D12A9">
        <w:rPr>
          <w:rFonts w:ascii="Sylfaen" w:hAnsi="Sylfaen" w:cs="Sylfaen"/>
          <w:color w:val="000000"/>
        </w:rPr>
        <w:t>ზამთრის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პერიოდში</w:t>
      </w:r>
      <w:proofErr w:type="spellEnd"/>
      <w:r w:rsidRPr="001D12A9">
        <w:rPr>
          <w:rFonts w:ascii="Sylfaen" w:hAnsi="Sylfaen" w:cs="Sylfaen"/>
          <w:color w:val="000000"/>
        </w:rPr>
        <w:t xml:space="preserve"> - 71.</w:t>
      </w:r>
      <w:r>
        <w:rPr>
          <w:rFonts w:ascii="Sylfaen" w:hAnsi="Sylfaen" w:cs="Sylfaen"/>
          <w:color w:val="000000"/>
        </w:rPr>
        <w:t>4</w:t>
      </w:r>
      <w:r w:rsidRPr="001D12A9">
        <w:rPr>
          <w:rFonts w:ascii="Sylfaen" w:hAnsi="Sylfaen" w:cs="Sylfaen"/>
          <w:color w:val="000000"/>
        </w:rPr>
        <w:t xml:space="preserve"> </w:t>
      </w:r>
      <w:proofErr w:type="spellStart"/>
      <w:r w:rsidRPr="001D12A9">
        <w:rPr>
          <w:rFonts w:ascii="Sylfaen" w:hAnsi="Sylfaen" w:cs="Sylfaen"/>
          <w:color w:val="000000"/>
        </w:rPr>
        <w:t>მლნ</w:t>
      </w:r>
      <w:proofErr w:type="spellEnd"/>
      <w:r w:rsidRPr="001D12A9">
        <w:rPr>
          <w:rFonts w:ascii="Sylfaen" w:hAnsi="Sylfaen" w:cs="Sylfaen"/>
          <w:color w:val="000000"/>
        </w:rPr>
        <w:t xml:space="preserve"> </w:t>
      </w:r>
      <w:proofErr w:type="spellStart"/>
      <w:r w:rsidRPr="001D12A9">
        <w:rPr>
          <w:rFonts w:ascii="Sylfaen" w:hAnsi="Sylfaen" w:cs="Sylfaen"/>
          <w:color w:val="000000"/>
        </w:rPr>
        <w:t>ლარი</w:t>
      </w:r>
      <w:proofErr w:type="spellEnd"/>
      <w:r w:rsidRPr="001D12A9">
        <w:rPr>
          <w:rFonts w:ascii="Sylfaen" w:hAnsi="Sylfaen" w:cs="Sylfaen"/>
          <w:color w:val="000000"/>
        </w:rPr>
        <w:t>);</w:t>
      </w:r>
    </w:p>
    <w:p w14:paraId="4CF0C3A8" w14:textId="77777777" w:rsidR="00BD6A84" w:rsidRPr="001D12A9" w:rsidRDefault="00BD6A84" w:rsidP="00BD6A84">
      <w:pPr>
        <w:pStyle w:val="ListParagraph"/>
        <w:numPr>
          <w:ilvl w:val="0"/>
          <w:numId w:val="15"/>
        </w:numPr>
        <w:spacing w:after="0" w:line="240" w:lineRule="auto"/>
        <w:ind w:left="900"/>
        <w:jc w:val="both"/>
        <w:rPr>
          <w:rFonts w:ascii="Sylfaen" w:hAnsi="Sylfaen" w:cs="Sylfaen"/>
          <w:color w:val="000000"/>
        </w:rPr>
      </w:pPr>
      <w:proofErr w:type="spellStart"/>
      <w:r w:rsidRPr="001D12A9">
        <w:rPr>
          <w:rFonts w:ascii="Sylfaen" w:hAnsi="Sylfaen" w:cs="Sylfaen"/>
          <w:color w:val="000000"/>
        </w:rPr>
        <w:t>ჩქაროსნული</w:t>
      </w:r>
      <w:proofErr w:type="spellEnd"/>
      <w:r w:rsidRPr="001D12A9">
        <w:rPr>
          <w:rFonts w:ascii="Sylfaen" w:hAnsi="Sylfaen" w:cs="Sylfaen"/>
          <w:color w:val="000000"/>
        </w:rPr>
        <w:t xml:space="preserve"> </w:t>
      </w:r>
      <w:proofErr w:type="spellStart"/>
      <w:r w:rsidRPr="001D12A9">
        <w:rPr>
          <w:rFonts w:ascii="Sylfaen" w:hAnsi="Sylfaen" w:cs="Sylfaen"/>
          <w:color w:val="000000"/>
        </w:rPr>
        <w:t>ავტომაგისტრალების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მშენებლობა</w:t>
      </w:r>
      <w:proofErr w:type="spellEnd"/>
      <w:r w:rsidRPr="001D12A9">
        <w:rPr>
          <w:rFonts w:ascii="Sylfaen" w:hAnsi="Sylfaen" w:cs="Sylfaen"/>
          <w:color w:val="000000"/>
        </w:rPr>
        <w:t xml:space="preserve"> - 920.3 </w:t>
      </w:r>
      <w:proofErr w:type="spellStart"/>
      <w:r w:rsidRPr="001D12A9">
        <w:rPr>
          <w:rFonts w:ascii="Sylfaen" w:hAnsi="Sylfaen" w:cs="Sylfaen"/>
          <w:color w:val="000000"/>
        </w:rPr>
        <w:t>მლნ</w:t>
      </w:r>
      <w:proofErr w:type="spellEnd"/>
      <w:r w:rsidRPr="001D12A9">
        <w:rPr>
          <w:rFonts w:ascii="Sylfaen" w:hAnsi="Sylfaen" w:cs="Sylfaen"/>
          <w:color w:val="000000"/>
        </w:rPr>
        <w:t xml:space="preserve"> </w:t>
      </w:r>
      <w:proofErr w:type="spellStart"/>
      <w:r w:rsidRPr="001D12A9">
        <w:rPr>
          <w:rFonts w:ascii="Sylfaen" w:hAnsi="Sylfaen" w:cs="Sylfaen"/>
          <w:color w:val="000000"/>
        </w:rPr>
        <w:t>ლარი</w:t>
      </w:r>
      <w:proofErr w:type="spellEnd"/>
      <w:r w:rsidRPr="001D12A9">
        <w:rPr>
          <w:rFonts w:ascii="Sylfaen" w:hAnsi="Sylfaen" w:cs="Sylfaen"/>
          <w:color w:val="000000"/>
        </w:rPr>
        <w:t xml:space="preserve">. </w:t>
      </w:r>
    </w:p>
    <w:p w14:paraId="2E74C366" w14:textId="77777777" w:rsidR="00BD6A84" w:rsidRPr="001D12A9" w:rsidRDefault="00BD6A84" w:rsidP="00BD6A84">
      <w:pPr>
        <w:pStyle w:val="abzacixml"/>
        <w:ind w:left="540"/>
      </w:pPr>
      <w:r w:rsidRPr="001D12A9">
        <w:t xml:space="preserve">სსიპ - საქართველოს მუნიციპალური განვითარების ფონდის მიერ მუნიციპალური ინფრასტრუქტურის განვითარებისათვის, საჯარო სკოლების მშენებლობა-რეაბილიტაციისათვის და იძულებით გადაადგილებულ პირთათვის სოციალური მდგომარეობის გაუმჯობესების მიზნით დახარჯულ იქნა 403.8 მლნ ლარი, მათ შორის ისეთი მნიშნელობანი პროგრამები, როგორიცაა: </w:t>
      </w:r>
    </w:p>
    <w:p w14:paraId="5078DFF8" w14:textId="77777777" w:rsidR="00BD6A84" w:rsidRPr="001D12A9" w:rsidRDefault="00BD6A84" w:rsidP="00BD6A84">
      <w:pPr>
        <w:pStyle w:val="ListParagraph"/>
        <w:numPr>
          <w:ilvl w:val="0"/>
          <w:numId w:val="15"/>
        </w:numPr>
        <w:spacing w:line="240" w:lineRule="auto"/>
        <w:ind w:left="900"/>
        <w:jc w:val="both"/>
        <w:rPr>
          <w:rFonts w:ascii="Sylfaen" w:hAnsi="Sylfaen" w:cs="Sylfaen"/>
          <w:color w:val="000000"/>
        </w:rPr>
      </w:pPr>
      <w:proofErr w:type="spellStart"/>
      <w:r w:rsidRPr="001D12A9">
        <w:rPr>
          <w:rFonts w:ascii="Sylfaen" w:hAnsi="Sylfaen" w:cs="Sylfaen"/>
          <w:color w:val="000000"/>
        </w:rPr>
        <w:t>საქართველოს</w:t>
      </w:r>
      <w:proofErr w:type="spellEnd"/>
      <w:r w:rsidRPr="001D12A9">
        <w:rPr>
          <w:rFonts w:ascii="Sylfaen" w:hAnsi="Sylfaen" w:cs="Sylfaen"/>
          <w:color w:val="000000"/>
        </w:rPr>
        <w:t xml:space="preserve"> </w:t>
      </w:r>
      <w:proofErr w:type="spellStart"/>
      <w:r w:rsidRPr="001D12A9">
        <w:rPr>
          <w:rFonts w:ascii="Sylfaen" w:hAnsi="Sylfaen" w:cs="Sylfaen"/>
          <w:color w:val="000000"/>
        </w:rPr>
        <w:t>ურბანული</w:t>
      </w:r>
      <w:proofErr w:type="spellEnd"/>
      <w:r w:rsidRPr="001D12A9">
        <w:rPr>
          <w:rFonts w:ascii="Sylfaen" w:hAnsi="Sylfaen" w:cs="Sylfaen"/>
          <w:color w:val="000000"/>
        </w:rPr>
        <w:t xml:space="preserve"> </w:t>
      </w:r>
      <w:proofErr w:type="spellStart"/>
      <w:r w:rsidRPr="001D12A9">
        <w:rPr>
          <w:rFonts w:ascii="Sylfaen" w:hAnsi="Sylfaen" w:cs="Sylfaen"/>
          <w:color w:val="000000"/>
        </w:rPr>
        <w:t>რეკონსტრუქციის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და</w:t>
      </w:r>
      <w:proofErr w:type="spellEnd"/>
      <w:r w:rsidRPr="001D12A9">
        <w:rPr>
          <w:rFonts w:ascii="Sylfaen" w:hAnsi="Sylfaen" w:cs="Sylfaen"/>
          <w:color w:val="000000"/>
        </w:rPr>
        <w:t xml:space="preserve"> </w:t>
      </w:r>
      <w:proofErr w:type="spellStart"/>
      <w:r w:rsidRPr="001D12A9">
        <w:rPr>
          <w:rFonts w:ascii="Sylfaen" w:hAnsi="Sylfaen" w:cs="Sylfaen"/>
          <w:color w:val="000000"/>
        </w:rPr>
        <w:t>განვითარების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პროექტი</w:t>
      </w:r>
      <w:proofErr w:type="spellEnd"/>
      <w:r w:rsidRPr="001D12A9">
        <w:rPr>
          <w:rFonts w:ascii="Sylfaen" w:hAnsi="Sylfaen" w:cs="Sylfaen"/>
          <w:color w:val="000000"/>
        </w:rPr>
        <w:t xml:space="preserve"> - </w:t>
      </w:r>
      <w:r w:rsidRPr="001D12A9">
        <w:rPr>
          <w:rFonts w:ascii="Sylfaen" w:hAnsi="Sylfaen" w:cs="Sylfaen"/>
          <w:color w:val="000000"/>
          <w:lang w:val="ka-GE"/>
        </w:rPr>
        <w:t>67.1</w:t>
      </w:r>
      <w:r w:rsidRPr="001D12A9">
        <w:rPr>
          <w:rFonts w:ascii="Sylfaen" w:hAnsi="Sylfaen" w:cs="Sylfaen"/>
          <w:color w:val="000000"/>
        </w:rPr>
        <w:t xml:space="preserve"> </w:t>
      </w:r>
      <w:proofErr w:type="spellStart"/>
      <w:r w:rsidRPr="001D12A9">
        <w:rPr>
          <w:rFonts w:ascii="Sylfaen" w:hAnsi="Sylfaen" w:cs="Sylfaen"/>
          <w:color w:val="000000"/>
        </w:rPr>
        <w:t>მლნ</w:t>
      </w:r>
      <w:proofErr w:type="spellEnd"/>
      <w:r w:rsidRPr="001D12A9">
        <w:rPr>
          <w:rFonts w:ascii="Sylfaen" w:hAnsi="Sylfaen" w:cs="Sylfaen"/>
          <w:color w:val="000000"/>
        </w:rPr>
        <w:t xml:space="preserve"> </w:t>
      </w:r>
      <w:proofErr w:type="spellStart"/>
      <w:r w:rsidRPr="001D12A9">
        <w:rPr>
          <w:rFonts w:ascii="Sylfaen" w:hAnsi="Sylfaen" w:cs="Sylfaen"/>
          <w:color w:val="000000"/>
        </w:rPr>
        <w:t>ლარი</w:t>
      </w:r>
      <w:proofErr w:type="spellEnd"/>
      <w:r w:rsidRPr="001D12A9">
        <w:rPr>
          <w:rFonts w:ascii="Sylfaen" w:hAnsi="Sylfaen" w:cs="Sylfaen"/>
          <w:color w:val="000000"/>
        </w:rPr>
        <w:t>;</w:t>
      </w:r>
    </w:p>
    <w:p w14:paraId="4835049C" w14:textId="77777777" w:rsidR="00BD6A84" w:rsidRPr="001D12A9" w:rsidRDefault="00BD6A84" w:rsidP="00BD6A84">
      <w:pPr>
        <w:pStyle w:val="ListParagraph"/>
        <w:numPr>
          <w:ilvl w:val="0"/>
          <w:numId w:val="15"/>
        </w:numPr>
        <w:spacing w:line="240" w:lineRule="auto"/>
        <w:ind w:left="900"/>
        <w:jc w:val="both"/>
        <w:rPr>
          <w:rFonts w:ascii="Sylfaen" w:hAnsi="Sylfaen" w:cs="Sylfaen"/>
          <w:color w:val="000000"/>
        </w:rPr>
      </w:pPr>
      <w:proofErr w:type="spellStart"/>
      <w:r w:rsidRPr="001D12A9">
        <w:rPr>
          <w:rFonts w:ascii="Sylfaen" w:hAnsi="Sylfaen" w:cs="Sylfaen"/>
          <w:color w:val="000000"/>
        </w:rPr>
        <w:t>მდგრადი</w:t>
      </w:r>
      <w:proofErr w:type="spellEnd"/>
      <w:r w:rsidRPr="001D12A9">
        <w:rPr>
          <w:rFonts w:ascii="Sylfaen" w:hAnsi="Sylfaen" w:cs="Sylfaen"/>
          <w:color w:val="000000"/>
        </w:rPr>
        <w:t xml:space="preserve"> </w:t>
      </w:r>
      <w:proofErr w:type="spellStart"/>
      <w:r w:rsidRPr="001D12A9">
        <w:rPr>
          <w:rFonts w:ascii="Sylfaen" w:hAnsi="Sylfaen" w:cs="Sylfaen"/>
          <w:color w:val="000000"/>
        </w:rPr>
        <w:t>ურბანული</w:t>
      </w:r>
      <w:proofErr w:type="spellEnd"/>
      <w:r w:rsidRPr="001D12A9">
        <w:rPr>
          <w:rFonts w:ascii="Sylfaen" w:hAnsi="Sylfaen" w:cs="Sylfaen"/>
          <w:color w:val="000000"/>
        </w:rPr>
        <w:t xml:space="preserve"> </w:t>
      </w:r>
      <w:proofErr w:type="spellStart"/>
      <w:r w:rsidRPr="001D12A9">
        <w:rPr>
          <w:rFonts w:ascii="Sylfaen" w:hAnsi="Sylfaen" w:cs="Sylfaen"/>
          <w:color w:val="000000"/>
        </w:rPr>
        <w:t>ტრანსპორტის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განვითარების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საინვესტიციო</w:t>
      </w:r>
      <w:proofErr w:type="spellEnd"/>
      <w:r w:rsidRPr="001D12A9">
        <w:rPr>
          <w:rFonts w:ascii="Sylfaen" w:hAnsi="Sylfaen" w:cs="Sylfaen"/>
          <w:color w:val="000000"/>
        </w:rPr>
        <w:t xml:space="preserve"> </w:t>
      </w:r>
      <w:proofErr w:type="spellStart"/>
      <w:r w:rsidRPr="001D12A9">
        <w:rPr>
          <w:rFonts w:ascii="Sylfaen" w:hAnsi="Sylfaen" w:cs="Sylfaen"/>
          <w:color w:val="000000"/>
        </w:rPr>
        <w:t>პროგრამაზე</w:t>
      </w:r>
      <w:proofErr w:type="spellEnd"/>
      <w:r w:rsidRPr="001D12A9">
        <w:rPr>
          <w:rFonts w:ascii="Sylfaen" w:hAnsi="Sylfaen" w:cs="Sylfaen"/>
          <w:color w:val="000000"/>
        </w:rPr>
        <w:t xml:space="preserve"> - </w:t>
      </w:r>
      <w:r w:rsidRPr="001D12A9">
        <w:rPr>
          <w:rFonts w:ascii="Sylfaen" w:hAnsi="Sylfaen" w:cs="Sylfaen"/>
          <w:color w:val="000000"/>
          <w:lang w:val="ka-GE"/>
        </w:rPr>
        <w:t>50.4</w:t>
      </w:r>
      <w:r w:rsidRPr="001D12A9">
        <w:rPr>
          <w:rFonts w:ascii="Sylfaen" w:hAnsi="Sylfaen" w:cs="Sylfaen"/>
          <w:color w:val="000000"/>
        </w:rPr>
        <w:t xml:space="preserve"> </w:t>
      </w:r>
      <w:proofErr w:type="spellStart"/>
      <w:r w:rsidRPr="001D12A9">
        <w:rPr>
          <w:rFonts w:ascii="Sylfaen" w:hAnsi="Sylfaen" w:cs="Sylfaen"/>
          <w:color w:val="000000"/>
        </w:rPr>
        <w:t>მლნ</w:t>
      </w:r>
      <w:proofErr w:type="spellEnd"/>
      <w:r w:rsidRPr="001D12A9">
        <w:rPr>
          <w:rFonts w:ascii="Sylfaen" w:hAnsi="Sylfaen" w:cs="Sylfaen"/>
          <w:color w:val="000000"/>
        </w:rPr>
        <w:t xml:space="preserve"> </w:t>
      </w:r>
      <w:proofErr w:type="spellStart"/>
      <w:r w:rsidRPr="001D12A9">
        <w:rPr>
          <w:rFonts w:ascii="Sylfaen" w:hAnsi="Sylfaen" w:cs="Sylfaen"/>
          <w:color w:val="000000"/>
        </w:rPr>
        <w:t>ლარი</w:t>
      </w:r>
      <w:proofErr w:type="spellEnd"/>
      <w:r w:rsidRPr="001D12A9">
        <w:rPr>
          <w:rFonts w:ascii="Sylfaen" w:hAnsi="Sylfaen" w:cs="Sylfaen"/>
          <w:color w:val="000000"/>
        </w:rPr>
        <w:t xml:space="preserve">; </w:t>
      </w:r>
    </w:p>
    <w:p w14:paraId="34FEB482" w14:textId="77777777" w:rsidR="00BD6A84" w:rsidRPr="001D12A9" w:rsidRDefault="00BD6A84" w:rsidP="00BD6A84">
      <w:pPr>
        <w:pStyle w:val="ListParagraph"/>
        <w:numPr>
          <w:ilvl w:val="0"/>
          <w:numId w:val="15"/>
        </w:numPr>
        <w:spacing w:line="240" w:lineRule="auto"/>
        <w:ind w:left="900"/>
        <w:jc w:val="both"/>
        <w:rPr>
          <w:rFonts w:ascii="Sylfaen" w:hAnsi="Sylfaen" w:cs="Sylfaen"/>
          <w:color w:val="000000"/>
        </w:rPr>
      </w:pPr>
      <w:proofErr w:type="spellStart"/>
      <w:r w:rsidRPr="001D12A9">
        <w:rPr>
          <w:rFonts w:ascii="Sylfaen" w:hAnsi="Sylfaen" w:cs="Sylfaen"/>
          <w:color w:val="000000"/>
        </w:rPr>
        <w:t>ურბანული</w:t>
      </w:r>
      <w:proofErr w:type="spellEnd"/>
      <w:r w:rsidRPr="001D12A9">
        <w:rPr>
          <w:rFonts w:ascii="Sylfaen" w:hAnsi="Sylfaen" w:cs="Sylfaen"/>
          <w:color w:val="000000"/>
        </w:rPr>
        <w:t xml:space="preserve"> </w:t>
      </w:r>
      <w:proofErr w:type="spellStart"/>
      <w:r w:rsidRPr="001D12A9">
        <w:rPr>
          <w:rFonts w:ascii="Sylfaen" w:hAnsi="Sylfaen" w:cs="Sylfaen"/>
          <w:color w:val="000000"/>
        </w:rPr>
        <w:t>ტრანსპორტის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განვითარების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პროგრამა</w:t>
      </w:r>
      <w:proofErr w:type="spellEnd"/>
      <w:r w:rsidRPr="001D12A9">
        <w:rPr>
          <w:rFonts w:ascii="Sylfaen" w:hAnsi="Sylfaen" w:cs="Sylfaen"/>
          <w:color w:val="000000"/>
        </w:rPr>
        <w:t xml:space="preserve"> (EBRD) – </w:t>
      </w:r>
      <w:r w:rsidRPr="001D12A9">
        <w:rPr>
          <w:rFonts w:ascii="Sylfaen" w:hAnsi="Sylfaen" w:cs="Sylfaen"/>
          <w:color w:val="000000"/>
          <w:lang w:val="ka-GE"/>
        </w:rPr>
        <w:t>51.7</w:t>
      </w:r>
      <w:r w:rsidRPr="001D12A9">
        <w:rPr>
          <w:rFonts w:ascii="Sylfaen" w:hAnsi="Sylfaen" w:cs="Sylfaen"/>
          <w:color w:val="000000"/>
        </w:rPr>
        <w:t xml:space="preserve"> </w:t>
      </w:r>
      <w:proofErr w:type="spellStart"/>
      <w:r w:rsidRPr="001D12A9">
        <w:rPr>
          <w:rFonts w:ascii="Sylfaen" w:hAnsi="Sylfaen" w:cs="Sylfaen"/>
          <w:color w:val="000000"/>
        </w:rPr>
        <w:t>მლნ</w:t>
      </w:r>
      <w:proofErr w:type="spellEnd"/>
      <w:r w:rsidRPr="001D12A9">
        <w:rPr>
          <w:rFonts w:ascii="Sylfaen" w:hAnsi="Sylfaen" w:cs="Sylfaen"/>
          <w:color w:val="000000"/>
        </w:rPr>
        <w:t xml:space="preserve"> </w:t>
      </w:r>
      <w:proofErr w:type="spellStart"/>
      <w:r w:rsidRPr="001D12A9">
        <w:rPr>
          <w:rFonts w:ascii="Sylfaen" w:hAnsi="Sylfaen" w:cs="Sylfaen"/>
          <w:color w:val="000000"/>
        </w:rPr>
        <w:t>ლარი</w:t>
      </w:r>
      <w:proofErr w:type="spellEnd"/>
      <w:r w:rsidRPr="001D12A9">
        <w:rPr>
          <w:rFonts w:ascii="Sylfaen" w:hAnsi="Sylfaen" w:cs="Sylfaen"/>
          <w:color w:val="000000"/>
        </w:rPr>
        <w:t>;</w:t>
      </w:r>
    </w:p>
    <w:p w14:paraId="2A5F9EEB" w14:textId="77777777" w:rsidR="00BD6A84" w:rsidRPr="001D12A9" w:rsidRDefault="00BD6A84" w:rsidP="00BD6A84">
      <w:pPr>
        <w:pStyle w:val="ListParagraph"/>
        <w:numPr>
          <w:ilvl w:val="0"/>
          <w:numId w:val="15"/>
        </w:numPr>
        <w:spacing w:line="240" w:lineRule="auto"/>
        <w:ind w:left="900"/>
        <w:jc w:val="both"/>
        <w:rPr>
          <w:rFonts w:ascii="Sylfaen" w:hAnsi="Sylfaen" w:cs="Sylfaen"/>
          <w:color w:val="000000"/>
        </w:rPr>
      </w:pPr>
      <w:proofErr w:type="spellStart"/>
      <w:r w:rsidRPr="001D12A9">
        <w:rPr>
          <w:rFonts w:ascii="Sylfaen" w:hAnsi="Sylfaen" w:cs="Sylfaen"/>
          <w:color w:val="000000"/>
        </w:rPr>
        <w:t>რეგიონალური</w:t>
      </w:r>
      <w:proofErr w:type="spellEnd"/>
      <w:r w:rsidRPr="001D12A9">
        <w:rPr>
          <w:rFonts w:ascii="Sylfaen" w:hAnsi="Sylfaen" w:cs="Sylfaen"/>
          <w:color w:val="000000"/>
        </w:rPr>
        <w:t xml:space="preserve"> </w:t>
      </w:r>
      <w:proofErr w:type="spellStart"/>
      <w:r w:rsidRPr="001D12A9">
        <w:rPr>
          <w:rFonts w:ascii="Sylfaen" w:hAnsi="Sylfaen" w:cs="Sylfaen"/>
          <w:color w:val="000000"/>
        </w:rPr>
        <w:t>განვითარების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პროექტი</w:t>
      </w:r>
      <w:proofErr w:type="spellEnd"/>
      <w:r w:rsidRPr="001D12A9">
        <w:rPr>
          <w:rFonts w:ascii="Sylfaen" w:hAnsi="Sylfaen" w:cs="Sylfaen"/>
          <w:color w:val="000000"/>
        </w:rPr>
        <w:t xml:space="preserve"> III (</w:t>
      </w:r>
      <w:proofErr w:type="spellStart"/>
      <w:r w:rsidRPr="001D12A9">
        <w:rPr>
          <w:rFonts w:ascii="Sylfaen" w:hAnsi="Sylfaen" w:cs="Sylfaen"/>
          <w:color w:val="000000"/>
        </w:rPr>
        <w:t>მცხეთა-მთიანეთი</w:t>
      </w:r>
      <w:proofErr w:type="spellEnd"/>
      <w:r w:rsidRPr="001D12A9">
        <w:rPr>
          <w:rFonts w:ascii="Sylfaen" w:hAnsi="Sylfaen" w:cs="Sylfaen"/>
          <w:color w:val="000000"/>
        </w:rPr>
        <w:t xml:space="preserve"> </w:t>
      </w:r>
      <w:proofErr w:type="spellStart"/>
      <w:r w:rsidRPr="001D12A9">
        <w:rPr>
          <w:rFonts w:ascii="Sylfaen" w:hAnsi="Sylfaen" w:cs="Sylfaen"/>
          <w:color w:val="000000"/>
        </w:rPr>
        <w:t>და</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სამცხე-ჯავახეთი</w:t>
      </w:r>
      <w:proofErr w:type="spellEnd"/>
      <w:r w:rsidRPr="001D12A9">
        <w:rPr>
          <w:rFonts w:ascii="Sylfaen" w:hAnsi="Sylfaen" w:cs="Sylfaen"/>
          <w:color w:val="000000"/>
        </w:rPr>
        <w:t xml:space="preserve">) </w:t>
      </w:r>
      <w:r w:rsidRPr="001D12A9">
        <w:rPr>
          <w:rFonts w:ascii="Sylfaen" w:hAnsi="Sylfaen" w:cs="Sylfaen"/>
          <w:color w:val="000000"/>
          <w:lang w:val="ka-GE"/>
        </w:rPr>
        <w:t>– 12.3</w:t>
      </w:r>
      <w:r w:rsidRPr="001D12A9">
        <w:rPr>
          <w:rFonts w:ascii="Sylfaen" w:hAnsi="Sylfaen" w:cs="Sylfaen"/>
          <w:color w:val="000000"/>
        </w:rPr>
        <w:t xml:space="preserve"> </w:t>
      </w:r>
      <w:proofErr w:type="spellStart"/>
      <w:r w:rsidRPr="001D12A9">
        <w:rPr>
          <w:rFonts w:ascii="Sylfaen" w:hAnsi="Sylfaen" w:cs="Sylfaen"/>
          <w:color w:val="000000"/>
        </w:rPr>
        <w:t>მლნ</w:t>
      </w:r>
      <w:proofErr w:type="spellEnd"/>
      <w:r w:rsidRPr="001D12A9">
        <w:rPr>
          <w:rFonts w:ascii="Sylfaen" w:hAnsi="Sylfaen" w:cs="Sylfaen"/>
          <w:color w:val="000000"/>
        </w:rPr>
        <w:t xml:space="preserve"> </w:t>
      </w:r>
      <w:proofErr w:type="spellStart"/>
      <w:r w:rsidRPr="001D12A9">
        <w:rPr>
          <w:rFonts w:ascii="Sylfaen" w:hAnsi="Sylfaen" w:cs="Sylfaen"/>
          <w:color w:val="000000"/>
        </w:rPr>
        <w:t>ლარი</w:t>
      </w:r>
      <w:proofErr w:type="spellEnd"/>
      <w:r w:rsidRPr="001D12A9">
        <w:rPr>
          <w:rFonts w:ascii="Sylfaen" w:hAnsi="Sylfaen" w:cs="Sylfaen"/>
          <w:color w:val="000000"/>
        </w:rPr>
        <w:t>;</w:t>
      </w:r>
    </w:p>
    <w:p w14:paraId="31605FFC" w14:textId="77777777" w:rsidR="00BD6A84" w:rsidRPr="001D12A9" w:rsidRDefault="00BD6A84" w:rsidP="00BD6A84">
      <w:pPr>
        <w:pStyle w:val="ListParagraph"/>
        <w:numPr>
          <w:ilvl w:val="0"/>
          <w:numId w:val="15"/>
        </w:numPr>
        <w:spacing w:line="240" w:lineRule="auto"/>
        <w:ind w:left="900"/>
        <w:jc w:val="both"/>
        <w:rPr>
          <w:rFonts w:ascii="Sylfaen" w:hAnsi="Sylfaen" w:cs="Sylfaen"/>
          <w:color w:val="000000"/>
        </w:rPr>
      </w:pPr>
      <w:proofErr w:type="spellStart"/>
      <w:r w:rsidRPr="001D12A9">
        <w:rPr>
          <w:rFonts w:ascii="Sylfaen" w:hAnsi="Sylfaen" w:cs="Sylfaen"/>
          <w:color w:val="000000"/>
        </w:rPr>
        <w:t>რეგიონალური</w:t>
      </w:r>
      <w:proofErr w:type="spellEnd"/>
      <w:r w:rsidRPr="001D12A9">
        <w:rPr>
          <w:rFonts w:ascii="Sylfaen" w:hAnsi="Sylfaen" w:cs="Sylfaen"/>
          <w:color w:val="000000"/>
        </w:rPr>
        <w:t xml:space="preserve"> </w:t>
      </w:r>
      <w:proofErr w:type="spellStart"/>
      <w:r w:rsidRPr="001D12A9">
        <w:rPr>
          <w:rFonts w:ascii="Sylfaen" w:hAnsi="Sylfaen" w:cs="Sylfaen"/>
          <w:color w:val="000000"/>
        </w:rPr>
        <w:t>და</w:t>
      </w:r>
      <w:proofErr w:type="spellEnd"/>
      <w:r w:rsidRPr="001D12A9">
        <w:rPr>
          <w:rFonts w:ascii="Sylfaen" w:hAnsi="Sylfaen" w:cs="Sylfaen"/>
          <w:color w:val="000000"/>
        </w:rPr>
        <w:t xml:space="preserve"> </w:t>
      </w:r>
      <w:proofErr w:type="spellStart"/>
      <w:r w:rsidRPr="001D12A9">
        <w:rPr>
          <w:rFonts w:ascii="Sylfaen" w:hAnsi="Sylfaen" w:cs="Sylfaen"/>
          <w:color w:val="000000"/>
        </w:rPr>
        <w:t>მუნიციპალური</w:t>
      </w:r>
      <w:proofErr w:type="spellEnd"/>
      <w:r w:rsidRPr="001D12A9">
        <w:rPr>
          <w:rFonts w:ascii="Sylfaen" w:hAnsi="Sylfaen" w:cs="Sylfaen"/>
          <w:color w:val="000000"/>
        </w:rPr>
        <w:t xml:space="preserve"> </w:t>
      </w:r>
      <w:proofErr w:type="spellStart"/>
      <w:r w:rsidRPr="001D12A9">
        <w:rPr>
          <w:rFonts w:ascii="Sylfaen" w:hAnsi="Sylfaen" w:cs="Sylfaen"/>
          <w:color w:val="000000"/>
        </w:rPr>
        <w:t>ინფრასტრუქტურის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განვითარების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პროექტი</w:t>
      </w:r>
      <w:proofErr w:type="spellEnd"/>
      <w:r w:rsidRPr="001D12A9">
        <w:rPr>
          <w:rFonts w:ascii="Sylfaen" w:hAnsi="Sylfaen" w:cs="Sylfaen"/>
          <w:color w:val="000000"/>
        </w:rPr>
        <w:t xml:space="preserve"> II – </w:t>
      </w:r>
      <w:r w:rsidRPr="001D12A9">
        <w:rPr>
          <w:rFonts w:ascii="Sylfaen" w:hAnsi="Sylfaen" w:cs="Sylfaen"/>
          <w:color w:val="000000"/>
          <w:lang w:val="ka-GE"/>
        </w:rPr>
        <w:t>9.7</w:t>
      </w:r>
      <w:r w:rsidRPr="001D12A9">
        <w:rPr>
          <w:rFonts w:ascii="Sylfaen" w:hAnsi="Sylfaen" w:cs="Sylfaen"/>
          <w:color w:val="000000"/>
        </w:rPr>
        <w:t xml:space="preserve"> </w:t>
      </w:r>
      <w:proofErr w:type="spellStart"/>
      <w:r w:rsidRPr="001D12A9">
        <w:rPr>
          <w:rFonts w:ascii="Sylfaen" w:hAnsi="Sylfaen" w:cs="Sylfaen"/>
          <w:color w:val="000000"/>
        </w:rPr>
        <w:t>მლნ</w:t>
      </w:r>
      <w:proofErr w:type="spellEnd"/>
      <w:r w:rsidRPr="001D12A9">
        <w:rPr>
          <w:rFonts w:ascii="Sylfaen" w:hAnsi="Sylfaen" w:cs="Sylfaen"/>
          <w:color w:val="000000"/>
        </w:rPr>
        <w:t xml:space="preserve"> </w:t>
      </w:r>
      <w:proofErr w:type="spellStart"/>
      <w:r w:rsidRPr="001D12A9">
        <w:rPr>
          <w:rFonts w:ascii="Sylfaen" w:hAnsi="Sylfaen" w:cs="Sylfaen"/>
          <w:color w:val="000000"/>
        </w:rPr>
        <w:t>ლარი</w:t>
      </w:r>
      <w:proofErr w:type="spellEnd"/>
      <w:r w:rsidRPr="001D12A9">
        <w:rPr>
          <w:rFonts w:ascii="Sylfaen" w:hAnsi="Sylfaen" w:cs="Sylfaen"/>
          <w:color w:val="000000"/>
        </w:rPr>
        <w:t>;</w:t>
      </w:r>
    </w:p>
    <w:p w14:paraId="594F0C61" w14:textId="77777777" w:rsidR="00BD6A84" w:rsidRPr="001D12A9" w:rsidRDefault="00BD6A84" w:rsidP="00BD6A84">
      <w:pPr>
        <w:pStyle w:val="ListParagraph"/>
        <w:numPr>
          <w:ilvl w:val="0"/>
          <w:numId w:val="15"/>
        </w:numPr>
        <w:spacing w:line="240" w:lineRule="auto"/>
        <w:ind w:left="900"/>
        <w:jc w:val="both"/>
        <w:rPr>
          <w:rFonts w:ascii="Sylfaen" w:hAnsi="Sylfaen" w:cs="Sylfaen"/>
          <w:color w:val="000000"/>
        </w:rPr>
      </w:pPr>
      <w:proofErr w:type="spellStart"/>
      <w:r w:rsidRPr="001D12A9">
        <w:rPr>
          <w:rFonts w:ascii="Sylfaen" w:hAnsi="Sylfaen" w:cs="Sylfaen"/>
          <w:color w:val="000000"/>
        </w:rPr>
        <w:t>იძულებით</w:t>
      </w:r>
      <w:proofErr w:type="spellEnd"/>
      <w:r w:rsidRPr="001D12A9">
        <w:rPr>
          <w:rFonts w:ascii="Sylfaen" w:hAnsi="Sylfaen" w:cs="Sylfaen"/>
          <w:color w:val="000000"/>
        </w:rPr>
        <w:t xml:space="preserve"> </w:t>
      </w:r>
      <w:proofErr w:type="spellStart"/>
      <w:r w:rsidRPr="001D12A9">
        <w:rPr>
          <w:rFonts w:ascii="Sylfaen" w:hAnsi="Sylfaen" w:cs="Sylfaen"/>
          <w:color w:val="000000"/>
        </w:rPr>
        <w:t>გადაადგილებულ</w:t>
      </w:r>
      <w:proofErr w:type="spellEnd"/>
      <w:r w:rsidRPr="001D12A9">
        <w:rPr>
          <w:rFonts w:ascii="Sylfaen" w:hAnsi="Sylfaen" w:cs="Sylfaen"/>
          <w:color w:val="000000"/>
        </w:rPr>
        <w:t xml:space="preserve"> </w:t>
      </w:r>
      <w:proofErr w:type="spellStart"/>
      <w:r w:rsidRPr="001D12A9">
        <w:rPr>
          <w:rFonts w:ascii="Sylfaen" w:hAnsi="Sylfaen" w:cs="Sylfaen"/>
          <w:color w:val="000000"/>
        </w:rPr>
        <w:t>პირთათვის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სოციალური</w:t>
      </w:r>
      <w:proofErr w:type="spellEnd"/>
      <w:r w:rsidRPr="001D12A9">
        <w:rPr>
          <w:rFonts w:ascii="Sylfaen" w:hAnsi="Sylfaen" w:cs="Sylfaen"/>
          <w:color w:val="000000"/>
        </w:rPr>
        <w:t xml:space="preserve"> </w:t>
      </w:r>
      <w:proofErr w:type="spellStart"/>
      <w:r w:rsidRPr="001D12A9">
        <w:rPr>
          <w:rFonts w:ascii="Sylfaen" w:hAnsi="Sylfaen" w:cs="Sylfaen"/>
          <w:color w:val="000000"/>
        </w:rPr>
        <w:t>და</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საცხოვრებელი</w:t>
      </w:r>
      <w:proofErr w:type="spellEnd"/>
      <w:r w:rsidRPr="001D12A9">
        <w:rPr>
          <w:rFonts w:ascii="Sylfaen" w:hAnsi="Sylfaen" w:cs="Sylfaen"/>
          <w:color w:val="000000"/>
        </w:rPr>
        <w:t xml:space="preserve"> </w:t>
      </w:r>
      <w:proofErr w:type="spellStart"/>
      <w:r w:rsidRPr="001D12A9">
        <w:rPr>
          <w:rFonts w:ascii="Sylfaen" w:hAnsi="Sylfaen" w:cs="Sylfaen"/>
          <w:color w:val="000000"/>
        </w:rPr>
        <w:t>პირობების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გაუმჯობესება</w:t>
      </w:r>
      <w:proofErr w:type="spellEnd"/>
      <w:r w:rsidRPr="001D12A9">
        <w:rPr>
          <w:rFonts w:ascii="Sylfaen" w:hAnsi="Sylfaen" w:cs="Sylfaen"/>
          <w:color w:val="000000"/>
        </w:rPr>
        <w:t xml:space="preserve"> - </w:t>
      </w:r>
      <w:r w:rsidRPr="001D12A9">
        <w:rPr>
          <w:rFonts w:ascii="Sylfaen" w:hAnsi="Sylfaen" w:cs="Sylfaen"/>
          <w:color w:val="000000"/>
          <w:lang w:val="ka-GE"/>
        </w:rPr>
        <w:t>21</w:t>
      </w:r>
      <w:r w:rsidRPr="001D12A9">
        <w:rPr>
          <w:rFonts w:ascii="Sylfaen" w:hAnsi="Sylfaen" w:cs="Sylfaen"/>
          <w:color w:val="000000"/>
        </w:rPr>
        <w:t xml:space="preserve">.0 </w:t>
      </w:r>
      <w:proofErr w:type="spellStart"/>
      <w:r w:rsidRPr="001D12A9">
        <w:rPr>
          <w:rFonts w:ascii="Sylfaen" w:hAnsi="Sylfaen" w:cs="Sylfaen"/>
          <w:color w:val="000000"/>
        </w:rPr>
        <w:t>მლნ</w:t>
      </w:r>
      <w:proofErr w:type="spellEnd"/>
      <w:r w:rsidRPr="001D12A9">
        <w:rPr>
          <w:rFonts w:ascii="Sylfaen" w:hAnsi="Sylfaen" w:cs="Sylfaen"/>
          <w:color w:val="000000"/>
        </w:rPr>
        <w:t xml:space="preserve"> </w:t>
      </w:r>
      <w:proofErr w:type="spellStart"/>
      <w:r w:rsidRPr="001D12A9">
        <w:rPr>
          <w:rFonts w:ascii="Sylfaen" w:hAnsi="Sylfaen" w:cs="Sylfaen"/>
          <w:color w:val="000000"/>
        </w:rPr>
        <w:t>ლარი</w:t>
      </w:r>
      <w:proofErr w:type="spellEnd"/>
      <w:r w:rsidRPr="001D12A9">
        <w:rPr>
          <w:rFonts w:ascii="Sylfaen" w:hAnsi="Sylfaen" w:cs="Sylfaen"/>
          <w:color w:val="000000"/>
        </w:rPr>
        <w:t>.</w:t>
      </w:r>
    </w:p>
    <w:p w14:paraId="489ACA2B" w14:textId="77777777" w:rsidR="00BD6A84" w:rsidRPr="001D12A9" w:rsidRDefault="00BD6A84" w:rsidP="00BD6A84">
      <w:pPr>
        <w:pStyle w:val="ListParagraph"/>
        <w:numPr>
          <w:ilvl w:val="0"/>
          <w:numId w:val="15"/>
        </w:numPr>
        <w:spacing w:after="0" w:line="240" w:lineRule="auto"/>
        <w:ind w:left="900"/>
        <w:jc w:val="both"/>
        <w:rPr>
          <w:rFonts w:ascii="Sylfaen" w:hAnsi="Sylfaen" w:cs="Sylfaen"/>
          <w:color w:val="000000"/>
        </w:rPr>
      </w:pPr>
      <w:proofErr w:type="spellStart"/>
      <w:r w:rsidRPr="001D12A9">
        <w:rPr>
          <w:rFonts w:ascii="Sylfaen" w:hAnsi="Sylfaen" w:cs="Sylfaen"/>
          <w:color w:val="000000"/>
        </w:rPr>
        <w:t>საჯარო</w:t>
      </w:r>
      <w:proofErr w:type="spellEnd"/>
      <w:r w:rsidRPr="001D12A9">
        <w:rPr>
          <w:rFonts w:ascii="Sylfaen" w:hAnsi="Sylfaen" w:cs="Sylfaen"/>
          <w:color w:val="000000"/>
        </w:rPr>
        <w:t xml:space="preserve"> </w:t>
      </w:r>
      <w:proofErr w:type="spellStart"/>
      <w:r w:rsidRPr="001D12A9">
        <w:rPr>
          <w:rFonts w:ascii="Sylfaen" w:hAnsi="Sylfaen" w:cs="Sylfaen"/>
          <w:color w:val="000000"/>
        </w:rPr>
        <w:t>სკოლების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მშენებლობა-რეაბილიტაცია</w:t>
      </w:r>
      <w:proofErr w:type="spellEnd"/>
      <w:r w:rsidRPr="001D12A9">
        <w:rPr>
          <w:rFonts w:ascii="Sylfaen" w:hAnsi="Sylfaen" w:cs="Sylfaen"/>
          <w:color w:val="000000"/>
        </w:rPr>
        <w:t xml:space="preserve"> - </w:t>
      </w:r>
      <w:r w:rsidRPr="001D12A9">
        <w:rPr>
          <w:rFonts w:ascii="Sylfaen" w:hAnsi="Sylfaen" w:cs="Sylfaen"/>
          <w:color w:val="000000"/>
          <w:lang w:val="ka-GE"/>
        </w:rPr>
        <w:t>96.5</w:t>
      </w:r>
      <w:r w:rsidRPr="001D12A9">
        <w:rPr>
          <w:rFonts w:ascii="Sylfaen" w:hAnsi="Sylfaen" w:cs="Sylfaen"/>
          <w:color w:val="000000"/>
        </w:rPr>
        <w:t xml:space="preserve"> </w:t>
      </w:r>
      <w:proofErr w:type="spellStart"/>
      <w:r w:rsidRPr="001D12A9">
        <w:rPr>
          <w:rFonts w:ascii="Sylfaen" w:hAnsi="Sylfaen" w:cs="Sylfaen"/>
          <w:color w:val="000000"/>
        </w:rPr>
        <w:t>მლნ</w:t>
      </w:r>
      <w:proofErr w:type="spellEnd"/>
      <w:r w:rsidRPr="001D12A9">
        <w:rPr>
          <w:rFonts w:ascii="Sylfaen" w:hAnsi="Sylfaen" w:cs="Sylfaen"/>
          <w:color w:val="000000"/>
        </w:rPr>
        <w:t xml:space="preserve"> </w:t>
      </w:r>
      <w:proofErr w:type="spellStart"/>
      <w:r w:rsidRPr="001D12A9">
        <w:rPr>
          <w:rFonts w:ascii="Sylfaen" w:hAnsi="Sylfaen" w:cs="Sylfaen"/>
          <w:color w:val="000000"/>
        </w:rPr>
        <w:t>ლარი</w:t>
      </w:r>
      <w:proofErr w:type="spellEnd"/>
      <w:r w:rsidRPr="001D12A9">
        <w:rPr>
          <w:rFonts w:ascii="Sylfaen" w:hAnsi="Sylfaen" w:cs="Sylfaen"/>
          <w:color w:val="000000"/>
        </w:rPr>
        <w:t>;</w:t>
      </w:r>
    </w:p>
    <w:p w14:paraId="4BE28BBE" w14:textId="77777777" w:rsidR="00BD6A84" w:rsidRPr="001D12A9" w:rsidRDefault="00BD6A84" w:rsidP="00BD6A84">
      <w:pPr>
        <w:pStyle w:val="abzacixml"/>
        <w:ind w:left="540"/>
      </w:pPr>
      <w:r w:rsidRPr="001D12A9">
        <w:t>წყალმომარაგების ინფრასტრუქტურის აღდგენა-რეაბილიტაციის პროექტების ფარგლებში:</w:t>
      </w:r>
    </w:p>
    <w:p w14:paraId="4D17D29C" w14:textId="77777777" w:rsidR="00BD6A84" w:rsidRPr="001D12A9" w:rsidRDefault="00BD6A84" w:rsidP="00BD6A84">
      <w:pPr>
        <w:pStyle w:val="ListParagraph"/>
        <w:numPr>
          <w:ilvl w:val="0"/>
          <w:numId w:val="15"/>
        </w:numPr>
        <w:spacing w:line="240" w:lineRule="auto"/>
        <w:ind w:left="900"/>
        <w:jc w:val="both"/>
        <w:rPr>
          <w:rFonts w:ascii="Sylfaen" w:hAnsi="Sylfaen" w:cs="Sylfaen"/>
          <w:color w:val="000000"/>
        </w:rPr>
      </w:pPr>
      <w:r w:rsidRPr="001D12A9">
        <w:rPr>
          <w:rFonts w:ascii="Sylfaen" w:hAnsi="Sylfaen" w:cs="Sylfaen"/>
          <w:color w:val="000000"/>
        </w:rPr>
        <w:t xml:space="preserve">ქ. </w:t>
      </w:r>
      <w:proofErr w:type="spellStart"/>
      <w:r w:rsidRPr="001D12A9">
        <w:rPr>
          <w:rFonts w:ascii="Sylfaen" w:hAnsi="Sylfaen" w:cs="Sylfaen"/>
          <w:color w:val="000000"/>
        </w:rPr>
        <w:t>ქუთაისში</w:t>
      </w:r>
      <w:proofErr w:type="spellEnd"/>
      <w:r w:rsidRPr="001D12A9">
        <w:rPr>
          <w:rFonts w:ascii="Sylfaen" w:hAnsi="Sylfaen" w:cs="Sylfaen"/>
          <w:color w:val="000000"/>
        </w:rPr>
        <w:t xml:space="preserve"> </w:t>
      </w:r>
      <w:proofErr w:type="spellStart"/>
      <w:r w:rsidRPr="001D12A9">
        <w:rPr>
          <w:rFonts w:ascii="Sylfaen" w:hAnsi="Sylfaen" w:cs="Sylfaen"/>
          <w:color w:val="000000"/>
        </w:rPr>
        <w:t>დასრულდა</w:t>
      </w:r>
      <w:proofErr w:type="spellEnd"/>
      <w:r w:rsidRPr="001D12A9">
        <w:rPr>
          <w:rFonts w:ascii="Sylfaen" w:hAnsi="Sylfaen" w:cs="Sylfaen"/>
          <w:color w:val="000000"/>
        </w:rPr>
        <w:t xml:space="preserve"> „</w:t>
      </w:r>
      <w:proofErr w:type="spellStart"/>
      <w:r w:rsidRPr="001D12A9">
        <w:rPr>
          <w:rFonts w:ascii="Sylfaen" w:hAnsi="Sylfaen" w:cs="Sylfaen"/>
          <w:color w:val="000000"/>
        </w:rPr>
        <w:t>მუხნარი</w:t>
      </w:r>
      <w:proofErr w:type="spellEnd"/>
      <w:r w:rsidRPr="001D12A9">
        <w:rPr>
          <w:rFonts w:ascii="Sylfaen" w:hAnsi="Sylfaen" w:cs="Sylfaen"/>
          <w:color w:val="000000"/>
        </w:rPr>
        <w:t xml:space="preserve">“-ს </w:t>
      </w:r>
      <w:proofErr w:type="spellStart"/>
      <w:r w:rsidRPr="001D12A9">
        <w:rPr>
          <w:rFonts w:ascii="Sylfaen" w:hAnsi="Sylfaen" w:cs="Sylfaen"/>
          <w:color w:val="000000"/>
        </w:rPr>
        <w:t>და</w:t>
      </w:r>
      <w:proofErr w:type="spellEnd"/>
      <w:r w:rsidRPr="001D12A9">
        <w:rPr>
          <w:rFonts w:ascii="Sylfaen" w:hAnsi="Sylfaen" w:cs="Sylfaen"/>
          <w:color w:val="000000"/>
        </w:rPr>
        <w:t xml:space="preserve"> „</w:t>
      </w:r>
      <w:proofErr w:type="spellStart"/>
      <w:r w:rsidRPr="001D12A9">
        <w:rPr>
          <w:rFonts w:ascii="Sylfaen" w:hAnsi="Sylfaen" w:cs="Sylfaen"/>
          <w:color w:val="000000"/>
        </w:rPr>
        <w:t>ახალი</w:t>
      </w:r>
      <w:proofErr w:type="spellEnd"/>
      <w:r w:rsidRPr="001D12A9">
        <w:rPr>
          <w:rFonts w:ascii="Sylfaen" w:hAnsi="Sylfaen" w:cs="Sylfaen"/>
          <w:color w:val="000000"/>
        </w:rPr>
        <w:t xml:space="preserve"> </w:t>
      </w:r>
      <w:proofErr w:type="spellStart"/>
      <w:r w:rsidRPr="001D12A9">
        <w:rPr>
          <w:rFonts w:ascii="Sylfaen" w:hAnsi="Sylfaen" w:cs="Sylfaen"/>
          <w:color w:val="000000"/>
        </w:rPr>
        <w:t>აღმოსავლეთი</w:t>
      </w:r>
      <w:proofErr w:type="spellEnd"/>
      <w:r w:rsidRPr="001D12A9">
        <w:rPr>
          <w:rFonts w:ascii="Sylfaen" w:hAnsi="Sylfaen" w:cs="Sylfaen"/>
          <w:color w:val="000000"/>
        </w:rPr>
        <w:t xml:space="preserve">“-ს </w:t>
      </w:r>
      <w:proofErr w:type="spellStart"/>
      <w:r w:rsidRPr="001D12A9">
        <w:rPr>
          <w:rFonts w:ascii="Sylfaen" w:hAnsi="Sylfaen" w:cs="Sylfaen"/>
          <w:color w:val="000000"/>
        </w:rPr>
        <w:t>რეზერვუარების</w:t>
      </w:r>
      <w:proofErr w:type="spellEnd"/>
      <w:r w:rsidRPr="001D12A9">
        <w:rPr>
          <w:rFonts w:ascii="Sylfaen" w:hAnsi="Sylfaen" w:cs="Sylfaen"/>
          <w:color w:val="000000"/>
        </w:rPr>
        <w:t>, „</w:t>
      </w:r>
      <w:proofErr w:type="spellStart"/>
      <w:r w:rsidRPr="001D12A9">
        <w:rPr>
          <w:rFonts w:ascii="Sylfaen" w:hAnsi="Sylfaen" w:cs="Sylfaen"/>
          <w:color w:val="000000"/>
        </w:rPr>
        <w:t>მუხნარი</w:t>
      </w:r>
      <w:proofErr w:type="spellEnd"/>
      <w:r w:rsidRPr="001D12A9">
        <w:rPr>
          <w:rFonts w:ascii="Sylfaen" w:hAnsi="Sylfaen" w:cs="Sylfaen"/>
          <w:color w:val="000000"/>
        </w:rPr>
        <w:t xml:space="preserve">“-ს </w:t>
      </w:r>
      <w:proofErr w:type="spellStart"/>
      <w:r w:rsidRPr="001D12A9">
        <w:rPr>
          <w:rFonts w:ascii="Sylfaen" w:hAnsi="Sylfaen" w:cs="Sylfaen"/>
          <w:color w:val="000000"/>
        </w:rPr>
        <w:t>და</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საქუსლიის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სატუმბი</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სადგურების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სამშენებლო</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სამუშაოები</w:t>
      </w:r>
      <w:proofErr w:type="spellEnd"/>
      <w:r w:rsidRPr="001D12A9">
        <w:rPr>
          <w:rFonts w:ascii="Sylfaen" w:hAnsi="Sylfaen" w:cs="Sylfaen"/>
          <w:color w:val="000000"/>
        </w:rPr>
        <w:t xml:space="preserve">. </w:t>
      </w:r>
      <w:proofErr w:type="spellStart"/>
      <w:r w:rsidRPr="001D12A9">
        <w:rPr>
          <w:rFonts w:ascii="Sylfaen" w:hAnsi="Sylfaen" w:cs="Sylfaen"/>
          <w:color w:val="000000"/>
        </w:rPr>
        <w:t>დასრულდა</w:t>
      </w:r>
      <w:proofErr w:type="spellEnd"/>
      <w:r w:rsidRPr="001D12A9">
        <w:rPr>
          <w:rFonts w:ascii="Sylfaen" w:hAnsi="Sylfaen" w:cs="Sylfaen"/>
          <w:color w:val="000000"/>
        </w:rPr>
        <w:t xml:space="preserve"> „</w:t>
      </w:r>
      <w:proofErr w:type="spellStart"/>
      <w:r w:rsidRPr="001D12A9">
        <w:rPr>
          <w:rFonts w:ascii="Sylfaen" w:hAnsi="Sylfaen" w:cs="Sylfaen"/>
          <w:color w:val="000000"/>
        </w:rPr>
        <w:t>ქვიტირი</w:t>
      </w:r>
      <w:proofErr w:type="spellEnd"/>
      <w:r w:rsidRPr="001D12A9">
        <w:rPr>
          <w:rFonts w:ascii="Sylfaen" w:hAnsi="Sylfaen" w:cs="Sylfaen"/>
          <w:color w:val="000000"/>
        </w:rPr>
        <w:t xml:space="preserve">“-ს </w:t>
      </w:r>
      <w:proofErr w:type="spellStart"/>
      <w:r w:rsidRPr="001D12A9">
        <w:rPr>
          <w:rFonts w:ascii="Sylfaen" w:hAnsi="Sylfaen" w:cs="Sylfaen"/>
          <w:color w:val="000000"/>
        </w:rPr>
        <w:t>სატუმბი</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სადგურის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და</w:t>
      </w:r>
      <w:proofErr w:type="spellEnd"/>
      <w:r w:rsidRPr="001D12A9">
        <w:rPr>
          <w:rFonts w:ascii="Sylfaen" w:hAnsi="Sylfaen" w:cs="Sylfaen"/>
          <w:color w:val="000000"/>
        </w:rPr>
        <w:t xml:space="preserve"> „</w:t>
      </w:r>
      <w:proofErr w:type="spellStart"/>
      <w:r w:rsidRPr="001D12A9">
        <w:rPr>
          <w:rFonts w:ascii="Sylfaen" w:hAnsi="Sylfaen" w:cs="Sylfaen"/>
          <w:color w:val="000000"/>
        </w:rPr>
        <w:t>ფარცხანაყანები</w:t>
      </w:r>
      <w:proofErr w:type="spellEnd"/>
      <w:r w:rsidRPr="001D12A9">
        <w:rPr>
          <w:rFonts w:ascii="Sylfaen" w:hAnsi="Sylfaen" w:cs="Sylfaen"/>
          <w:color w:val="000000"/>
        </w:rPr>
        <w:t xml:space="preserve">“-ს </w:t>
      </w:r>
      <w:proofErr w:type="spellStart"/>
      <w:r w:rsidRPr="001D12A9">
        <w:rPr>
          <w:rFonts w:ascii="Sylfaen" w:hAnsi="Sylfaen" w:cs="Sylfaen"/>
          <w:color w:val="000000"/>
        </w:rPr>
        <w:t>საქლორატორო</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სადგურის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სამშენებლო</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სამუშაოები</w:t>
      </w:r>
      <w:proofErr w:type="spellEnd"/>
      <w:r w:rsidRPr="001D12A9">
        <w:rPr>
          <w:rFonts w:ascii="Sylfaen" w:hAnsi="Sylfaen" w:cs="Sylfaen"/>
          <w:color w:val="000000"/>
        </w:rPr>
        <w:t>;</w:t>
      </w:r>
    </w:p>
    <w:p w14:paraId="25F79BAA" w14:textId="77777777" w:rsidR="00BD6A84" w:rsidRPr="001D12A9" w:rsidRDefault="00BD6A84" w:rsidP="00BD6A84">
      <w:pPr>
        <w:pStyle w:val="ListParagraph"/>
        <w:numPr>
          <w:ilvl w:val="0"/>
          <w:numId w:val="15"/>
        </w:numPr>
        <w:spacing w:line="240" w:lineRule="auto"/>
        <w:ind w:left="900"/>
        <w:jc w:val="both"/>
        <w:rPr>
          <w:rFonts w:ascii="Sylfaen" w:hAnsi="Sylfaen" w:cs="Sylfaen"/>
          <w:color w:val="000000"/>
        </w:rPr>
      </w:pPr>
      <w:proofErr w:type="spellStart"/>
      <w:r w:rsidRPr="001D12A9">
        <w:rPr>
          <w:rFonts w:ascii="Sylfaen" w:hAnsi="Sylfaen" w:cs="Sylfaen"/>
          <w:color w:val="000000"/>
        </w:rPr>
        <w:t>ზუგდიდის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მუნიციპალიტეტში</w:t>
      </w:r>
      <w:proofErr w:type="spellEnd"/>
      <w:r w:rsidRPr="001D12A9">
        <w:rPr>
          <w:rFonts w:ascii="Sylfaen" w:hAnsi="Sylfaen" w:cs="Sylfaen"/>
          <w:color w:val="000000"/>
        </w:rPr>
        <w:t xml:space="preserve"> </w:t>
      </w:r>
      <w:proofErr w:type="spellStart"/>
      <w:r w:rsidRPr="001D12A9">
        <w:rPr>
          <w:rFonts w:ascii="Sylfaen" w:hAnsi="Sylfaen" w:cs="Sylfaen"/>
          <w:color w:val="000000"/>
        </w:rPr>
        <w:t>დასრულდა</w:t>
      </w:r>
      <w:proofErr w:type="spellEnd"/>
      <w:r w:rsidRPr="001D12A9">
        <w:rPr>
          <w:rFonts w:ascii="Sylfaen" w:hAnsi="Sylfaen" w:cs="Sylfaen"/>
          <w:color w:val="000000"/>
        </w:rPr>
        <w:t xml:space="preserve"> „</w:t>
      </w:r>
      <w:proofErr w:type="spellStart"/>
      <w:r w:rsidRPr="001D12A9">
        <w:rPr>
          <w:rFonts w:ascii="Sylfaen" w:hAnsi="Sylfaen" w:cs="Sylfaen"/>
          <w:color w:val="000000"/>
        </w:rPr>
        <w:t>ბაშის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რეზერვუარის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და</w:t>
      </w:r>
      <w:proofErr w:type="spellEnd"/>
      <w:r w:rsidRPr="001D12A9">
        <w:rPr>
          <w:rFonts w:ascii="Sylfaen" w:hAnsi="Sylfaen" w:cs="Sylfaen"/>
          <w:color w:val="000000"/>
        </w:rPr>
        <w:t xml:space="preserve"> „</w:t>
      </w:r>
      <w:proofErr w:type="spellStart"/>
      <w:r w:rsidRPr="001D12A9">
        <w:rPr>
          <w:rFonts w:ascii="Sylfaen" w:hAnsi="Sylfaen" w:cs="Sylfaen"/>
          <w:color w:val="000000"/>
        </w:rPr>
        <w:t>ინგირის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სატუმბი</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სადგურის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სამშენებლო</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სამუშაოები</w:t>
      </w:r>
      <w:proofErr w:type="spellEnd"/>
      <w:r w:rsidRPr="001D12A9">
        <w:rPr>
          <w:rFonts w:ascii="Sylfaen" w:hAnsi="Sylfaen" w:cs="Sylfaen"/>
          <w:color w:val="000000"/>
        </w:rPr>
        <w:t>;</w:t>
      </w:r>
    </w:p>
    <w:p w14:paraId="271B9F4D" w14:textId="77777777" w:rsidR="00BD6A84" w:rsidRPr="001D12A9" w:rsidRDefault="00BD6A84" w:rsidP="00BD6A84">
      <w:pPr>
        <w:pStyle w:val="ListParagraph"/>
        <w:numPr>
          <w:ilvl w:val="0"/>
          <w:numId w:val="15"/>
        </w:numPr>
        <w:spacing w:line="240" w:lineRule="auto"/>
        <w:ind w:left="900"/>
        <w:jc w:val="both"/>
        <w:rPr>
          <w:rFonts w:ascii="Sylfaen" w:hAnsi="Sylfaen" w:cs="Sylfaen"/>
          <w:color w:val="000000"/>
        </w:rPr>
      </w:pPr>
      <w:proofErr w:type="spellStart"/>
      <w:r w:rsidRPr="001D12A9">
        <w:rPr>
          <w:rFonts w:ascii="Sylfaen" w:hAnsi="Sylfaen" w:cs="Sylfaen"/>
          <w:color w:val="000000"/>
        </w:rPr>
        <w:t>ფოთის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მუნიციპალიტეტში</w:t>
      </w:r>
      <w:proofErr w:type="spellEnd"/>
      <w:r w:rsidRPr="001D12A9">
        <w:rPr>
          <w:rFonts w:ascii="Sylfaen" w:hAnsi="Sylfaen" w:cs="Sylfaen"/>
          <w:color w:val="000000"/>
        </w:rPr>
        <w:t xml:space="preserve"> </w:t>
      </w:r>
      <w:proofErr w:type="spellStart"/>
      <w:r w:rsidRPr="001D12A9">
        <w:rPr>
          <w:rFonts w:ascii="Sylfaen" w:hAnsi="Sylfaen" w:cs="Sylfaen"/>
          <w:color w:val="000000"/>
        </w:rPr>
        <w:t>მიმდინარეობდა</w:t>
      </w:r>
      <w:proofErr w:type="spellEnd"/>
      <w:r w:rsidRPr="001D12A9">
        <w:rPr>
          <w:rFonts w:ascii="Sylfaen" w:hAnsi="Sylfaen" w:cs="Sylfaen"/>
          <w:color w:val="000000"/>
        </w:rPr>
        <w:t xml:space="preserve"> </w:t>
      </w:r>
      <w:proofErr w:type="spellStart"/>
      <w:r w:rsidRPr="001D12A9">
        <w:rPr>
          <w:rFonts w:ascii="Sylfaen" w:hAnsi="Sylfaen" w:cs="Sylfaen"/>
          <w:color w:val="000000"/>
        </w:rPr>
        <w:t>წყალარინების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გამწმენდი</w:t>
      </w:r>
      <w:proofErr w:type="spellEnd"/>
      <w:r w:rsidRPr="001D12A9">
        <w:rPr>
          <w:rFonts w:ascii="Sylfaen" w:hAnsi="Sylfaen" w:cs="Sylfaen"/>
          <w:color w:val="000000"/>
        </w:rPr>
        <w:t xml:space="preserve"> </w:t>
      </w:r>
      <w:proofErr w:type="spellStart"/>
      <w:r w:rsidRPr="001D12A9">
        <w:rPr>
          <w:rFonts w:ascii="Sylfaen" w:hAnsi="Sylfaen" w:cs="Sylfaen"/>
          <w:color w:val="000000"/>
        </w:rPr>
        <w:t>ნაგებობების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სამშენებლო</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სამუშაოები</w:t>
      </w:r>
      <w:proofErr w:type="spellEnd"/>
      <w:r w:rsidRPr="001D12A9">
        <w:rPr>
          <w:rFonts w:ascii="Sylfaen" w:hAnsi="Sylfaen" w:cs="Sylfaen"/>
          <w:color w:val="000000"/>
        </w:rPr>
        <w:t>;</w:t>
      </w:r>
    </w:p>
    <w:p w14:paraId="69BB1EF1" w14:textId="77777777" w:rsidR="00BD6A84" w:rsidRPr="001D12A9" w:rsidRDefault="00BD6A84" w:rsidP="00BD6A84">
      <w:pPr>
        <w:pStyle w:val="ListParagraph"/>
        <w:numPr>
          <w:ilvl w:val="0"/>
          <w:numId w:val="15"/>
        </w:numPr>
        <w:spacing w:line="240" w:lineRule="auto"/>
        <w:ind w:left="900"/>
        <w:jc w:val="both"/>
        <w:rPr>
          <w:rFonts w:ascii="Sylfaen" w:hAnsi="Sylfaen" w:cs="Sylfaen"/>
          <w:color w:val="000000"/>
        </w:rPr>
      </w:pPr>
      <w:proofErr w:type="spellStart"/>
      <w:r w:rsidRPr="001D12A9">
        <w:rPr>
          <w:rFonts w:ascii="Sylfaen" w:hAnsi="Sylfaen" w:cs="Sylfaen"/>
          <w:color w:val="000000"/>
        </w:rPr>
        <w:t>ზუგდიდის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მუნიციპალიტეტში</w:t>
      </w:r>
      <w:proofErr w:type="spellEnd"/>
      <w:r w:rsidRPr="001D12A9">
        <w:rPr>
          <w:rFonts w:ascii="Sylfaen" w:hAnsi="Sylfaen" w:cs="Sylfaen"/>
          <w:color w:val="000000"/>
        </w:rPr>
        <w:t xml:space="preserve"> </w:t>
      </w:r>
      <w:proofErr w:type="spellStart"/>
      <w:r w:rsidRPr="001D12A9">
        <w:rPr>
          <w:rFonts w:ascii="Sylfaen" w:hAnsi="Sylfaen" w:cs="Sylfaen"/>
          <w:color w:val="000000"/>
        </w:rPr>
        <w:t>დასრულდა</w:t>
      </w:r>
      <w:proofErr w:type="spellEnd"/>
      <w:r w:rsidRPr="001D12A9">
        <w:rPr>
          <w:rFonts w:ascii="Sylfaen" w:hAnsi="Sylfaen" w:cs="Sylfaen"/>
          <w:color w:val="000000"/>
        </w:rPr>
        <w:t xml:space="preserve"> </w:t>
      </w:r>
      <w:proofErr w:type="spellStart"/>
      <w:r w:rsidRPr="001D12A9">
        <w:rPr>
          <w:rFonts w:ascii="Sylfaen" w:hAnsi="Sylfaen" w:cs="Sylfaen"/>
          <w:color w:val="000000"/>
        </w:rPr>
        <w:t>წყალარინების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გამწმენდი</w:t>
      </w:r>
      <w:proofErr w:type="spellEnd"/>
      <w:r w:rsidRPr="001D12A9">
        <w:rPr>
          <w:rFonts w:ascii="Sylfaen" w:hAnsi="Sylfaen" w:cs="Sylfaen"/>
          <w:color w:val="000000"/>
        </w:rPr>
        <w:t xml:space="preserve"> </w:t>
      </w:r>
      <w:proofErr w:type="spellStart"/>
      <w:r w:rsidRPr="001D12A9">
        <w:rPr>
          <w:rFonts w:ascii="Sylfaen" w:hAnsi="Sylfaen" w:cs="Sylfaen"/>
          <w:color w:val="000000"/>
        </w:rPr>
        <w:t>ნაგებობების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სამშენებლო</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სამუშაოები</w:t>
      </w:r>
      <w:proofErr w:type="spellEnd"/>
      <w:r w:rsidRPr="001D12A9">
        <w:rPr>
          <w:rFonts w:ascii="Sylfaen" w:hAnsi="Sylfaen" w:cs="Sylfaen"/>
          <w:color w:val="000000"/>
        </w:rPr>
        <w:t>;</w:t>
      </w:r>
    </w:p>
    <w:p w14:paraId="4A9EF8D0" w14:textId="77777777" w:rsidR="00BD6A84" w:rsidRPr="001D12A9" w:rsidRDefault="00BD6A84" w:rsidP="00BD6A84">
      <w:pPr>
        <w:pStyle w:val="ListParagraph"/>
        <w:numPr>
          <w:ilvl w:val="0"/>
          <w:numId w:val="15"/>
        </w:numPr>
        <w:spacing w:line="240" w:lineRule="auto"/>
        <w:ind w:left="900"/>
        <w:jc w:val="both"/>
        <w:rPr>
          <w:rFonts w:ascii="Sylfaen" w:hAnsi="Sylfaen" w:cs="Sylfaen"/>
          <w:color w:val="000000"/>
        </w:rPr>
      </w:pPr>
      <w:proofErr w:type="spellStart"/>
      <w:r w:rsidRPr="001D12A9">
        <w:rPr>
          <w:rFonts w:ascii="Sylfaen" w:hAnsi="Sylfaen" w:cs="Sylfaen"/>
          <w:color w:val="000000"/>
        </w:rPr>
        <w:t>მარნეულის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მუნიციპალიტეტში</w:t>
      </w:r>
      <w:proofErr w:type="spellEnd"/>
      <w:r w:rsidRPr="001D12A9">
        <w:rPr>
          <w:rFonts w:ascii="Sylfaen" w:hAnsi="Sylfaen" w:cs="Sylfaen"/>
          <w:color w:val="000000"/>
        </w:rPr>
        <w:t xml:space="preserve"> </w:t>
      </w:r>
      <w:proofErr w:type="spellStart"/>
      <w:r w:rsidRPr="001D12A9">
        <w:rPr>
          <w:rFonts w:ascii="Sylfaen" w:hAnsi="Sylfaen" w:cs="Sylfaen"/>
          <w:color w:val="000000"/>
        </w:rPr>
        <w:t>მიმდინარეობდა</w:t>
      </w:r>
      <w:proofErr w:type="spellEnd"/>
      <w:r w:rsidRPr="001D12A9">
        <w:rPr>
          <w:rFonts w:ascii="Sylfaen" w:hAnsi="Sylfaen" w:cs="Sylfaen"/>
          <w:color w:val="000000"/>
        </w:rPr>
        <w:t xml:space="preserve"> </w:t>
      </w:r>
      <w:proofErr w:type="spellStart"/>
      <w:r w:rsidRPr="001D12A9">
        <w:rPr>
          <w:rFonts w:ascii="Sylfaen" w:hAnsi="Sylfaen" w:cs="Sylfaen"/>
          <w:color w:val="000000"/>
        </w:rPr>
        <w:t>წყალმომარაგების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გამანაწილებელი</w:t>
      </w:r>
      <w:proofErr w:type="spellEnd"/>
      <w:r w:rsidRPr="001D12A9">
        <w:rPr>
          <w:rFonts w:ascii="Sylfaen" w:hAnsi="Sylfaen" w:cs="Sylfaen"/>
          <w:color w:val="000000"/>
        </w:rPr>
        <w:t xml:space="preserve"> </w:t>
      </w:r>
      <w:proofErr w:type="spellStart"/>
      <w:r w:rsidRPr="001D12A9">
        <w:rPr>
          <w:rFonts w:ascii="Sylfaen" w:hAnsi="Sylfaen" w:cs="Sylfaen"/>
          <w:color w:val="000000"/>
        </w:rPr>
        <w:t>ქსელისა</w:t>
      </w:r>
      <w:proofErr w:type="spellEnd"/>
      <w:r w:rsidRPr="001D12A9">
        <w:rPr>
          <w:rFonts w:ascii="Sylfaen" w:hAnsi="Sylfaen" w:cs="Sylfaen"/>
          <w:color w:val="000000"/>
        </w:rPr>
        <w:t xml:space="preserve"> </w:t>
      </w:r>
      <w:proofErr w:type="spellStart"/>
      <w:r w:rsidRPr="001D12A9">
        <w:rPr>
          <w:rFonts w:ascii="Sylfaen" w:hAnsi="Sylfaen" w:cs="Sylfaen"/>
          <w:color w:val="000000"/>
        </w:rPr>
        <w:t>და</w:t>
      </w:r>
      <w:proofErr w:type="spellEnd"/>
      <w:r w:rsidRPr="001D12A9">
        <w:rPr>
          <w:rFonts w:ascii="Sylfaen" w:hAnsi="Sylfaen" w:cs="Sylfaen"/>
          <w:color w:val="000000"/>
        </w:rPr>
        <w:t xml:space="preserve"> </w:t>
      </w:r>
      <w:proofErr w:type="spellStart"/>
      <w:r w:rsidRPr="001D12A9">
        <w:rPr>
          <w:rFonts w:ascii="Sylfaen" w:hAnsi="Sylfaen" w:cs="Sylfaen"/>
          <w:color w:val="000000"/>
        </w:rPr>
        <w:t>წყალარინების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ქსელის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მოწყობის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სამუშაოები</w:t>
      </w:r>
      <w:proofErr w:type="spellEnd"/>
      <w:r w:rsidRPr="001D12A9">
        <w:rPr>
          <w:rFonts w:ascii="Sylfaen" w:hAnsi="Sylfaen" w:cs="Sylfaen"/>
          <w:color w:val="000000"/>
        </w:rPr>
        <w:t>;</w:t>
      </w:r>
    </w:p>
    <w:p w14:paraId="4FBC27AB" w14:textId="77777777" w:rsidR="00BD6A84" w:rsidRPr="001D12A9" w:rsidRDefault="00BD6A84" w:rsidP="00BD6A84">
      <w:pPr>
        <w:pStyle w:val="ListParagraph"/>
        <w:numPr>
          <w:ilvl w:val="0"/>
          <w:numId w:val="15"/>
        </w:numPr>
        <w:spacing w:after="0" w:line="240" w:lineRule="auto"/>
        <w:ind w:left="900"/>
        <w:jc w:val="both"/>
        <w:rPr>
          <w:rFonts w:ascii="Sylfaen" w:hAnsi="Sylfaen" w:cs="Sylfaen"/>
          <w:color w:val="000000"/>
        </w:rPr>
      </w:pPr>
      <w:proofErr w:type="spellStart"/>
      <w:r w:rsidRPr="001D12A9">
        <w:rPr>
          <w:rFonts w:ascii="Sylfaen" w:hAnsi="Sylfaen" w:cs="Sylfaen"/>
          <w:color w:val="000000"/>
        </w:rPr>
        <w:t>ჭიათურის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მუნიციპალიტეტში</w:t>
      </w:r>
      <w:proofErr w:type="spellEnd"/>
      <w:r w:rsidRPr="001D12A9">
        <w:rPr>
          <w:rFonts w:ascii="Sylfaen" w:hAnsi="Sylfaen" w:cs="Sylfaen"/>
          <w:color w:val="000000"/>
        </w:rPr>
        <w:t xml:space="preserve"> </w:t>
      </w:r>
      <w:proofErr w:type="spellStart"/>
      <w:r w:rsidRPr="001D12A9">
        <w:rPr>
          <w:rFonts w:ascii="Sylfaen" w:hAnsi="Sylfaen" w:cs="Sylfaen"/>
          <w:color w:val="000000"/>
        </w:rPr>
        <w:t>დასრულდა</w:t>
      </w:r>
      <w:proofErr w:type="spellEnd"/>
      <w:r w:rsidRPr="001D12A9">
        <w:rPr>
          <w:rFonts w:ascii="Sylfaen" w:hAnsi="Sylfaen" w:cs="Sylfaen"/>
          <w:color w:val="000000"/>
        </w:rPr>
        <w:t xml:space="preserve"> </w:t>
      </w:r>
      <w:proofErr w:type="spellStart"/>
      <w:r w:rsidRPr="001D12A9">
        <w:rPr>
          <w:rFonts w:ascii="Sylfaen" w:hAnsi="Sylfaen" w:cs="Sylfaen"/>
          <w:color w:val="000000"/>
        </w:rPr>
        <w:t>წყალმომარაგების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სისტემისთვის</w:t>
      </w:r>
      <w:proofErr w:type="spellEnd"/>
      <w:r w:rsidRPr="001D12A9">
        <w:rPr>
          <w:rFonts w:ascii="Sylfaen" w:hAnsi="Sylfaen" w:cs="Sylfaen"/>
          <w:color w:val="000000"/>
        </w:rPr>
        <w:t xml:space="preserve"> 2 </w:t>
      </w:r>
      <w:proofErr w:type="spellStart"/>
      <w:r w:rsidRPr="001D12A9">
        <w:rPr>
          <w:rFonts w:ascii="Sylfaen" w:hAnsi="Sylfaen" w:cs="Sylfaen"/>
          <w:color w:val="000000"/>
        </w:rPr>
        <w:t>ახალი</w:t>
      </w:r>
      <w:proofErr w:type="spellEnd"/>
      <w:r w:rsidRPr="001D12A9">
        <w:rPr>
          <w:rFonts w:ascii="Sylfaen" w:hAnsi="Sylfaen" w:cs="Sylfaen"/>
          <w:color w:val="000000"/>
        </w:rPr>
        <w:t xml:space="preserve"> </w:t>
      </w:r>
      <w:proofErr w:type="spellStart"/>
      <w:r w:rsidRPr="001D12A9">
        <w:rPr>
          <w:rFonts w:ascii="Sylfaen" w:hAnsi="Sylfaen" w:cs="Sylfaen"/>
          <w:color w:val="000000"/>
        </w:rPr>
        <w:t>რეზერვუარის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სათავე</w:t>
      </w:r>
      <w:proofErr w:type="spellEnd"/>
      <w:r w:rsidRPr="001D12A9">
        <w:rPr>
          <w:rFonts w:ascii="Sylfaen" w:hAnsi="Sylfaen" w:cs="Sylfaen"/>
          <w:color w:val="000000"/>
        </w:rPr>
        <w:t xml:space="preserve"> </w:t>
      </w:r>
      <w:proofErr w:type="spellStart"/>
      <w:r w:rsidRPr="001D12A9">
        <w:rPr>
          <w:rFonts w:ascii="Sylfaen" w:hAnsi="Sylfaen" w:cs="Sylfaen"/>
          <w:color w:val="000000"/>
        </w:rPr>
        <w:t>ნაგებობის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და</w:t>
      </w:r>
      <w:proofErr w:type="spellEnd"/>
      <w:r w:rsidRPr="001D12A9">
        <w:rPr>
          <w:rFonts w:ascii="Sylfaen" w:hAnsi="Sylfaen" w:cs="Sylfaen"/>
          <w:color w:val="000000"/>
        </w:rPr>
        <w:t xml:space="preserve"> </w:t>
      </w:r>
      <w:proofErr w:type="spellStart"/>
      <w:r w:rsidRPr="001D12A9">
        <w:rPr>
          <w:rFonts w:ascii="Sylfaen" w:hAnsi="Sylfaen" w:cs="Sylfaen"/>
          <w:color w:val="000000"/>
        </w:rPr>
        <w:t>ცენტრალური</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სატუმბი</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სადგურის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სამშენებლო</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სამუშაოები</w:t>
      </w:r>
      <w:proofErr w:type="spellEnd"/>
      <w:r w:rsidRPr="001D12A9">
        <w:rPr>
          <w:rFonts w:ascii="Sylfaen" w:hAnsi="Sylfaen" w:cs="Sylfaen"/>
          <w:color w:val="000000"/>
        </w:rPr>
        <w:t xml:space="preserve">. </w:t>
      </w:r>
      <w:proofErr w:type="spellStart"/>
      <w:r w:rsidRPr="001D12A9">
        <w:rPr>
          <w:rFonts w:ascii="Sylfaen" w:hAnsi="Sylfaen" w:cs="Sylfaen"/>
          <w:color w:val="000000"/>
        </w:rPr>
        <w:t>ასევე</w:t>
      </w:r>
      <w:proofErr w:type="spellEnd"/>
      <w:r w:rsidRPr="001D12A9">
        <w:rPr>
          <w:rFonts w:ascii="Sylfaen" w:hAnsi="Sylfaen" w:cs="Sylfaen"/>
          <w:color w:val="000000"/>
        </w:rPr>
        <w:t xml:space="preserve">, </w:t>
      </w:r>
      <w:proofErr w:type="spellStart"/>
      <w:r w:rsidRPr="001D12A9">
        <w:rPr>
          <w:rFonts w:ascii="Sylfaen" w:hAnsi="Sylfaen" w:cs="Sylfaen"/>
          <w:color w:val="000000"/>
        </w:rPr>
        <w:t>დასრულდა</w:t>
      </w:r>
      <w:proofErr w:type="spellEnd"/>
      <w:r w:rsidRPr="001D12A9">
        <w:rPr>
          <w:rFonts w:ascii="Sylfaen" w:hAnsi="Sylfaen" w:cs="Sylfaen"/>
          <w:color w:val="000000"/>
        </w:rPr>
        <w:t xml:space="preserve"> 6 </w:t>
      </w:r>
      <w:proofErr w:type="spellStart"/>
      <w:r w:rsidRPr="001D12A9">
        <w:rPr>
          <w:rFonts w:ascii="Sylfaen" w:hAnsi="Sylfaen" w:cs="Sylfaen"/>
          <w:color w:val="000000"/>
        </w:rPr>
        <w:t>არსებული</w:t>
      </w:r>
      <w:proofErr w:type="spellEnd"/>
      <w:r w:rsidRPr="001D12A9">
        <w:rPr>
          <w:rFonts w:ascii="Sylfaen" w:hAnsi="Sylfaen" w:cs="Sylfaen"/>
          <w:color w:val="000000"/>
        </w:rPr>
        <w:t xml:space="preserve"> </w:t>
      </w:r>
      <w:proofErr w:type="spellStart"/>
      <w:r w:rsidRPr="001D12A9">
        <w:rPr>
          <w:rFonts w:ascii="Sylfaen" w:hAnsi="Sylfaen" w:cs="Sylfaen"/>
          <w:color w:val="000000"/>
        </w:rPr>
        <w:t>რეზერვუარის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სარეაბილიტაციო</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სამუშაოები</w:t>
      </w:r>
      <w:proofErr w:type="spellEnd"/>
      <w:r w:rsidRPr="001D12A9">
        <w:rPr>
          <w:rFonts w:ascii="Sylfaen" w:hAnsi="Sylfaen" w:cs="Sylfaen"/>
          <w:color w:val="000000"/>
        </w:rPr>
        <w:t xml:space="preserve">, 7 </w:t>
      </w:r>
      <w:proofErr w:type="spellStart"/>
      <w:r w:rsidRPr="001D12A9">
        <w:rPr>
          <w:rFonts w:ascii="Sylfaen" w:hAnsi="Sylfaen" w:cs="Sylfaen"/>
          <w:color w:val="000000"/>
        </w:rPr>
        <w:t>ახალი</w:t>
      </w:r>
      <w:proofErr w:type="spellEnd"/>
      <w:r w:rsidRPr="001D12A9">
        <w:rPr>
          <w:rFonts w:ascii="Sylfaen" w:hAnsi="Sylfaen" w:cs="Sylfaen"/>
          <w:color w:val="000000"/>
        </w:rPr>
        <w:t xml:space="preserve"> </w:t>
      </w:r>
      <w:proofErr w:type="spellStart"/>
      <w:r w:rsidRPr="001D12A9">
        <w:rPr>
          <w:rFonts w:ascii="Sylfaen" w:hAnsi="Sylfaen" w:cs="Sylfaen"/>
          <w:color w:val="000000"/>
        </w:rPr>
        <w:t>ჭაბურღილის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მოწყობის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სამუშაოები</w:t>
      </w:r>
      <w:proofErr w:type="spellEnd"/>
      <w:r w:rsidRPr="001D12A9">
        <w:rPr>
          <w:rFonts w:ascii="Sylfaen" w:hAnsi="Sylfaen" w:cs="Sylfaen"/>
          <w:color w:val="000000"/>
        </w:rPr>
        <w:t xml:space="preserve"> </w:t>
      </w:r>
      <w:proofErr w:type="spellStart"/>
      <w:r w:rsidRPr="001D12A9">
        <w:rPr>
          <w:rFonts w:ascii="Sylfaen" w:hAnsi="Sylfaen" w:cs="Sylfaen"/>
          <w:color w:val="000000"/>
        </w:rPr>
        <w:t>და</w:t>
      </w:r>
      <w:proofErr w:type="spellEnd"/>
      <w:r w:rsidRPr="001D12A9">
        <w:rPr>
          <w:rFonts w:ascii="Sylfaen" w:hAnsi="Sylfaen" w:cs="Sylfaen"/>
          <w:color w:val="000000"/>
        </w:rPr>
        <w:t xml:space="preserve"> </w:t>
      </w:r>
      <w:proofErr w:type="spellStart"/>
      <w:r w:rsidRPr="001D12A9">
        <w:rPr>
          <w:rFonts w:ascii="Sylfaen" w:hAnsi="Sylfaen" w:cs="Sylfaen"/>
          <w:color w:val="000000"/>
        </w:rPr>
        <w:t>მრიცხველების</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სამონტაჟო</w:t>
      </w:r>
      <w:proofErr w:type="spellEnd"/>
      <w:r w:rsidRPr="001D12A9">
        <w:rPr>
          <w:rFonts w:ascii="Sylfaen" w:hAnsi="Sylfaen" w:cs="Sylfaen"/>
          <w:color w:val="000000"/>
        </w:rPr>
        <w:t xml:space="preserve"> </w:t>
      </w:r>
      <w:proofErr w:type="spellStart"/>
      <w:r w:rsidRPr="001D12A9">
        <w:rPr>
          <w:rFonts w:ascii="Sylfaen" w:hAnsi="Sylfaen" w:cs="Sylfaen"/>
          <w:color w:val="000000"/>
        </w:rPr>
        <w:t>სამუშაოები</w:t>
      </w:r>
      <w:proofErr w:type="spellEnd"/>
      <w:r w:rsidRPr="001D12A9">
        <w:rPr>
          <w:rFonts w:ascii="Sylfaen" w:hAnsi="Sylfaen" w:cs="Sylfaen"/>
          <w:color w:val="000000"/>
        </w:rPr>
        <w:t>;</w:t>
      </w:r>
    </w:p>
    <w:p w14:paraId="004A9860" w14:textId="77777777" w:rsidR="00BD6A84" w:rsidRPr="001D12A9" w:rsidRDefault="00BD6A84" w:rsidP="00BD6A84">
      <w:pPr>
        <w:spacing w:after="0" w:line="240" w:lineRule="auto"/>
        <w:ind w:left="360"/>
        <w:jc w:val="both"/>
        <w:rPr>
          <w:rFonts w:ascii="Sylfaen" w:eastAsia="Times New Roman" w:hAnsi="Sylfaen" w:cs="Sylfaen"/>
        </w:rPr>
      </w:pPr>
      <w:r w:rsidRPr="001D12A9">
        <w:rPr>
          <w:rFonts w:ascii="Sylfaen" w:eastAsia="Times New Roman" w:hAnsi="Sylfaen" w:cs="Sylfaen"/>
          <w:lang w:val="ka-GE"/>
        </w:rPr>
        <w:t>წყალმომარაგების ღონისძიებების დასაფინანსებლად საანგარიშო პერიოდში მიმართული იქნა 245.3 მლნ ლარი</w:t>
      </w:r>
      <w:r w:rsidRPr="001D12A9">
        <w:rPr>
          <w:rFonts w:ascii="Sylfaen" w:eastAsia="Times New Roman" w:hAnsi="Sylfaen" w:cs="Sylfaen"/>
        </w:rPr>
        <w:t>;</w:t>
      </w:r>
    </w:p>
    <w:p w14:paraId="221A8EC0" w14:textId="77777777" w:rsidR="00304D8E" w:rsidRPr="00691EB6" w:rsidRDefault="00304D8E" w:rsidP="00304D8E">
      <w:pPr>
        <w:pStyle w:val="abzacixml"/>
        <w:ind w:left="540"/>
      </w:pPr>
      <w:r w:rsidRPr="00691EB6">
        <w:t>,,საქართველოს მთავრობის საქართველოს ეროვნული ბანკისადმი დავალიანების დაფარვის ღონისძიებების შესახებ” საქართველოს მთავრობისა და საქართველოს ეროვნული ბანკის 2006 წლის 20 მარტის შეთანხმებაში” ცვლილებების შეტანის თაობაზე” შეთანხმების შესაბამისად 20</w:t>
      </w:r>
      <w:r>
        <w:t>20</w:t>
      </w:r>
      <w:r w:rsidRPr="00691EB6">
        <w:t xml:space="preserve"> წლის 15 მარტს განხორციელდა საქართველოს მთავრობის მიერ 201</w:t>
      </w:r>
      <w:r>
        <w:t>9</w:t>
      </w:r>
      <w:r w:rsidRPr="00691EB6">
        <w:t xml:space="preserve"> წლის 15 მარტს გამოშვებული </w:t>
      </w:r>
      <w:r>
        <w:t>240</w:t>
      </w:r>
      <w:r w:rsidRPr="00691EB6">
        <w:t>,846.0 ათასი ლარის ობლიგაციების განახლება</w:t>
      </w:r>
      <w:r>
        <w:t xml:space="preserve"> 200</w:t>
      </w:r>
      <w:r w:rsidRPr="00691EB6">
        <w:t xml:space="preserve">,846.0 ათასი ლარის ოდენობით, წლიური </w:t>
      </w:r>
      <w:r>
        <w:t>8</w:t>
      </w:r>
      <w:r w:rsidRPr="00691EB6">
        <w:t>.</w:t>
      </w:r>
      <w:r>
        <w:t>610%</w:t>
      </w:r>
      <w:r w:rsidRPr="00691EB6">
        <w:t xml:space="preserve"> საპროცენტო განაკვეთით და 40,000.0 ათასი ლარის გადაფორმება სახელმწიფო ობლიგაციებად ღია ბაზრის ოპერაციებისათვის, საიდანაც:</w:t>
      </w:r>
    </w:p>
    <w:p w14:paraId="6FE329D3" w14:textId="77777777" w:rsidR="00304D8E" w:rsidRPr="00691EB6" w:rsidRDefault="00304D8E" w:rsidP="00304D8E">
      <w:pPr>
        <w:pStyle w:val="ListParagraph"/>
        <w:numPr>
          <w:ilvl w:val="0"/>
          <w:numId w:val="36"/>
        </w:numPr>
        <w:spacing w:after="0"/>
        <w:jc w:val="both"/>
        <w:rPr>
          <w:rFonts w:ascii="Sylfaen" w:hAnsi="Sylfaen" w:cs="Sylfaen"/>
          <w:lang w:val="ka-GE"/>
        </w:rPr>
      </w:pPr>
      <w:r w:rsidRPr="00691EB6">
        <w:rPr>
          <w:rFonts w:ascii="Sylfaen" w:hAnsi="Sylfaen" w:cs="Sylfaen"/>
          <w:lang w:val="ka-GE"/>
        </w:rPr>
        <w:t>10,000.0 ათასი ლარი გადაფორმდა წლიური განაკვეთით</w:t>
      </w:r>
      <w:r>
        <w:rPr>
          <w:rFonts w:ascii="Sylfaen" w:hAnsi="Sylfaen" w:cs="Sylfaen"/>
          <w:lang w:val="ka-GE"/>
        </w:rPr>
        <w:t xml:space="preserve"> 9</w:t>
      </w:r>
      <w:r w:rsidRPr="00691EB6">
        <w:rPr>
          <w:rFonts w:ascii="Sylfaen" w:hAnsi="Sylfaen" w:cs="Sylfaen"/>
          <w:lang w:val="ka-GE"/>
        </w:rPr>
        <w:t>.</w:t>
      </w:r>
      <w:r>
        <w:rPr>
          <w:rFonts w:ascii="Sylfaen" w:hAnsi="Sylfaen" w:cs="Sylfaen"/>
          <w:lang w:val="ka-GE"/>
        </w:rPr>
        <w:t>000</w:t>
      </w:r>
      <w:r w:rsidRPr="00691EB6">
        <w:rPr>
          <w:rFonts w:ascii="Sylfaen" w:hAnsi="Sylfaen" w:cs="Sylfaen"/>
          <w:lang w:val="ka-GE"/>
        </w:rPr>
        <w:t>%;</w:t>
      </w:r>
    </w:p>
    <w:p w14:paraId="78C867D4" w14:textId="77777777" w:rsidR="00304D8E" w:rsidRPr="00691EB6" w:rsidRDefault="00304D8E" w:rsidP="00304D8E">
      <w:pPr>
        <w:pStyle w:val="ListParagraph"/>
        <w:numPr>
          <w:ilvl w:val="0"/>
          <w:numId w:val="36"/>
        </w:numPr>
        <w:spacing w:after="0"/>
        <w:jc w:val="both"/>
        <w:rPr>
          <w:rFonts w:ascii="Sylfaen" w:hAnsi="Sylfaen" w:cs="Sylfaen"/>
          <w:lang w:val="ka-GE"/>
        </w:rPr>
      </w:pPr>
      <w:r w:rsidRPr="00691EB6">
        <w:rPr>
          <w:rFonts w:ascii="Sylfaen" w:hAnsi="Sylfaen" w:cs="Sylfaen"/>
          <w:lang w:val="ka-GE"/>
        </w:rPr>
        <w:t xml:space="preserve">8,000.0 ათასი ლარი წლიური განაკვეთით </w:t>
      </w:r>
      <w:r>
        <w:rPr>
          <w:rFonts w:ascii="Sylfaen" w:hAnsi="Sylfaen" w:cs="Sylfaen"/>
          <w:lang w:val="ka-GE"/>
        </w:rPr>
        <w:t>9</w:t>
      </w:r>
      <w:r w:rsidRPr="00691EB6">
        <w:rPr>
          <w:rFonts w:ascii="Sylfaen" w:hAnsi="Sylfaen" w:cs="Sylfaen"/>
          <w:lang w:val="ka-GE"/>
        </w:rPr>
        <w:t>.</w:t>
      </w:r>
      <w:r>
        <w:rPr>
          <w:rFonts w:ascii="Sylfaen" w:hAnsi="Sylfaen" w:cs="Sylfaen"/>
          <w:lang w:val="ka-GE"/>
        </w:rPr>
        <w:t>000</w:t>
      </w:r>
      <w:r w:rsidRPr="00691EB6">
        <w:rPr>
          <w:rFonts w:ascii="Sylfaen" w:hAnsi="Sylfaen" w:cs="Sylfaen"/>
          <w:lang w:val="ka-GE"/>
        </w:rPr>
        <w:t>%;</w:t>
      </w:r>
    </w:p>
    <w:p w14:paraId="3B442AAD" w14:textId="77777777" w:rsidR="00304D8E" w:rsidRPr="00691EB6" w:rsidRDefault="00304D8E" w:rsidP="00304D8E">
      <w:pPr>
        <w:pStyle w:val="ListParagraph"/>
        <w:numPr>
          <w:ilvl w:val="0"/>
          <w:numId w:val="36"/>
        </w:numPr>
        <w:spacing w:after="0"/>
        <w:jc w:val="both"/>
        <w:rPr>
          <w:rFonts w:ascii="Sylfaen" w:hAnsi="Sylfaen" w:cs="Sylfaen"/>
          <w:lang w:val="ka-GE"/>
        </w:rPr>
      </w:pPr>
      <w:r w:rsidRPr="00691EB6">
        <w:rPr>
          <w:rFonts w:ascii="Sylfaen" w:hAnsi="Sylfaen" w:cs="Sylfaen"/>
          <w:lang w:val="ka-GE"/>
        </w:rPr>
        <w:t>12,000.0 ათასი ლარი წლიური განაკვეთით</w:t>
      </w:r>
      <w:r>
        <w:rPr>
          <w:rFonts w:ascii="Sylfaen" w:hAnsi="Sylfaen" w:cs="Sylfaen"/>
          <w:lang w:val="ka-GE"/>
        </w:rPr>
        <w:t xml:space="preserve"> 9</w:t>
      </w:r>
      <w:r w:rsidRPr="00691EB6">
        <w:rPr>
          <w:rFonts w:ascii="Sylfaen" w:hAnsi="Sylfaen" w:cs="Sylfaen"/>
          <w:lang w:val="ka-GE"/>
        </w:rPr>
        <w:t>.</w:t>
      </w:r>
      <w:r>
        <w:rPr>
          <w:rFonts w:ascii="Sylfaen" w:hAnsi="Sylfaen" w:cs="Sylfaen"/>
          <w:lang w:val="ka-GE"/>
        </w:rPr>
        <w:t>000</w:t>
      </w:r>
      <w:r w:rsidRPr="00691EB6">
        <w:rPr>
          <w:rFonts w:ascii="Sylfaen" w:hAnsi="Sylfaen" w:cs="Sylfaen"/>
          <w:lang w:val="ka-GE"/>
        </w:rPr>
        <w:t>%;</w:t>
      </w:r>
    </w:p>
    <w:p w14:paraId="4125EFA9" w14:textId="77777777" w:rsidR="00304D8E" w:rsidRPr="00691EB6" w:rsidRDefault="00304D8E" w:rsidP="00304D8E">
      <w:pPr>
        <w:pStyle w:val="ListParagraph"/>
        <w:numPr>
          <w:ilvl w:val="0"/>
          <w:numId w:val="36"/>
        </w:numPr>
        <w:spacing w:after="0"/>
        <w:jc w:val="both"/>
        <w:rPr>
          <w:rFonts w:ascii="Sylfaen" w:hAnsi="Sylfaen" w:cs="Sylfaen"/>
          <w:lang w:val="ka-GE"/>
        </w:rPr>
      </w:pPr>
      <w:r w:rsidRPr="00691EB6">
        <w:rPr>
          <w:rFonts w:ascii="Sylfaen" w:hAnsi="Sylfaen" w:cs="Sylfaen"/>
          <w:lang w:val="ka-GE"/>
        </w:rPr>
        <w:t xml:space="preserve">10,000.0 ათასი ლარი წლიური განაკვეთით </w:t>
      </w:r>
      <w:r>
        <w:rPr>
          <w:rFonts w:ascii="Sylfaen" w:hAnsi="Sylfaen" w:cs="Sylfaen"/>
          <w:lang w:val="ka-GE"/>
        </w:rPr>
        <w:t>9</w:t>
      </w:r>
      <w:r w:rsidRPr="00691EB6">
        <w:rPr>
          <w:rFonts w:ascii="Sylfaen" w:hAnsi="Sylfaen" w:cs="Sylfaen"/>
          <w:lang w:val="ka-GE"/>
        </w:rPr>
        <w:t>.</w:t>
      </w:r>
      <w:r>
        <w:rPr>
          <w:rFonts w:ascii="Sylfaen" w:hAnsi="Sylfaen" w:cs="Sylfaen"/>
          <w:lang w:val="ka-GE"/>
        </w:rPr>
        <w:t>12</w:t>
      </w:r>
      <w:r w:rsidRPr="00691EB6">
        <w:rPr>
          <w:rFonts w:ascii="Sylfaen" w:hAnsi="Sylfaen" w:cs="Sylfaen"/>
          <w:lang w:val="ka-GE"/>
        </w:rPr>
        <w:t xml:space="preserve">5%. </w:t>
      </w:r>
    </w:p>
    <w:p w14:paraId="676804CD" w14:textId="77777777" w:rsidR="00304D8E" w:rsidRPr="003A084D" w:rsidRDefault="00304D8E" w:rsidP="00304D8E">
      <w:pPr>
        <w:spacing w:after="0"/>
        <w:ind w:left="540" w:firstLine="630"/>
        <w:jc w:val="both"/>
        <w:rPr>
          <w:rFonts w:ascii="Sylfaen" w:hAnsi="Sylfaen" w:cs="Sylfaen"/>
        </w:rPr>
      </w:pPr>
      <w:r w:rsidRPr="00C2397D">
        <w:rPr>
          <w:rFonts w:ascii="Sylfaen" w:hAnsi="Sylfaen" w:cs="Sylfaen"/>
          <w:lang w:val="ka-GE"/>
        </w:rPr>
        <w:lastRenderedPageBreak/>
        <w:t>ასევე</w:t>
      </w:r>
      <w:r w:rsidRPr="00E45B41">
        <w:rPr>
          <w:rFonts w:ascii="Sylfaen" w:hAnsi="Sylfaen" w:cs="Sylfaen"/>
          <w:lang w:val="ka-GE"/>
        </w:rPr>
        <w:t>, ზემოაღნიშნული შეთანხმების შესაბამისად</w:t>
      </w:r>
      <w:r>
        <w:rPr>
          <w:rFonts w:ascii="Sylfaen" w:hAnsi="Sylfaen" w:cs="Sylfaen"/>
          <w:lang w:val="ka-GE"/>
        </w:rPr>
        <w:t>, 2020</w:t>
      </w:r>
      <w:r w:rsidRPr="00E45B41">
        <w:rPr>
          <w:rFonts w:ascii="Sylfaen" w:hAnsi="Sylfaen" w:cs="Sylfaen"/>
          <w:lang w:val="ka-GE"/>
        </w:rPr>
        <w:t xml:space="preserve"> წლის 15 მარტს განხორციელდა 201</w:t>
      </w:r>
      <w:r>
        <w:rPr>
          <w:rFonts w:ascii="Sylfaen" w:hAnsi="Sylfaen" w:cs="Sylfaen"/>
          <w:lang w:val="ka-GE"/>
        </w:rPr>
        <w:t>5</w:t>
      </w:r>
      <w:r w:rsidRPr="00E45B41">
        <w:rPr>
          <w:rFonts w:ascii="Sylfaen" w:hAnsi="Sylfaen" w:cs="Sylfaen"/>
          <w:lang w:val="ka-GE"/>
        </w:rPr>
        <w:t xml:space="preserve"> წლის 15 მარტს გამოშვებული „ობლიგაციები ღია ბაზრისთვის“ დაფარვა </w:t>
      </w:r>
      <w:r>
        <w:rPr>
          <w:rFonts w:ascii="Sylfaen" w:hAnsi="Sylfaen" w:cs="Sylfaen"/>
          <w:lang w:val="ka-GE"/>
        </w:rPr>
        <w:t>10,</w:t>
      </w:r>
      <w:r w:rsidRPr="00E45B41">
        <w:rPr>
          <w:rFonts w:ascii="Sylfaen" w:hAnsi="Sylfaen" w:cs="Sylfaen"/>
          <w:lang w:val="ka-GE"/>
        </w:rPr>
        <w:t>000.0 ათასი ლარის ოდენობით</w:t>
      </w:r>
      <w:r>
        <w:rPr>
          <w:rFonts w:ascii="Sylfaen" w:hAnsi="Sylfaen" w:cs="Sylfaen"/>
          <w:lang w:val="ka-GE"/>
        </w:rPr>
        <w:t>; 2020</w:t>
      </w:r>
      <w:r w:rsidRPr="00E45B41">
        <w:rPr>
          <w:rFonts w:ascii="Sylfaen" w:hAnsi="Sylfaen" w:cs="Sylfaen"/>
          <w:lang w:val="ka-GE"/>
        </w:rPr>
        <w:t xml:space="preserve"> წლის 15 </w:t>
      </w:r>
      <w:r>
        <w:rPr>
          <w:rFonts w:ascii="Sylfaen" w:hAnsi="Sylfaen" w:cs="Sylfaen"/>
          <w:lang w:val="ka-GE"/>
        </w:rPr>
        <w:t>ივნისს</w:t>
      </w:r>
      <w:r w:rsidRPr="00E45B41">
        <w:rPr>
          <w:rFonts w:ascii="Sylfaen" w:hAnsi="Sylfaen" w:cs="Sylfaen"/>
          <w:lang w:val="ka-GE"/>
        </w:rPr>
        <w:t xml:space="preserve"> განხორციელდა 201</w:t>
      </w:r>
      <w:r>
        <w:rPr>
          <w:rFonts w:ascii="Sylfaen" w:hAnsi="Sylfaen" w:cs="Sylfaen"/>
          <w:lang w:val="ka-GE"/>
        </w:rPr>
        <w:t>6</w:t>
      </w:r>
      <w:r w:rsidRPr="00E45B41">
        <w:rPr>
          <w:rFonts w:ascii="Sylfaen" w:hAnsi="Sylfaen" w:cs="Sylfaen"/>
          <w:lang w:val="ka-GE"/>
        </w:rPr>
        <w:t xml:space="preserve"> წლის 15 მარტს გამოშვებული „ობლიგაციები ღია ბაზრისთვის“ დაფარვა </w:t>
      </w:r>
      <w:r>
        <w:rPr>
          <w:rFonts w:ascii="Sylfaen" w:hAnsi="Sylfaen" w:cs="Sylfaen"/>
          <w:lang w:val="ka-GE"/>
        </w:rPr>
        <w:t>12,</w:t>
      </w:r>
      <w:r w:rsidRPr="00E45B41">
        <w:rPr>
          <w:rFonts w:ascii="Sylfaen" w:hAnsi="Sylfaen" w:cs="Sylfaen"/>
          <w:lang w:val="ka-GE"/>
        </w:rPr>
        <w:t>000.0 ათასი ლარის ოდენობით</w:t>
      </w:r>
      <w:r>
        <w:rPr>
          <w:rFonts w:ascii="Sylfaen" w:hAnsi="Sylfaen" w:cs="Sylfaen"/>
          <w:lang w:val="ka-GE"/>
        </w:rPr>
        <w:t>; 2020</w:t>
      </w:r>
      <w:r w:rsidRPr="00E45B41">
        <w:rPr>
          <w:rFonts w:ascii="Sylfaen" w:hAnsi="Sylfaen" w:cs="Sylfaen"/>
          <w:lang w:val="ka-GE"/>
        </w:rPr>
        <w:t xml:space="preserve"> წლის 15 </w:t>
      </w:r>
      <w:r>
        <w:rPr>
          <w:rFonts w:ascii="Sylfaen" w:hAnsi="Sylfaen" w:cs="Sylfaen"/>
          <w:lang w:val="ka-GE"/>
        </w:rPr>
        <w:t>სექტემბერს</w:t>
      </w:r>
      <w:r w:rsidRPr="00E45B41">
        <w:rPr>
          <w:rFonts w:ascii="Sylfaen" w:hAnsi="Sylfaen" w:cs="Sylfaen"/>
          <w:lang w:val="ka-GE"/>
        </w:rPr>
        <w:t xml:space="preserve"> განხორციელდა 201</w:t>
      </w:r>
      <w:r>
        <w:rPr>
          <w:rFonts w:ascii="Sylfaen" w:hAnsi="Sylfaen" w:cs="Sylfaen"/>
          <w:lang w:val="ka-GE"/>
        </w:rPr>
        <w:t>7</w:t>
      </w:r>
      <w:r w:rsidRPr="00E45B41">
        <w:rPr>
          <w:rFonts w:ascii="Sylfaen" w:hAnsi="Sylfaen" w:cs="Sylfaen"/>
          <w:lang w:val="ka-GE"/>
        </w:rPr>
        <w:t xml:space="preserve"> წლის 15 მარტს გამოშვებული „ობლიგაციები ღია ბაზრისთვის“ დაფარვა </w:t>
      </w:r>
      <w:r>
        <w:rPr>
          <w:rFonts w:ascii="Sylfaen" w:hAnsi="Sylfaen" w:cs="Sylfaen"/>
          <w:lang w:val="ka-GE"/>
        </w:rPr>
        <w:t>10,</w:t>
      </w:r>
      <w:r w:rsidRPr="00E45B41">
        <w:rPr>
          <w:rFonts w:ascii="Sylfaen" w:hAnsi="Sylfaen" w:cs="Sylfaen"/>
          <w:lang w:val="ka-GE"/>
        </w:rPr>
        <w:t>000.0 ათასი ლარის ოდენობით</w:t>
      </w:r>
      <w:r>
        <w:rPr>
          <w:rFonts w:ascii="Sylfaen" w:hAnsi="Sylfaen" w:cs="Sylfaen"/>
          <w:lang w:val="ka-GE"/>
        </w:rPr>
        <w:t xml:space="preserve"> და 2020</w:t>
      </w:r>
      <w:r w:rsidRPr="00E45B41">
        <w:rPr>
          <w:rFonts w:ascii="Sylfaen" w:hAnsi="Sylfaen" w:cs="Sylfaen"/>
          <w:lang w:val="ka-GE"/>
        </w:rPr>
        <w:t xml:space="preserve"> წლის 15 </w:t>
      </w:r>
      <w:r>
        <w:rPr>
          <w:rFonts w:ascii="Sylfaen" w:hAnsi="Sylfaen" w:cs="Sylfaen"/>
          <w:lang w:val="ka-GE"/>
        </w:rPr>
        <w:t>დეკემბერს</w:t>
      </w:r>
      <w:r w:rsidRPr="00E45B41">
        <w:rPr>
          <w:rFonts w:ascii="Sylfaen" w:hAnsi="Sylfaen" w:cs="Sylfaen"/>
          <w:lang w:val="ka-GE"/>
        </w:rPr>
        <w:t xml:space="preserve"> განხორციელდა 20</w:t>
      </w:r>
      <w:r>
        <w:rPr>
          <w:rFonts w:ascii="Sylfaen" w:hAnsi="Sylfaen" w:cs="Sylfaen"/>
          <w:lang w:val="ka-GE"/>
        </w:rPr>
        <w:t>17</w:t>
      </w:r>
      <w:r w:rsidRPr="00E45B41">
        <w:rPr>
          <w:rFonts w:ascii="Sylfaen" w:hAnsi="Sylfaen" w:cs="Sylfaen"/>
          <w:lang w:val="ka-GE"/>
        </w:rPr>
        <w:t xml:space="preserve"> წლის 15 მარტს გამოშვებული „ობლიგაციები ღია ბაზრისთვის“ დაფარვა </w:t>
      </w:r>
      <w:r>
        <w:rPr>
          <w:rFonts w:ascii="Sylfaen" w:hAnsi="Sylfaen" w:cs="Sylfaen"/>
          <w:lang w:val="ka-GE"/>
        </w:rPr>
        <w:t>8,</w:t>
      </w:r>
      <w:r w:rsidRPr="00E45B41">
        <w:rPr>
          <w:rFonts w:ascii="Sylfaen" w:hAnsi="Sylfaen" w:cs="Sylfaen"/>
          <w:lang w:val="ka-GE"/>
        </w:rPr>
        <w:t>000.0 ათასი ლარის ოდენობით</w:t>
      </w:r>
      <w:r>
        <w:rPr>
          <w:rFonts w:ascii="Sylfaen" w:hAnsi="Sylfaen" w:cs="Sylfaen"/>
          <w:lang w:val="ka-GE"/>
        </w:rPr>
        <w:t>.</w:t>
      </w:r>
    </w:p>
    <w:p w14:paraId="2727C180" w14:textId="77777777" w:rsidR="008A6B48" w:rsidRPr="00304D8E" w:rsidRDefault="008A6B48" w:rsidP="00025AA1">
      <w:pPr>
        <w:pStyle w:val="abzacixml"/>
        <w:ind w:left="540"/>
      </w:pPr>
      <w:r w:rsidRPr="00304D8E">
        <w:t>საქართველოს მიერ განხორციელებულ იქნა ყოველწლიური საწევრო შენატანი სხვადასხვა საერთაშორისო ორგანიზაციებში, საერთაშორისო ორგანიზაციების ფარგლებში არსებულ ფონდებსა და სამშვიდობო მისიებში;</w:t>
      </w:r>
    </w:p>
    <w:p w14:paraId="6B0729CB" w14:textId="77777777" w:rsidR="005F564F" w:rsidRPr="000F4D28" w:rsidRDefault="005F564F" w:rsidP="005F564F">
      <w:pPr>
        <w:pStyle w:val="abzacixml"/>
        <w:ind w:left="540"/>
      </w:pPr>
      <w:r w:rsidRPr="000F4D28">
        <w:t>ჩატარდა 2020 წლის 31 ოქტომბრის საქართველოს პარლამენტის, ასევე, საკრებულოების შუალედური და მუნიციპალიტეტების მერების რიგგარეშე არჩევნები კანონმდებლობით დადგენილ ვადებში, არჩევნებზე სულ მიიმართა 50.6 მლნ ლარამდე;</w:t>
      </w:r>
    </w:p>
    <w:p w14:paraId="0CDB45B6" w14:textId="77777777" w:rsidR="005F564F" w:rsidRPr="00CC754D" w:rsidRDefault="005F564F" w:rsidP="005F564F">
      <w:pPr>
        <w:pStyle w:val="abzacixml"/>
        <w:ind w:left="540"/>
      </w:pPr>
      <w:r w:rsidRPr="000F4D28">
        <w:t xml:space="preserve">საქართველოს მოქმედი კანონმდებლობის შესაბამისად, პოლიტიკური პარტიების საქმიანობის ფინანსური მხარდაჭერის და ასევე, მათ მიერ კვლევების, სწავლების, კონფერენციების, მივლინებების, რეგიონული და ამომრჩეველთა სამოქალაქო და საარჩევნო </w:t>
      </w:r>
      <w:r w:rsidRPr="00CC754D">
        <w:t>განათლების პროექტების განხორციელების მიზნით, დაფინანსდა 23 პოლიტიკური პარტია;</w:t>
      </w:r>
    </w:p>
    <w:p w14:paraId="530E1F6C" w14:textId="77777777" w:rsidR="005F564F" w:rsidRPr="00CC754D" w:rsidRDefault="005F564F" w:rsidP="005F564F">
      <w:pPr>
        <w:pStyle w:val="abzacixml"/>
        <w:ind w:left="540"/>
      </w:pPr>
      <w:r w:rsidRPr="00CC754D">
        <w:t>საქართველოს სახელმწიფო ჯილდოებზე დაწესებული ერთდროული ფულადი პრემიები გაიცა 18 დაჯილდოებულ პირზე. ამ მიზნით მიიმართა 17.4 ათასი ლარი.</w:t>
      </w:r>
    </w:p>
    <w:p w14:paraId="1C9F66B1" w14:textId="2A335C02" w:rsidR="00054312" w:rsidRPr="00CC499B" w:rsidRDefault="00054312" w:rsidP="00025AA1">
      <w:pPr>
        <w:pStyle w:val="abzacixml"/>
        <w:numPr>
          <w:ilvl w:val="0"/>
          <w:numId w:val="0"/>
        </w:numPr>
        <w:ind w:left="360"/>
        <w:rPr>
          <w:highlight w:val="yellow"/>
        </w:rPr>
      </w:pPr>
    </w:p>
    <w:p w14:paraId="2B54AF4B" w14:textId="77777777" w:rsidR="006A4A81" w:rsidRPr="00CC499B" w:rsidRDefault="006A4A81" w:rsidP="00025AA1">
      <w:pPr>
        <w:pStyle w:val="abzacixml"/>
        <w:numPr>
          <w:ilvl w:val="0"/>
          <w:numId w:val="0"/>
        </w:numPr>
        <w:ind w:left="810"/>
        <w:rPr>
          <w:highlight w:val="yellow"/>
        </w:rPr>
      </w:pPr>
    </w:p>
    <w:p w14:paraId="6AD59E18" w14:textId="77777777" w:rsidR="00312378" w:rsidRPr="003C24C4" w:rsidRDefault="008344F7" w:rsidP="00025AA1">
      <w:pPr>
        <w:pStyle w:val="ListParagraph"/>
        <w:tabs>
          <w:tab w:val="left" w:pos="90"/>
          <w:tab w:val="left" w:pos="180"/>
          <w:tab w:val="left" w:pos="270"/>
          <w:tab w:val="left" w:pos="360"/>
          <w:tab w:val="left" w:pos="630"/>
          <w:tab w:val="left" w:pos="900"/>
          <w:tab w:val="left" w:pos="990"/>
        </w:tabs>
        <w:spacing w:line="240" w:lineRule="auto"/>
        <w:ind w:left="270" w:firstLine="180"/>
        <w:jc w:val="center"/>
        <w:rPr>
          <w:rFonts w:ascii="Sylfaen" w:eastAsia="Times New Roman" w:hAnsi="Sylfaen" w:cs="Sylfaen"/>
          <w:b/>
          <w:noProof/>
          <w:lang w:val="ka-GE"/>
        </w:rPr>
      </w:pPr>
      <w:r w:rsidRPr="003C24C4">
        <w:rPr>
          <w:rFonts w:ascii="Sylfaen" w:eastAsia="Times New Roman" w:hAnsi="Sylfaen" w:cs="Sylfaen"/>
          <w:b/>
          <w:noProof/>
          <w:lang w:val="ka-GE"/>
        </w:rPr>
        <w:t>სახელმწიფო</w:t>
      </w:r>
      <w:r w:rsidR="00312378" w:rsidRPr="003C24C4">
        <w:rPr>
          <w:rFonts w:ascii="Sylfaen" w:eastAsia="Times New Roman" w:hAnsi="Sylfaen" w:cs="Sylfaen"/>
          <w:b/>
          <w:noProof/>
          <w:lang w:val="ka-GE"/>
        </w:rPr>
        <w:t xml:space="preserve"> </w:t>
      </w:r>
      <w:r w:rsidRPr="003C24C4">
        <w:rPr>
          <w:rFonts w:ascii="Sylfaen" w:eastAsia="Times New Roman" w:hAnsi="Sylfaen" w:cs="Sylfaen"/>
          <w:b/>
          <w:noProof/>
          <w:lang w:val="ka-GE"/>
        </w:rPr>
        <w:t>ბიუჯეტის</w:t>
      </w:r>
      <w:r w:rsidR="00312378" w:rsidRPr="003C24C4">
        <w:rPr>
          <w:rFonts w:ascii="Sylfaen" w:eastAsia="Times New Roman" w:hAnsi="Sylfaen" w:cs="Sylfaen"/>
          <w:b/>
          <w:noProof/>
          <w:lang w:val="ka-GE"/>
        </w:rPr>
        <w:t xml:space="preserve"> </w:t>
      </w:r>
      <w:r w:rsidRPr="003C24C4">
        <w:rPr>
          <w:rFonts w:ascii="Sylfaen" w:eastAsia="Times New Roman" w:hAnsi="Sylfaen" w:cs="Sylfaen"/>
          <w:b/>
          <w:noProof/>
          <w:lang w:val="ka-GE"/>
        </w:rPr>
        <w:t>ხარჯები</w:t>
      </w:r>
      <w:r w:rsidR="00312378" w:rsidRPr="003C24C4">
        <w:rPr>
          <w:rFonts w:ascii="Sylfaen" w:eastAsia="Times New Roman" w:hAnsi="Sylfaen" w:cs="Sylfaen"/>
          <w:b/>
          <w:noProof/>
          <w:lang w:val="ka-GE"/>
        </w:rPr>
        <w:t xml:space="preserve"> </w:t>
      </w:r>
      <w:r w:rsidRPr="003C24C4">
        <w:rPr>
          <w:rFonts w:ascii="Sylfaen" w:eastAsia="Times New Roman" w:hAnsi="Sylfaen" w:cs="Sylfaen"/>
          <w:b/>
          <w:noProof/>
          <w:lang w:val="ka-GE"/>
        </w:rPr>
        <w:t>ეკონომიკური</w:t>
      </w:r>
      <w:r w:rsidR="00334416" w:rsidRPr="003C24C4">
        <w:rPr>
          <w:rFonts w:ascii="Sylfaen" w:eastAsia="Times New Roman" w:hAnsi="Sylfaen" w:cs="Sylfaen"/>
          <w:b/>
          <w:noProof/>
          <w:lang w:val="ka-GE"/>
        </w:rPr>
        <w:t xml:space="preserve"> </w:t>
      </w:r>
      <w:r w:rsidRPr="003C24C4">
        <w:rPr>
          <w:rFonts w:ascii="Sylfaen" w:eastAsia="Times New Roman" w:hAnsi="Sylfaen" w:cs="Sylfaen"/>
          <w:b/>
          <w:noProof/>
          <w:lang w:val="ka-GE"/>
        </w:rPr>
        <w:t>კლასიფიკაციის</w:t>
      </w:r>
      <w:r w:rsidR="00312378" w:rsidRPr="003C24C4">
        <w:rPr>
          <w:rFonts w:ascii="Sylfaen" w:eastAsia="Times New Roman" w:hAnsi="Sylfaen" w:cs="Sylfaen"/>
          <w:b/>
          <w:noProof/>
          <w:lang w:val="ka-GE"/>
        </w:rPr>
        <w:t xml:space="preserve"> </w:t>
      </w:r>
      <w:r w:rsidRPr="003C24C4">
        <w:rPr>
          <w:rFonts w:ascii="Sylfaen" w:eastAsia="Times New Roman" w:hAnsi="Sylfaen" w:cs="Sylfaen"/>
          <w:b/>
          <w:noProof/>
          <w:lang w:val="ka-GE"/>
        </w:rPr>
        <w:t>მიხედვით</w:t>
      </w:r>
    </w:p>
    <w:p w14:paraId="155F36FC" w14:textId="3B0A0C11" w:rsidR="00BC3A24" w:rsidRPr="00CC499B" w:rsidRDefault="00BC3A24" w:rsidP="00025AA1">
      <w:pPr>
        <w:pStyle w:val="ListParagraph"/>
        <w:tabs>
          <w:tab w:val="left" w:pos="90"/>
          <w:tab w:val="left" w:pos="180"/>
          <w:tab w:val="left" w:pos="270"/>
          <w:tab w:val="left" w:pos="360"/>
          <w:tab w:val="left" w:pos="630"/>
          <w:tab w:val="left" w:pos="900"/>
          <w:tab w:val="left" w:pos="990"/>
        </w:tabs>
        <w:spacing w:line="240" w:lineRule="auto"/>
        <w:ind w:left="270" w:firstLine="180"/>
        <w:jc w:val="center"/>
        <w:rPr>
          <w:rFonts w:ascii="Sylfaen" w:eastAsia="Times New Roman" w:hAnsi="Sylfaen" w:cs="Sylfaen"/>
          <w:b/>
          <w:noProof/>
          <w:highlight w:val="yellow"/>
          <w:lang w:val="ka-GE"/>
        </w:rPr>
      </w:pPr>
    </w:p>
    <w:p w14:paraId="153F0C76" w14:textId="616978F5" w:rsidR="00EB70C6" w:rsidRPr="00EB70C6" w:rsidRDefault="000F629D" w:rsidP="00EB70C6">
      <w:pPr>
        <w:pStyle w:val="BodyText"/>
        <w:tabs>
          <w:tab w:val="left" w:pos="0"/>
        </w:tabs>
        <w:ind w:firstLine="720"/>
        <w:rPr>
          <w:rFonts w:ascii="Sylfaen" w:hAnsi="Sylfaen" w:cs="Sylfaen"/>
          <w:noProof/>
          <w:color w:val="000000"/>
          <w:sz w:val="22"/>
          <w:szCs w:val="22"/>
        </w:rPr>
      </w:pPr>
      <w:r w:rsidRPr="00EB70C6">
        <w:rPr>
          <w:rFonts w:ascii="Sylfaen" w:hAnsi="Sylfaen"/>
          <w:b/>
          <w:noProof/>
          <w:lang w:val="ka-GE"/>
        </w:rPr>
        <w:t xml:space="preserve"> </w:t>
      </w:r>
      <w:r w:rsidR="00EB70C6" w:rsidRPr="00EB70C6">
        <w:rPr>
          <w:rFonts w:ascii="Sylfaen" w:hAnsi="Sylfaen"/>
          <w:b/>
          <w:noProof/>
          <w:sz w:val="22"/>
          <w:szCs w:val="22"/>
          <w:lang w:val="ka-GE"/>
        </w:rPr>
        <w:t>„</w:t>
      </w:r>
      <w:r w:rsidR="00EB70C6" w:rsidRPr="00EB70C6">
        <w:rPr>
          <w:rFonts w:ascii="Sylfaen" w:hAnsi="Sylfaen" w:cs="Sylfaen"/>
          <w:b/>
          <w:noProof/>
          <w:color w:val="000000"/>
          <w:sz w:val="22"/>
          <w:szCs w:val="22"/>
          <w:lang w:val="ka-GE"/>
        </w:rPr>
        <w:t>შრომის</w:t>
      </w:r>
      <w:r w:rsidR="00EB70C6" w:rsidRPr="00EB70C6">
        <w:rPr>
          <w:rFonts w:ascii="Sylfaen" w:hAnsi="Sylfaen"/>
          <w:b/>
          <w:noProof/>
          <w:color w:val="000000"/>
          <w:sz w:val="22"/>
          <w:szCs w:val="22"/>
          <w:lang w:val="ka-GE"/>
        </w:rPr>
        <w:t xml:space="preserve"> </w:t>
      </w:r>
      <w:r w:rsidR="00EB70C6" w:rsidRPr="00EB70C6">
        <w:rPr>
          <w:rFonts w:ascii="Sylfaen" w:hAnsi="Sylfaen" w:cs="Sylfaen"/>
          <w:b/>
          <w:noProof/>
          <w:color w:val="000000"/>
          <w:sz w:val="22"/>
          <w:szCs w:val="22"/>
          <w:lang w:val="ka-GE"/>
        </w:rPr>
        <w:t>ანაზღაურების</w:t>
      </w:r>
      <w:r w:rsidR="00EB70C6" w:rsidRPr="00EB70C6">
        <w:rPr>
          <w:rFonts w:ascii="Sylfaen" w:hAnsi="Sylfaen"/>
          <w:b/>
          <w:noProof/>
          <w:color w:val="000000"/>
          <w:sz w:val="22"/>
          <w:szCs w:val="22"/>
          <w:lang w:val="ka-GE"/>
        </w:rPr>
        <w:t>”</w:t>
      </w:r>
      <w:r w:rsidR="00EB70C6" w:rsidRPr="00EB70C6">
        <w:rPr>
          <w:rFonts w:ascii="Sylfaen" w:hAnsi="Sylfaen"/>
          <w:noProof/>
          <w:color w:val="000000"/>
          <w:sz w:val="22"/>
          <w:szCs w:val="22"/>
          <w:lang w:val="ka-GE"/>
        </w:rPr>
        <w:t xml:space="preserve"> </w:t>
      </w:r>
      <w:r w:rsidR="00EB70C6" w:rsidRPr="00EB70C6">
        <w:rPr>
          <w:rFonts w:ascii="Sylfaen" w:hAnsi="Sylfaen" w:cs="Sylfaen"/>
          <w:noProof/>
          <w:color w:val="000000"/>
          <w:sz w:val="22"/>
          <w:szCs w:val="22"/>
          <w:lang w:val="ka-GE"/>
        </w:rPr>
        <w:t>მუხლი</w:t>
      </w:r>
      <w:r w:rsidR="00EB70C6" w:rsidRPr="00EB70C6">
        <w:rPr>
          <w:rFonts w:ascii="Sylfaen" w:hAnsi="Sylfaen" w:cs="Sylfaen"/>
          <w:noProof/>
          <w:color w:val="000000"/>
          <w:sz w:val="22"/>
          <w:szCs w:val="22"/>
          <w:lang w:val="fi-FI"/>
        </w:rPr>
        <w:t>თ</w:t>
      </w:r>
      <w:r w:rsidR="00EB70C6" w:rsidRPr="00EB70C6">
        <w:rPr>
          <w:rFonts w:ascii="Sylfaen" w:hAnsi="Sylfaen" w:cs="Sylfaen"/>
          <w:noProof/>
          <w:color w:val="000000"/>
          <w:sz w:val="22"/>
          <w:szCs w:val="22"/>
          <w:lang w:val="ka-GE"/>
        </w:rPr>
        <w:t xml:space="preserve"> </w:t>
      </w:r>
      <w:r w:rsidR="00EB70C6" w:rsidRPr="00EB70C6">
        <w:rPr>
          <w:rFonts w:ascii="Sylfaen" w:hAnsi="Sylfaen" w:cs="Sylfaen"/>
          <w:noProof/>
          <w:color w:val="000000"/>
          <w:sz w:val="22"/>
          <w:szCs w:val="22"/>
          <w:lang w:val="fi-FI"/>
        </w:rPr>
        <w:t>დაზუსტებული</w:t>
      </w:r>
      <w:r w:rsidR="00EB70C6" w:rsidRPr="00EB70C6">
        <w:rPr>
          <w:rFonts w:ascii="Sylfaen" w:hAnsi="Sylfaen"/>
          <w:noProof/>
          <w:color w:val="000000"/>
          <w:sz w:val="22"/>
          <w:szCs w:val="22"/>
          <w:lang w:val="fi-FI"/>
        </w:rPr>
        <w:t xml:space="preserve"> </w:t>
      </w:r>
      <w:r w:rsidR="00EB70C6" w:rsidRPr="00EB70C6">
        <w:rPr>
          <w:rFonts w:ascii="Sylfaen" w:hAnsi="Sylfaen" w:cs="Sylfaen"/>
          <w:noProof/>
          <w:color w:val="000000"/>
          <w:sz w:val="22"/>
          <w:szCs w:val="22"/>
          <w:lang w:val="ka-GE"/>
        </w:rPr>
        <w:t>გეგმა</w:t>
      </w:r>
      <w:r w:rsidR="00EB70C6" w:rsidRPr="00EB70C6">
        <w:rPr>
          <w:rFonts w:ascii="Sylfaen" w:hAnsi="Sylfaen"/>
          <w:noProof/>
          <w:color w:val="000000"/>
          <w:sz w:val="22"/>
          <w:szCs w:val="22"/>
          <w:lang w:val="ka-GE"/>
        </w:rPr>
        <w:t xml:space="preserve"> </w:t>
      </w:r>
      <w:r w:rsidR="00EB70C6" w:rsidRPr="00EB70C6">
        <w:rPr>
          <w:rFonts w:ascii="Sylfaen" w:hAnsi="Sylfaen" w:cs="Sylfaen"/>
          <w:noProof/>
          <w:color w:val="000000"/>
          <w:sz w:val="22"/>
          <w:szCs w:val="22"/>
          <w:lang w:val="ka-GE"/>
        </w:rPr>
        <w:t>განისაზღვრა</w:t>
      </w:r>
      <w:r w:rsidR="00EB70C6" w:rsidRPr="00EB70C6">
        <w:rPr>
          <w:rFonts w:ascii="Sylfaen" w:hAnsi="Sylfaen"/>
          <w:noProof/>
          <w:color w:val="000000"/>
          <w:sz w:val="22"/>
          <w:szCs w:val="22"/>
          <w:lang w:val="ka-GE"/>
        </w:rPr>
        <w:t xml:space="preserve"> </w:t>
      </w:r>
      <w:r w:rsidR="00EB70C6" w:rsidRPr="00EB70C6">
        <w:rPr>
          <w:rFonts w:ascii="Sylfaen" w:hAnsi="Sylfaen" w:cs="Sylfaen"/>
          <w:noProof/>
          <w:sz w:val="22"/>
          <w:szCs w:val="22"/>
          <w:lang w:val="ka-GE"/>
        </w:rPr>
        <w:t xml:space="preserve">1 </w:t>
      </w:r>
      <w:r w:rsidR="00EB70C6" w:rsidRPr="00EB70C6">
        <w:rPr>
          <w:rFonts w:ascii="Sylfaen" w:hAnsi="Sylfaen" w:cs="Sylfaen"/>
          <w:noProof/>
          <w:sz w:val="22"/>
          <w:szCs w:val="22"/>
        </w:rPr>
        <w:t>552 358.4</w:t>
      </w:r>
      <w:r w:rsidR="00EB70C6" w:rsidRPr="00EB70C6">
        <w:rPr>
          <w:rFonts w:ascii="Sylfaen" w:hAnsi="Sylfaen" w:cs="Sylfaen"/>
          <w:noProof/>
          <w:sz w:val="22"/>
          <w:szCs w:val="22"/>
          <w:lang w:val="ka-GE"/>
        </w:rPr>
        <w:t xml:space="preserve"> ათასი ლარის ოდენობით (დამტკიცებული გეგმის </w:t>
      </w:r>
      <w:r w:rsidR="00EB70C6" w:rsidRPr="00EB70C6">
        <w:rPr>
          <w:rFonts w:ascii="Sylfaen" w:hAnsi="Sylfaen" w:cs="Sylfaen"/>
          <w:noProof/>
          <w:sz w:val="22"/>
          <w:szCs w:val="22"/>
        </w:rPr>
        <w:t>99.9</w:t>
      </w:r>
      <w:r w:rsidR="00EB70C6" w:rsidRPr="00EB70C6">
        <w:rPr>
          <w:rFonts w:ascii="Sylfaen" w:hAnsi="Sylfaen" w:cs="Sylfaen"/>
          <w:noProof/>
          <w:sz w:val="22"/>
          <w:szCs w:val="22"/>
          <w:lang w:val="ka-GE"/>
        </w:rPr>
        <w:t xml:space="preserve">%), ხოლო საკასო შესრულებამ შეადგინა </w:t>
      </w:r>
      <w:r w:rsidR="00EB70C6" w:rsidRPr="00EB70C6">
        <w:rPr>
          <w:rFonts w:ascii="Sylfaen" w:hAnsi="Sylfaen" w:cs="Sylfaen"/>
          <w:noProof/>
          <w:sz w:val="22"/>
          <w:szCs w:val="22"/>
        </w:rPr>
        <w:t>1 543 096.8</w:t>
      </w:r>
      <w:r w:rsidR="00EB70C6" w:rsidRPr="00EB70C6">
        <w:rPr>
          <w:rFonts w:ascii="Sylfaen" w:hAnsi="Sylfaen" w:cs="Sylfaen"/>
          <w:noProof/>
          <w:sz w:val="22"/>
          <w:szCs w:val="22"/>
          <w:lang w:val="ka-GE"/>
        </w:rPr>
        <w:t xml:space="preserve"> ათასი ლარი,</w:t>
      </w:r>
      <w:r w:rsidR="00EB70C6" w:rsidRPr="00EB70C6">
        <w:rPr>
          <w:rFonts w:ascii="Sylfaen" w:hAnsi="Sylfaen"/>
          <w:noProof/>
          <w:sz w:val="22"/>
          <w:szCs w:val="22"/>
          <w:lang w:val="ka-GE"/>
        </w:rPr>
        <w:t xml:space="preserve"> </w:t>
      </w:r>
      <w:r w:rsidR="00EB70C6" w:rsidRPr="00EB70C6">
        <w:rPr>
          <w:rFonts w:ascii="Sylfaen" w:hAnsi="Sylfaen" w:cs="Sylfaen"/>
          <w:noProof/>
          <w:sz w:val="22"/>
          <w:szCs w:val="22"/>
          <w:lang w:val="ka-GE"/>
        </w:rPr>
        <w:t>რაც</w:t>
      </w:r>
      <w:r w:rsidR="00EB70C6" w:rsidRPr="00EB70C6">
        <w:rPr>
          <w:rFonts w:ascii="Sylfaen" w:hAnsi="Sylfaen"/>
          <w:noProof/>
          <w:sz w:val="22"/>
          <w:szCs w:val="22"/>
          <w:lang w:val="ka-GE"/>
        </w:rPr>
        <w:t xml:space="preserve"> </w:t>
      </w:r>
      <w:r w:rsidR="00EB70C6" w:rsidRPr="00EB70C6">
        <w:rPr>
          <w:rFonts w:ascii="Sylfaen" w:hAnsi="Sylfaen" w:cs="Sylfaen"/>
          <w:noProof/>
          <w:sz w:val="22"/>
          <w:szCs w:val="22"/>
          <w:lang w:val="ka-GE"/>
        </w:rPr>
        <w:t>გეგმიური</w:t>
      </w:r>
      <w:r w:rsidR="00EB70C6" w:rsidRPr="00EB70C6">
        <w:rPr>
          <w:rFonts w:ascii="Sylfaen" w:hAnsi="Sylfaen"/>
          <w:noProof/>
          <w:sz w:val="22"/>
          <w:szCs w:val="22"/>
          <w:lang w:val="ka-GE"/>
        </w:rPr>
        <w:t xml:space="preserve"> </w:t>
      </w:r>
      <w:r w:rsidR="00EB70C6" w:rsidRPr="00EB70C6">
        <w:rPr>
          <w:rFonts w:ascii="Sylfaen" w:hAnsi="Sylfaen" w:cs="Sylfaen"/>
          <w:noProof/>
          <w:sz w:val="22"/>
          <w:szCs w:val="22"/>
          <w:lang w:val="ka-GE"/>
        </w:rPr>
        <w:t>მაჩვენებლის</w:t>
      </w:r>
      <w:r w:rsidR="00EB70C6" w:rsidRPr="00EB70C6">
        <w:rPr>
          <w:rFonts w:ascii="Sylfaen" w:hAnsi="Sylfaen"/>
          <w:noProof/>
          <w:sz w:val="22"/>
          <w:szCs w:val="22"/>
          <w:lang w:val="ka-GE"/>
        </w:rPr>
        <w:t xml:space="preserve"> </w:t>
      </w:r>
      <w:r w:rsidR="00EB70C6" w:rsidRPr="00EB70C6">
        <w:rPr>
          <w:rFonts w:ascii="Sylfaen" w:hAnsi="Sylfaen"/>
          <w:noProof/>
          <w:sz w:val="22"/>
          <w:szCs w:val="22"/>
        </w:rPr>
        <w:t>99.4</w:t>
      </w:r>
      <w:r w:rsidR="00EB70C6" w:rsidRPr="00EB70C6">
        <w:rPr>
          <w:rFonts w:ascii="Sylfaen" w:hAnsi="Sylfaen"/>
          <w:noProof/>
          <w:sz w:val="22"/>
          <w:szCs w:val="22"/>
          <w:lang w:val="ka-GE"/>
        </w:rPr>
        <w:t>%</w:t>
      </w:r>
      <w:r w:rsidR="00EB70C6" w:rsidRPr="00EB70C6">
        <w:rPr>
          <w:rFonts w:ascii="Sylfaen" w:hAnsi="Sylfaen"/>
          <w:noProof/>
          <w:color w:val="000000"/>
          <w:sz w:val="22"/>
          <w:szCs w:val="22"/>
          <w:lang w:val="ka-GE"/>
        </w:rPr>
        <w:t>-</w:t>
      </w:r>
      <w:r w:rsidR="00EB70C6" w:rsidRPr="00EB70C6">
        <w:rPr>
          <w:rFonts w:ascii="Sylfaen" w:hAnsi="Sylfaen" w:cs="Sylfaen"/>
          <w:noProof/>
          <w:color w:val="000000"/>
          <w:sz w:val="22"/>
          <w:szCs w:val="22"/>
          <w:lang w:val="ka-GE"/>
        </w:rPr>
        <w:t xml:space="preserve">ს </w:t>
      </w:r>
      <w:r w:rsidR="00EB70C6" w:rsidRPr="00EB70C6">
        <w:rPr>
          <w:rFonts w:ascii="Sylfaen" w:hAnsi="Sylfaen" w:cs="Sylfaen"/>
          <w:noProof/>
          <w:sz w:val="22"/>
          <w:szCs w:val="22"/>
          <w:lang w:val="ka-GE"/>
        </w:rPr>
        <w:t>შეადგენს</w:t>
      </w:r>
      <w:r w:rsidR="00EB70C6" w:rsidRPr="00EB70C6">
        <w:rPr>
          <w:rFonts w:ascii="Sylfaen" w:hAnsi="Sylfaen"/>
          <w:noProof/>
          <w:sz w:val="22"/>
          <w:szCs w:val="22"/>
          <w:lang w:val="ka-GE"/>
        </w:rPr>
        <w:t>.</w:t>
      </w:r>
      <w:r w:rsidR="00EB70C6" w:rsidRPr="00EB70C6">
        <w:rPr>
          <w:rFonts w:ascii="Sylfaen" w:hAnsi="Sylfaen"/>
          <w:noProof/>
          <w:color w:val="000000"/>
          <w:sz w:val="22"/>
          <w:szCs w:val="22"/>
          <w:lang w:val="ka-GE"/>
        </w:rPr>
        <w:t xml:space="preserve"> </w:t>
      </w:r>
      <w:r w:rsidR="00EB70C6" w:rsidRPr="00EB70C6">
        <w:rPr>
          <w:rFonts w:ascii="Sylfaen" w:hAnsi="Sylfaen" w:cs="Sylfaen"/>
          <w:noProof/>
          <w:color w:val="000000"/>
          <w:sz w:val="22"/>
          <w:szCs w:val="22"/>
          <w:lang w:val="ka-GE"/>
        </w:rPr>
        <w:t xml:space="preserve">„შრომის ანაზღაურების” მუხლის საკასო შესრულება „ხარჯების“ საკასო შესრულების </w:t>
      </w:r>
      <w:r w:rsidR="00EB70C6" w:rsidRPr="00EB70C6">
        <w:rPr>
          <w:rFonts w:ascii="Sylfaen" w:hAnsi="Sylfaen" w:cs="Sylfaen"/>
          <w:noProof/>
          <w:color w:val="000000"/>
          <w:sz w:val="22"/>
          <w:szCs w:val="22"/>
        </w:rPr>
        <w:t>12.3</w:t>
      </w:r>
      <w:r w:rsidR="00EB70C6" w:rsidRPr="00EB70C6">
        <w:rPr>
          <w:rFonts w:ascii="Sylfaen" w:hAnsi="Sylfaen" w:cs="Sylfaen"/>
          <w:noProof/>
          <w:color w:val="000000"/>
          <w:sz w:val="22"/>
          <w:szCs w:val="22"/>
          <w:lang w:val="ka-GE"/>
        </w:rPr>
        <w:t xml:space="preserve">%-ია, ხოლო სახელმწიფო ბიუჯეტიდან გაწეული გადასახდელების </w:t>
      </w:r>
      <w:r w:rsidR="00EB70C6" w:rsidRPr="00EB70C6">
        <w:rPr>
          <w:rFonts w:ascii="Sylfaen" w:hAnsi="Sylfaen" w:cs="Sylfaen"/>
          <w:noProof/>
          <w:color w:val="000000"/>
          <w:sz w:val="22"/>
          <w:szCs w:val="22"/>
        </w:rPr>
        <w:t>9.5</w:t>
      </w:r>
      <w:r w:rsidR="00EB70C6" w:rsidRPr="00EB70C6">
        <w:rPr>
          <w:rFonts w:ascii="Sylfaen" w:hAnsi="Sylfaen" w:cs="Sylfaen"/>
          <w:noProof/>
          <w:color w:val="000000"/>
          <w:sz w:val="22"/>
          <w:szCs w:val="22"/>
          <w:lang w:val="ka-GE"/>
        </w:rPr>
        <w:t xml:space="preserve">%-ს შეადგენს. </w:t>
      </w:r>
    </w:p>
    <w:p w14:paraId="2ECDB760" w14:textId="5E4888A1" w:rsidR="00EB70C6" w:rsidRPr="0010681E" w:rsidRDefault="00EB70C6" w:rsidP="00EB70C6">
      <w:pPr>
        <w:pStyle w:val="BodyText"/>
        <w:ind w:firstLine="720"/>
        <w:rPr>
          <w:sz w:val="22"/>
          <w:szCs w:val="22"/>
          <w:lang w:val="ka-GE"/>
        </w:rPr>
      </w:pPr>
      <w:r w:rsidRPr="00E51FD8">
        <w:rPr>
          <w:rFonts w:ascii="Sylfaen" w:hAnsi="Sylfaen"/>
          <w:b/>
          <w:noProof/>
          <w:color w:val="000000"/>
          <w:sz w:val="22"/>
          <w:szCs w:val="22"/>
          <w:lang w:val="ka-GE"/>
        </w:rPr>
        <w:t>„</w:t>
      </w:r>
      <w:r w:rsidRPr="00E51FD8">
        <w:rPr>
          <w:rFonts w:ascii="Sylfaen" w:hAnsi="Sylfaen" w:cs="Sylfaen"/>
          <w:b/>
          <w:noProof/>
          <w:color w:val="000000"/>
          <w:sz w:val="22"/>
          <w:szCs w:val="22"/>
          <w:lang w:val="ka-GE"/>
        </w:rPr>
        <w:t>საქონელი</w:t>
      </w:r>
      <w:r w:rsidRPr="00E51FD8">
        <w:rPr>
          <w:rFonts w:ascii="Sylfaen" w:hAnsi="Sylfaen"/>
          <w:b/>
          <w:noProof/>
          <w:color w:val="000000"/>
          <w:sz w:val="22"/>
          <w:szCs w:val="22"/>
          <w:lang w:val="ka-GE"/>
        </w:rPr>
        <w:t xml:space="preserve"> </w:t>
      </w:r>
      <w:r w:rsidRPr="00E51FD8">
        <w:rPr>
          <w:rFonts w:ascii="Sylfaen" w:hAnsi="Sylfaen" w:cs="Sylfaen"/>
          <w:b/>
          <w:noProof/>
          <w:color w:val="000000"/>
          <w:sz w:val="22"/>
          <w:szCs w:val="22"/>
          <w:lang w:val="ka-GE"/>
        </w:rPr>
        <w:t>და</w:t>
      </w:r>
      <w:r w:rsidRPr="00E51FD8">
        <w:rPr>
          <w:rFonts w:ascii="Sylfaen" w:hAnsi="Sylfaen"/>
          <w:b/>
          <w:noProof/>
          <w:color w:val="000000"/>
          <w:sz w:val="22"/>
          <w:szCs w:val="22"/>
          <w:lang w:val="ka-GE"/>
        </w:rPr>
        <w:t xml:space="preserve"> </w:t>
      </w:r>
      <w:r w:rsidRPr="00E51FD8">
        <w:rPr>
          <w:rFonts w:ascii="Sylfaen" w:hAnsi="Sylfaen" w:cs="Sylfaen"/>
          <w:b/>
          <w:noProof/>
          <w:color w:val="000000"/>
          <w:sz w:val="22"/>
          <w:szCs w:val="22"/>
          <w:lang w:val="ka-GE"/>
        </w:rPr>
        <w:t>მომსახურების</w:t>
      </w:r>
      <w:r w:rsidRPr="00E51FD8">
        <w:rPr>
          <w:rFonts w:ascii="Sylfaen" w:hAnsi="Sylfaen"/>
          <w:b/>
          <w:noProof/>
          <w:sz w:val="22"/>
          <w:szCs w:val="22"/>
          <w:lang w:val="ka-GE"/>
        </w:rPr>
        <w:t>”</w:t>
      </w:r>
      <w:r w:rsidRPr="00E51FD8">
        <w:rPr>
          <w:rFonts w:ascii="Sylfaen" w:hAnsi="Sylfaen"/>
          <w:noProof/>
          <w:sz w:val="22"/>
          <w:szCs w:val="22"/>
          <w:lang w:val="ka-GE"/>
        </w:rPr>
        <w:t xml:space="preserve"> </w:t>
      </w:r>
      <w:r w:rsidRPr="00E51FD8">
        <w:rPr>
          <w:rFonts w:ascii="Sylfaen" w:hAnsi="Sylfaen" w:cs="Sylfaen"/>
          <w:noProof/>
          <w:sz w:val="22"/>
          <w:szCs w:val="22"/>
          <w:lang w:val="ka-GE"/>
        </w:rPr>
        <w:t>მუხლით</w:t>
      </w:r>
      <w:r w:rsidRPr="00E51FD8">
        <w:rPr>
          <w:rFonts w:ascii="Sylfaen" w:hAnsi="Sylfaen"/>
          <w:noProof/>
          <w:sz w:val="22"/>
          <w:szCs w:val="22"/>
          <w:lang w:val="ka-GE"/>
        </w:rPr>
        <w:t xml:space="preserve"> </w:t>
      </w:r>
      <w:r w:rsidRPr="00E51FD8">
        <w:rPr>
          <w:rFonts w:ascii="Sylfaen" w:hAnsi="Sylfaen" w:cs="Sylfaen"/>
          <w:noProof/>
          <w:color w:val="000000"/>
          <w:sz w:val="22"/>
          <w:szCs w:val="22"/>
          <w:lang w:val="fi-FI"/>
        </w:rPr>
        <w:t>საანგარიშო</w:t>
      </w:r>
      <w:r w:rsidRPr="00E51FD8">
        <w:rPr>
          <w:rFonts w:ascii="Sylfaen" w:hAnsi="Sylfaen"/>
          <w:noProof/>
          <w:color w:val="000000"/>
          <w:sz w:val="22"/>
          <w:szCs w:val="22"/>
          <w:lang w:val="fi-FI"/>
        </w:rPr>
        <w:t xml:space="preserve"> </w:t>
      </w:r>
      <w:r w:rsidRPr="00E51FD8">
        <w:rPr>
          <w:rFonts w:ascii="Sylfaen" w:hAnsi="Sylfaen" w:cs="Sylfaen"/>
          <w:noProof/>
          <w:color w:val="000000"/>
          <w:sz w:val="22"/>
          <w:szCs w:val="22"/>
          <w:lang w:val="fi-FI"/>
        </w:rPr>
        <w:t>პერიოდში</w:t>
      </w:r>
      <w:r w:rsidRPr="00E51FD8">
        <w:rPr>
          <w:rFonts w:ascii="Sylfaen" w:hAnsi="Sylfaen"/>
          <w:noProof/>
          <w:color w:val="000000"/>
          <w:sz w:val="22"/>
          <w:szCs w:val="22"/>
          <w:lang w:val="fi-FI"/>
        </w:rPr>
        <w:t xml:space="preserve"> </w:t>
      </w:r>
      <w:r w:rsidRPr="00E51FD8">
        <w:rPr>
          <w:rFonts w:ascii="Sylfaen" w:hAnsi="Sylfaen" w:cs="Sylfaen"/>
          <w:noProof/>
          <w:color w:val="000000"/>
          <w:sz w:val="22"/>
          <w:szCs w:val="22"/>
          <w:lang w:val="fi-FI"/>
        </w:rPr>
        <w:t>დაზუსტებული</w:t>
      </w:r>
      <w:r w:rsidRPr="00E51FD8">
        <w:rPr>
          <w:rFonts w:ascii="Sylfaen" w:hAnsi="Sylfaen"/>
          <w:noProof/>
          <w:color w:val="000000"/>
          <w:sz w:val="22"/>
          <w:szCs w:val="22"/>
          <w:lang w:val="fi-FI"/>
        </w:rPr>
        <w:t xml:space="preserve"> </w:t>
      </w:r>
      <w:r w:rsidRPr="00E51FD8">
        <w:rPr>
          <w:rFonts w:ascii="Sylfaen" w:hAnsi="Sylfaen" w:cs="Sylfaen"/>
          <w:noProof/>
          <w:sz w:val="22"/>
          <w:szCs w:val="22"/>
          <w:lang w:val="ka-GE"/>
        </w:rPr>
        <w:t>გეგმა</w:t>
      </w:r>
      <w:r w:rsidRPr="00E51FD8">
        <w:rPr>
          <w:rFonts w:ascii="Sylfaen" w:hAnsi="Sylfaen"/>
          <w:noProof/>
          <w:sz w:val="22"/>
          <w:szCs w:val="22"/>
          <w:lang w:val="ka-GE"/>
        </w:rPr>
        <w:t xml:space="preserve"> </w:t>
      </w:r>
      <w:r w:rsidRPr="00E51FD8">
        <w:rPr>
          <w:rFonts w:ascii="Sylfaen" w:hAnsi="Sylfaen" w:cs="Sylfaen"/>
          <w:noProof/>
          <w:sz w:val="22"/>
          <w:szCs w:val="22"/>
          <w:lang w:val="ka-GE"/>
        </w:rPr>
        <w:t>განსაზღვრულ</w:t>
      </w:r>
      <w:r w:rsidRPr="00E51FD8">
        <w:rPr>
          <w:rFonts w:ascii="Sylfaen" w:hAnsi="Sylfaen"/>
          <w:noProof/>
          <w:sz w:val="22"/>
          <w:szCs w:val="22"/>
          <w:lang w:val="ka-GE"/>
        </w:rPr>
        <w:t xml:space="preserve"> </w:t>
      </w:r>
      <w:r w:rsidRPr="00E51FD8">
        <w:rPr>
          <w:rFonts w:ascii="Sylfaen" w:hAnsi="Sylfaen" w:cs="Sylfaen"/>
          <w:noProof/>
          <w:sz w:val="22"/>
          <w:szCs w:val="22"/>
          <w:lang w:val="ka-GE"/>
        </w:rPr>
        <w:t>იქნა</w:t>
      </w:r>
      <w:r w:rsidRPr="00E51FD8">
        <w:rPr>
          <w:rFonts w:ascii="Sylfaen" w:hAnsi="Sylfaen"/>
          <w:noProof/>
          <w:sz w:val="22"/>
          <w:szCs w:val="22"/>
          <w:lang w:val="ka-GE"/>
        </w:rPr>
        <w:t xml:space="preserve"> 1 </w:t>
      </w:r>
      <w:r w:rsidR="00E51FD8" w:rsidRPr="00E51FD8">
        <w:rPr>
          <w:rFonts w:ascii="Sylfaen" w:hAnsi="Sylfaen"/>
          <w:noProof/>
          <w:sz w:val="22"/>
          <w:szCs w:val="22"/>
        </w:rPr>
        <w:t>538 130.4</w:t>
      </w:r>
      <w:r w:rsidRPr="00E51FD8">
        <w:rPr>
          <w:rFonts w:ascii="Sylfaen" w:hAnsi="Sylfaen"/>
          <w:noProof/>
          <w:sz w:val="22"/>
          <w:szCs w:val="22"/>
          <w:lang w:val="ka-GE"/>
        </w:rPr>
        <w:t xml:space="preserve"> </w:t>
      </w:r>
      <w:r w:rsidRPr="00E51FD8">
        <w:rPr>
          <w:rFonts w:ascii="Sylfaen" w:hAnsi="Sylfaen" w:cs="Sylfaen"/>
          <w:noProof/>
          <w:sz w:val="22"/>
          <w:szCs w:val="22"/>
          <w:lang w:val="ka-GE"/>
        </w:rPr>
        <w:t>ათასი</w:t>
      </w:r>
      <w:r w:rsidRPr="00E51FD8">
        <w:rPr>
          <w:rFonts w:ascii="Sylfaen" w:hAnsi="Sylfaen"/>
          <w:noProof/>
          <w:sz w:val="22"/>
          <w:szCs w:val="22"/>
          <w:lang w:val="ka-GE"/>
        </w:rPr>
        <w:t xml:space="preserve"> </w:t>
      </w:r>
      <w:r w:rsidRPr="00E51FD8">
        <w:rPr>
          <w:rFonts w:ascii="Sylfaen" w:hAnsi="Sylfaen" w:cs="Sylfaen"/>
          <w:noProof/>
          <w:sz w:val="22"/>
          <w:szCs w:val="22"/>
          <w:lang w:val="ka-GE"/>
        </w:rPr>
        <w:t>ლარის</w:t>
      </w:r>
      <w:r w:rsidRPr="00E51FD8">
        <w:rPr>
          <w:rFonts w:ascii="Sylfaen" w:hAnsi="Sylfaen"/>
          <w:noProof/>
          <w:sz w:val="22"/>
          <w:szCs w:val="22"/>
          <w:lang w:val="ka-GE"/>
        </w:rPr>
        <w:t xml:space="preserve"> </w:t>
      </w:r>
      <w:r w:rsidRPr="00E51FD8">
        <w:rPr>
          <w:rFonts w:ascii="Sylfaen" w:hAnsi="Sylfaen" w:cs="Sylfaen"/>
          <w:noProof/>
          <w:sz w:val="22"/>
          <w:szCs w:val="22"/>
          <w:lang w:val="ka-GE"/>
        </w:rPr>
        <w:t>ოდენობით</w:t>
      </w:r>
      <w:r w:rsidR="00E51FD8" w:rsidRPr="00E51FD8">
        <w:rPr>
          <w:rFonts w:ascii="Sylfaen" w:hAnsi="Sylfaen" w:cs="Sylfaen"/>
          <w:noProof/>
          <w:sz w:val="22"/>
          <w:szCs w:val="22"/>
        </w:rPr>
        <w:t xml:space="preserve"> </w:t>
      </w:r>
      <w:r w:rsidR="00E51FD8" w:rsidRPr="00E51FD8">
        <w:rPr>
          <w:rFonts w:ascii="Sylfaen" w:hAnsi="Sylfaen" w:cs="Sylfaen"/>
          <w:noProof/>
          <w:sz w:val="22"/>
          <w:szCs w:val="22"/>
          <w:lang w:val="ka-GE"/>
        </w:rPr>
        <w:t xml:space="preserve">(დამტკიცებული გეგმის </w:t>
      </w:r>
      <w:r w:rsidR="00E51FD8" w:rsidRPr="00E51FD8">
        <w:rPr>
          <w:rFonts w:ascii="Sylfaen" w:hAnsi="Sylfaen" w:cs="Sylfaen"/>
          <w:noProof/>
          <w:sz w:val="22"/>
          <w:szCs w:val="22"/>
        </w:rPr>
        <w:t>101.8</w:t>
      </w:r>
      <w:r w:rsidR="00E51FD8" w:rsidRPr="00E51FD8">
        <w:rPr>
          <w:rFonts w:ascii="Sylfaen" w:hAnsi="Sylfaen" w:cs="Sylfaen"/>
          <w:noProof/>
          <w:sz w:val="22"/>
          <w:szCs w:val="22"/>
          <w:lang w:val="ka-GE"/>
        </w:rPr>
        <w:t>%)</w:t>
      </w:r>
      <w:r w:rsidRPr="00E51FD8">
        <w:rPr>
          <w:rFonts w:ascii="Sylfaen" w:hAnsi="Sylfaen"/>
          <w:noProof/>
          <w:sz w:val="22"/>
          <w:szCs w:val="22"/>
          <w:lang w:val="ka-GE"/>
        </w:rPr>
        <w:t xml:space="preserve">. </w:t>
      </w:r>
      <w:r w:rsidRPr="00E51FD8">
        <w:rPr>
          <w:rFonts w:ascii="Sylfaen" w:hAnsi="Sylfaen" w:cs="Sylfaen"/>
          <w:noProof/>
          <w:color w:val="000000"/>
          <w:sz w:val="22"/>
          <w:szCs w:val="22"/>
          <w:lang w:val="ka-GE"/>
        </w:rPr>
        <w:t>საკასო</w:t>
      </w:r>
      <w:r w:rsidRPr="00E51FD8">
        <w:rPr>
          <w:rFonts w:ascii="Sylfaen" w:hAnsi="Sylfaen"/>
          <w:noProof/>
          <w:color w:val="000000"/>
          <w:sz w:val="22"/>
          <w:szCs w:val="22"/>
          <w:lang w:val="ka-GE"/>
        </w:rPr>
        <w:t xml:space="preserve"> </w:t>
      </w:r>
      <w:r w:rsidRPr="00E51FD8">
        <w:rPr>
          <w:rFonts w:ascii="Sylfaen" w:hAnsi="Sylfaen" w:cs="Sylfaen"/>
          <w:noProof/>
          <w:color w:val="000000"/>
          <w:sz w:val="22"/>
          <w:szCs w:val="22"/>
          <w:lang w:val="ka-GE"/>
        </w:rPr>
        <w:t>შესრულებამ</w:t>
      </w:r>
      <w:r w:rsidRPr="00E51FD8">
        <w:rPr>
          <w:rFonts w:ascii="Sylfaen" w:hAnsi="Sylfaen"/>
          <w:noProof/>
          <w:color w:val="000000"/>
          <w:sz w:val="22"/>
          <w:szCs w:val="22"/>
          <w:lang w:val="ka-GE"/>
        </w:rPr>
        <w:t xml:space="preserve"> </w:t>
      </w:r>
      <w:r w:rsidRPr="00E51FD8">
        <w:rPr>
          <w:rFonts w:ascii="Sylfaen" w:hAnsi="Sylfaen" w:cs="Sylfaen"/>
          <w:noProof/>
          <w:color w:val="000000"/>
          <w:sz w:val="22"/>
          <w:szCs w:val="22"/>
          <w:lang w:val="ka-GE"/>
        </w:rPr>
        <w:t>კი</w:t>
      </w:r>
      <w:r w:rsidRPr="00E51FD8">
        <w:rPr>
          <w:rFonts w:ascii="Sylfaen" w:hAnsi="Sylfaen"/>
          <w:noProof/>
          <w:color w:val="000000"/>
          <w:sz w:val="22"/>
          <w:szCs w:val="22"/>
          <w:lang w:val="ka-GE"/>
        </w:rPr>
        <w:t xml:space="preserve"> </w:t>
      </w:r>
      <w:r w:rsidRPr="00E51FD8">
        <w:rPr>
          <w:rFonts w:ascii="Sylfaen" w:hAnsi="Sylfaen" w:cs="Sylfaen"/>
          <w:noProof/>
          <w:color w:val="000000"/>
          <w:sz w:val="22"/>
          <w:szCs w:val="22"/>
          <w:lang w:val="ka-GE"/>
        </w:rPr>
        <w:t>შეადგინა</w:t>
      </w:r>
      <w:r w:rsidRPr="00E51FD8">
        <w:rPr>
          <w:rFonts w:ascii="Sylfaen" w:hAnsi="Sylfaen"/>
          <w:noProof/>
          <w:color w:val="000000"/>
          <w:sz w:val="22"/>
          <w:szCs w:val="22"/>
          <w:lang w:val="ka-GE"/>
        </w:rPr>
        <w:t xml:space="preserve"> </w:t>
      </w:r>
      <w:r w:rsidR="00E51FD8" w:rsidRPr="00E51FD8">
        <w:rPr>
          <w:rFonts w:ascii="Sylfaen" w:hAnsi="Sylfaen"/>
          <w:noProof/>
          <w:sz w:val="22"/>
          <w:szCs w:val="22"/>
        </w:rPr>
        <w:t>1 529 153.1</w:t>
      </w:r>
      <w:r w:rsidRPr="00E51FD8">
        <w:rPr>
          <w:rFonts w:ascii="Sylfaen" w:hAnsi="Sylfaen"/>
          <w:noProof/>
          <w:sz w:val="22"/>
          <w:szCs w:val="22"/>
          <w:lang w:val="ka-GE"/>
        </w:rPr>
        <w:t xml:space="preserve"> </w:t>
      </w:r>
      <w:r w:rsidRPr="00E51FD8">
        <w:rPr>
          <w:rFonts w:ascii="Sylfaen" w:hAnsi="Sylfaen" w:cs="Sylfaen"/>
          <w:noProof/>
          <w:color w:val="000000"/>
          <w:sz w:val="22"/>
          <w:szCs w:val="22"/>
          <w:lang w:val="ka-GE"/>
        </w:rPr>
        <w:t>ათასი</w:t>
      </w:r>
      <w:r w:rsidRPr="00E51FD8">
        <w:rPr>
          <w:rFonts w:ascii="Sylfaen" w:hAnsi="Sylfaen"/>
          <w:noProof/>
          <w:color w:val="000000"/>
          <w:sz w:val="22"/>
          <w:szCs w:val="22"/>
          <w:lang w:val="ka-GE"/>
        </w:rPr>
        <w:t xml:space="preserve"> </w:t>
      </w:r>
      <w:r w:rsidRPr="00E51FD8">
        <w:rPr>
          <w:rFonts w:ascii="Sylfaen" w:hAnsi="Sylfaen" w:cs="Sylfaen"/>
          <w:noProof/>
          <w:color w:val="000000"/>
          <w:sz w:val="22"/>
          <w:szCs w:val="22"/>
          <w:lang w:val="ka-GE"/>
        </w:rPr>
        <w:t>ლარი</w:t>
      </w:r>
      <w:r w:rsidRPr="00E51FD8">
        <w:rPr>
          <w:rFonts w:ascii="Sylfaen" w:hAnsi="Sylfaen"/>
          <w:noProof/>
          <w:color w:val="000000"/>
          <w:sz w:val="22"/>
          <w:szCs w:val="22"/>
          <w:lang w:val="ka-GE"/>
        </w:rPr>
        <w:t xml:space="preserve">, </w:t>
      </w:r>
      <w:r w:rsidRPr="00E51FD8">
        <w:rPr>
          <w:rFonts w:ascii="Sylfaen" w:hAnsi="Sylfaen" w:cs="Sylfaen"/>
          <w:noProof/>
          <w:sz w:val="22"/>
          <w:szCs w:val="22"/>
          <w:lang w:val="ka-GE"/>
        </w:rPr>
        <w:t>რაც</w:t>
      </w:r>
      <w:r w:rsidRPr="00E51FD8">
        <w:rPr>
          <w:rFonts w:ascii="Sylfaen" w:hAnsi="Sylfaen"/>
          <w:noProof/>
          <w:sz w:val="22"/>
          <w:szCs w:val="22"/>
          <w:lang w:val="ka-GE"/>
        </w:rPr>
        <w:t xml:space="preserve"> </w:t>
      </w:r>
      <w:r w:rsidRPr="00E51FD8">
        <w:rPr>
          <w:rFonts w:ascii="Sylfaen" w:hAnsi="Sylfaen" w:cs="Sylfaen"/>
          <w:noProof/>
          <w:sz w:val="22"/>
          <w:szCs w:val="22"/>
          <w:lang w:val="ka-GE"/>
        </w:rPr>
        <w:t>გეგმის</w:t>
      </w:r>
      <w:r w:rsidRPr="00E51FD8">
        <w:rPr>
          <w:rFonts w:ascii="Sylfaen" w:hAnsi="Sylfaen"/>
          <w:noProof/>
          <w:sz w:val="22"/>
          <w:szCs w:val="22"/>
          <w:lang w:val="ka-GE"/>
        </w:rPr>
        <w:t xml:space="preserve"> </w:t>
      </w:r>
      <w:r w:rsidR="00E51FD8" w:rsidRPr="00E51FD8">
        <w:rPr>
          <w:rFonts w:ascii="Sylfaen" w:hAnsi="Sylfaen"/>
          <w:noProof/>
          <w:sz w:val="22"/>
          <w:szCs w:val="22"/>
        </w:rPr>
        <w:t>99.4</w:t>
      </w:r>
      <w:r w:rsidRPr="00E51FD8">
        <w:rPr>
          <w:rFonts w:ascii="Sylfaen" w:hAnsi="Sylfaen"/>
          <w:noProof/>
          <w:sz w:val="22"/>
          <w:szCs w:val="22"/>
          <w:lang w:val="ka-GE"/>
        </w:rPr>
        <w:t>%</w:t>
      </w:r>
      <w:r w:rsidRPr="00E51FD8">
        <w:rPr>
          <w:rFonts w:ascii="Sylfaen" w:hAnsi="Sylfaen"/>
          <w:noProof/>
          <w:color w:val="000000"/>
          <w:sz w:val="22"/>
          <w:szCs w:val="22"/>
          <w:lang w:val="ka-GE"/>
        </w:rPr>
        <w:t>-</w:t>
      </w:r>
      <w:r w:rsidRPr="00E51FD8">
        <w:rPr>
          <w:rFonts w:ascii="Sylfaen" w:hAnsi="Sylfaen" w:cs="Sylfaen"/>
          <w:noProof/>
          <w:color w:val="000000"/>
          <w:sz w:val="22"/>
          <w:szCs w:val="22"/>
          <w:lang w:val="ka-GE"/>
        </w:rPr>
        <w:t>ს შეადგენს</w:t>
      </w:r>
      <w:r w:rsidRPr="00E51FD8">
        <w:rPr>
          <w:rFonts w:ascii="Sylfaen" w:hAnsi="Sylfaen"/>
          <w:noProof/>
          <w:color w:val="000000"/>
          <w:sz w:val="22"/>
          <w:szCs w:val="22"/>
          <w:lang w:val="ka-GE"/>
        </w:rPr>
        <w:t xml:space="preserve">. </w:t>
      </w:r>
      <w:r w:rsidRPr="00E51FD8">
        <w:rPr>
          <w:rFonts w:ascii="Sylfaen" w:hAnsi="Sylfaen" w:cs="Sylfaen"/>
          <w:noProof/>
          <w:color w:val="000000"/>
          <w:sz w:val="22"/>
          <w:szCs w:val="22"/>
          <w:lang w:val="ka-GE"/>
        </w:rPr>
        <w:t xml:space="preserve">„საქონელი და მომსახურების” მუხლის საკასო შესრულება „ხარჯების“ საკასო შესრულების </w:t>
      </w:r>
      <w:r w:rsidR="00E51FD8" w:rsidRPr="00E51FD8">
        <w:rPr>
          <w:rFonts w:ascii="Sylfaen" w:hAnsi="Sylfaen" w:cs="Sylfaen"/>
          <w:noProof/>
          <w:color w:val="000000"/>
          <w:sz w:val="22"/>
          <w:szCs w:val="22"/>
        </w:rPr>
        <w:t>12.2</w:t>
      </w:r>
      <w:r w:rsidRPr="00E51FD8">
        <w:rPr>
          <w:rFonts w:ascii="Sylfaen" w:hAnsi="Sylfaen" w:cs="Sylfaen"/>
          <w:noProof/>
          <w:color w:val="000000"/>
          <w:sz w:val="22"/>
          <w:szCs w:val="22"/>
          <w:lang w:val="ka-GE"/>
        </w:rPr>
        <w:t>%-ია, ხოლო სახელმწიფო ბიუჯეტიდან გაწეული გადასახდელების 9.</w:t>
      </w:r>
      <w:r w:rsidR="00E51FD8" w:rsidRPr="00E51FD8">
        <w:rPr>
          <w:rFonts w:ascii="Sylfaen" w:hAnsi="Sylfaen" w:cs="Sylfaen"/>
          <w:noProof/>
          <w:color w:val="000000"/>
          <w:sz w:val="22"/>
          <w:szCs w:val="22"/>
        </w:rPr>
        <w:t>5</w:t>
      </w:r>
      <w:r w:rsidRPr="00E51FD8">
        <w:rPr>
          <w:rFonts w:ascii="Sylfaen" w:hAnsi="Sylfaen" w:cs="Sylfaen"/>
          <w:noProof/>
          <w:color w:val="000000"/>
          <w:sz w:val="22"/>
          <w:szCs w:val="22"/>
          <w:lang w:val="ka-GE"/>
        </w:rPr>
        <w:t>%-ს შეადგენს.</w:t>
      </w:r>
      <w:r w:rsidRPr="0010681E">
        <w:rPr>
          <w:rFonts w:ascii="Sylfaen" w:hAnsi="Sylfaen" w:cs="Sylfaen"/>
          <w:noProof/>
          <w:color w:val="000000"/>
          <w:sz w:val="22"/>
          <w:szCs w:val="22"/>
          <w:lang w:val="ka-GE"/>
        </w:rPr>
        <w:t xml:space="preserve"> </w:t>
      </w:r>
    </w:p>
    <w:p w14:paraId="25B562C0" w14:textId="1FAE73B7" w:rsidR="00484CBF" w:rsidRPr="00E51FD8" w:rsidRDefault="00484CBF" w:rsidP="00EB70C6">
      <w:pPr>
        <w:spacing w:after="0" w:line="240" w:lineRule="auto"/>
        <w:jc w:val="both"/>
        <w:rPr>
          <w:rFonts w:ascii="Sylfaen" w:hAnsi="Sylfaen"/>
          <w:noProof/>
        </w:rPr>
      </w:pPr>
    </w:p>
    <w:p w14:paraId="3A9A316C" w14:textId="77777777" w:rsidR="00484CBF" w:rsidRPr="00E51FD8" w:rsidRDefault="00484CBF" w:rsidP="00025AA1">
      <w:pPr>
        <w:pStyle w:val="BodyText"/>
        <w:tabs>
          <w:tab w:val="left" w:pos="0"/>
        </w:tabs>
        <w:ind w:right="173" w:firstLine="720"/>
        <w:rPr>
          <w:rFonts w:ascii="Sylfaen" w:hAnsi="Sylfaen" w:cs="Sylfaen"/>
          <w:noProof/>
          <w:color w:val="000000"/>
          <w:sz w:val="22"/>
          <w:szCs w:val="22"/>
          <w:lang w:val="ka-GE"/>
        </w:rPr>
      </w:pPr>
      <w:r w:rsidRPr="00E51FD8">
        <w:rPr>
          <w:rFonts w:ascii="Sylfaen" w:hAnsi="Sylfaen" w:cs="Sylfaen"/>
          <w:noProof/>
          <w:color w:val="000000"/>
          <w:sz w:val="22"/>
          <w:szCs w:val="22"/>
          <w:lang w:val="ka-GE"/>
        </w:rPr>
        <w:t>„საქონელი და მომსახურების” კატეგორიიდან ეკონომიკური კლასიფიკაციის მუხლების მიხედვით გაწეული დანარჩენი ხარჯების სტრუქტურა შემდეგია:</w:t>
      </w:r>
    </w:p>
    <w:p w14:paraId="4866D5A0" w14:textId="776B4B80" w:rsidR="00484CBF" w:rsidRPr="00E51FD8" w:rsidRDefault="00484CBF" w:rsidP="00025AA1">
      <w:pPr>
        <w:pStyle w:val="BodyText"/>
        <w:numPr>
          <w:ilvl w:val="0"/>
          <w:numId w:val="16"/>
        </w:numPr>
        <w:tabs>
          <w:tab w:val="left" w:pos="0"/>
        </w:tabs>
        <w:ind w:right="173"/>
        <w:rPr>
          <w:rFonts w:ascii="Sylfaen" w:hAnsi="Sylfaen" w:cs="Sylfaen"/>
          <w:noProof/>
          <w:color w:val="000000"/>
          <w:sz w:val="22"/>
          <w:szCs w:val="22"/>
          <w:lang w:val="ka-GE"/>
        </w:rPr>
      </w:pPr>
      <w:r w:rsidRPr="00E51FD8">
        <w:rPr>
          <w:rFonts w:ascii="Sylfaen" w:hAnsi="Sylfaen" w:cs="Sylfaen"/>
          <w:noProof/>
          <w:color w:val="000000"/>
          <w:sz w:val="22"/>
          <w:szCs w:val="22"/>
          <w:lang w:val="ka-GE"/>
        </w:rPr>
        <w:t xml:space="preserve">შტატგარეშე მომუშავეთა ანაზღაურება - </w:t>
      </w:r>
      <w:r w:rsidR="00E51FD8" w:rsidRPr="00E51FD8">
        <w:rPr>
          <w:rFonts w:ascii="Sylfaen" w:hAnsi="Sylfaen" w:cs="Sylfaen"/>
          <w:noProof/>
          <w:color w:val="000000"/>
          <w:sz w:val="22"/>
          <w:szCs w:val="22"/>
        </w:rPr>
        <w:t>296 326.4</w:t>
      </w:r>
      <w:r w:rsidR="001A49D4" w:rsidRPr="00E51FD8">
        <w:rPr>
          <w:rFonts w:ascii="Sylfaen" w:hAnsi="Sylfaen" w:cs="Sylfaen"/>
          <w:noProof/>
          <w:color w:val="000000"/>
          <w:sz w:val="22"/>
          <w:szCs w:val="22"/>
          <w:lang w:val="ka-GE"/>
        </w:rPr>
        <w:t xml:space="preserve"> </w:t>
      </w:r>
      <w:r w:rsidRPr="00E51FD8">
        <w:rPr>
          <w:rFonts w:ascii="Sylfaen" w:hAnsi="Sylfaen" w:cs="Sylfaen"/>
          <w:noProof/>
          <w:color w:val="000000"/>
          <w:sz w:val="22"/>
          <w:szCs w:val="22"/>
          <w:lang w:val="ka-GE"/>
        </w:rPr>
        <w:t>ათასი ლარი;</w:t>
      </w:r>
    </w:p>
    <w:p w14:paraId="2C1E295A" w14:textId="69C586FC" w:rsidR="00484CBF" w:rsidRPr="00E51FD8" w:rsidRDefault="002259B0" w:rsidP="00025AA1">
      <w:pPr>
        <w:pStyle w:val="BodyText"/>
        <w:numPr>
          <w:ilvl w:val="0"/>
          <w:numId w:val="16"/>
        </w:numPr>
        <w:tabs>
          <w:tab w:val="left" w:pos="0"/>
        </w:tabs>
        <w:ind w:right="173"/>
        <w:rPr>
          <w:rFonts w:ascii="Sylfaen" w:hAnsi="Sylfaen" w:cs="Sylfaen"/>
          <w:noProof/>
          <w:color w:val="000000"/>
          <w:sz w:val="22"/>
          <w:szCs w:val="22"/>
          <w:lang w:val="ka-GE"/>
        </w:rPr>
      </w:pPr>
      <w:r w:rsidRPr="00E51FD8">
        <w:rPr>
          <w:rFonts w:ascii="Sylfaen" w:hAnsi="Sylfaen" w:cs="Sylfaen"/>
          <w:noProof/>
          <w:color w:val="000000"/>
          <w:sz w:val="22"/>
          <w:szCs w:val="22"/>
          <w:lang w:val="ka-GE"/>
        </w:rPr>
        <w:t>მივლინე</w:t>
      </w:r>
      <w:r w:rsidR="00484CBF" w:rsidRPr="00E51FD8">
        <w:rPr>
          <w:rFonts w:ascii="Sylfaen" w:hAnsi="Sylfaen" w:cs="Sylfaen"/>
          <w:noProof/>
          <w:color w:val="000000"/>
          <w:sz w:val="22"/>
          <w:szCs w:val="22"/>
          <w:lang w:val="ka-GE"/>
        </w:rPr>
        <w:t>ბ</w:t>
      </w:r>
      <w:r w:rsidRPr="00E51FD8">
        <w:rPr>
          <w:rFonts w:ascii="Sylfaen" w:hAnsi="Sylfaen" w:cs="Sylfaen"/>
          <w:noProof/>
          <w:color w:val="000000"/>
          <w:sz w:val="22"/>
          <w:szCs w:val="22"/>
          <w:lang w:val="ka-GE"/>
        </w:rPr>
        <w:t>ა</w:t>
      </w:r>
      <w:r w:rsidR="00484CBF" w:rsidRPr="00E51FD8">
        <w:rPr>
          <w:rFonts w:ascii="Sylfaen" w:hAnsi="Sylfaen" w:cs="Sylfaen"/>
          <w:noProof/>
          <w:color w:val="000000"/>
          <w:sz w:val="22"/>
          <w:szCs w:val="22"/>
          <w:lang w:val="ka-GE"/>
        </w:rPr>
        <w:t xml:space="preserve"> - </w:t>
      </w:r>
      <w:r w:rsidR="00E51FD8" w:rsidRPr="00E51FD8">
        <w:rPr>
          <w:rFonts w:ascii="Sylfaen" w:hAnsi="Sylfaen" w:cs="Sylfaen"/>
          <w:noProof/>
          <w:color w:val="000000"/>
          <w:sz w:val="22"/>
          <w:szCs w:val="22"/>
        </w:rPr>
        <w:t>57 040.4</w:t>
      </w:r>
      <w:r w:rsidR="001A49D4" w:rsidRPr="00E51FD8">
        <w:rPr>
          <w:rFonts w:ascii="Sylfaen" w:hAnsi="Sylfaen" w:cs="Sylfaen"/>
          <w:noProof/>
          <w:color w:val="000000"/>
          <w:sz w:val="22"/>
          <w:szCs w:val="22"/>
        </w:rPr>
        <w:t xml:space="preserve"> </w:t>
      </w:r>
      <w:r w:rsidR="00484CBF" w:rsidRPr="00E51FD8">
        <w:rPr>
          <w:rFonts w:ascii="Sylfaen" w:hAnsi="Sylfaen" w:cs="Sylfaen"/>
          <w:noProof/>
          <w:color w:val="000000"/>
          <w:sz w:val="22"/>
          <w:szCs w:val="22"/>
          <w:lang w:val="ka-GE"/>
        </w:rPr>
        <w:t>ათასი ლარი;</w:t>
      </w:r>
    </w:p>
    <w:p w14:paraId="1C252D73" w14:textId="76B36D8B" w:rsidR="00484CBF" w:rsidRPr="00E51FD8" w:rsidRDefault="00484CBF" w:rsidP="00025AA1">
      <w:pPr>
        <w:pStyle w:val="BodyText"/>
        <w:numPr>
          <w:ilvl w:val="0"/>
          <w:numId w:val="16"/>
        </w:numPr>
        <w:tabs>
          <w:tab w:val="left" w:pos="0"/>
        </w:tabs>
        <w:ind w:right="173"/>
        <w:rPr>
          <w:rFonts w:ascii="Sylfaen" w:hAnsi="Sylfaen" w:cs="Sylfaen"/>
          <w:noProof/>
          <w:color w:val="000000"/>
          <w:sz w:val="22"/>
          <w:szCs w:val="22"/>
          <w:lang w:val="ka-GE"/>
        </w:rPr>
      </w:pPr>
      <w:r w:rsidRPr="00E51FD8">
        <w:rPr>
          <w:rFonts w:ascii="Sylfaen" w:hAnsi="Sylfaen" w:cs="Sylfaen"/>
          <w:noProof/>
          <w:color w:val="000000"/>
          <w:sz w:val="22"/>
          <w:szCs w:val="22"/>
          <w:lang w:val="ka-GE"/>
        </w:rPr>
        <w:t xml:space="preserve">ოფისის ხარჯები - </w:t>
      </w:r>
      <w:r w:rsidR="00E51FD8" w:rsidRPr="00E51FD8">
        <w:rPr>
          <w:rFonts w:ascii="Sylfaen" w:hAnsi="Sylfaen" w:cs="Sylfaen"/>
          <w:noProof/>
          <w:color w:val="000000"/>
          <w:sz w:val="22"/>
          <w:szCs w:val="22"/>
        </w:rPr>
        <w:t>217 341.5</w:t>
      </w:r>
      <w:r w:rsidR="001A49D4" w:rsidRPr="00E51FD8">
        <w:rPr>
          <w:rFonts w:ascii="Sylfaen" w:hAnsi="Sylfaen" w:cs="Sylfaen"/>
          <w:noProof/>
          <w:color w:val="000000"/>
          <w:sz w:val="22"/>
          <w:szCs w:val="22"/>
        </w:rPr>
        <w:t xml:space="preserve"> </w:t>
      </w:r>
      <w:r w:rsidRPr="00E51FD8">
        <w:rPr>
          <w:rFonts w:ascii="Sylfaen" w:hAnsi="Sylfaen" w:cs="Sylfaen"/>
          <w:noProof/>
          <w:color w:val="000000"/>
          <w:sz w:val="22"/>
          <w:szCs w:val="22"/>
          <w:lang w:val="ka-GE"/>
        </w:rPr>
        <w:t>ათასი ლარი;</w:t>
      </w:r>
    </w:p>
    <w:p w14:paraId="594D60C1" w14:textId="00B62C3A" w:rsidR="00484CBF" w:rsidRPr="00E51FD8" w:rsidRDefault="00484CBF" w:rsidP="00025AA1">
      <w:pPr>
        <w:pStyle w:val="BodyText"/>
        <w:numPr>
          <w:ilvl w:val="0"/>
          <w:numId w:val="16"/>
        </w:numPr>
        <w:tabs>
          <w:tab w:val="left" w:pos="0"/>
        </w:tabs>
        <w:ind w:right="173"/>
        <w:rPr>
          <w:rFonts w:ascii="Sylfaen" w:hAnsi="Sylfaen" w:cs="Sylfaen"/>
          <w:noProof/>
          <w:color w:val="000000"/>
          <w:sz w:val="22"/>
          <w:szCs w:val="22"/>
          <w:lang w:val="ka-GE"/>
        </w:rPr>
      </w:pPr>
      <w:r w:rsidRPr="00E51FD8">
        <w:rPr>
          <w:rFonts w:ascii="Sylfaen" w:hAnsi="Sylfaen" w:cs="Sylfaen"/>
          <w:noProof/>
          <w:color w:val="000000"/>
          <w:sz w:val="22"/>
          <w:szCs w:val="22"/>
          <w:lang w:val="ka-GE"/>
        </w:rPr>
        <w:t xml:space="preserve">წარმომადგენლობითი ხარჯები - </w:t>
      </w:r>
      <w:r w:rsidR="00E51FD8" w:rsidRPr="00E51FD8">
        <w:rPr>
          <w:rFonts w:ascii="Sylfaen" w:hAnsi="Sylfaen" w:cs="Sylfaen"/>
          <w:noProof/>
          <w:color w:val="000000"/>
          <w:sz w:val="22"/>
          <w:szCs w:val="22"/>
        </w:rPr>
        <w:t>10 519.8</w:t>
      </w:r>
      <w:r w:rsidR="001A49D4" w:rsidRPr="00E51FD8">
        <w:rPr>
          <w:rFonts w:ascii="Sylfaen" w:hAnsi="Sylfaen" w:cs="Sylfaen"/>
          <w:noProof/>
          <w:color w:val="000000"/>
          <w:sz w:val="22"/>
          <w:szCs w:val="22"/>
        </w:rPr>
        <w:t xml:space="preserve"> </w:t>
      </w:r>
      <w:r w:rsidRPr="00E51FD8">
        <w:rPr>
          <w:rFonts w:ascii="Sylfaen" w:hAnsi="Sylfaen" w:cs="Sylfaen"/>
          <w:noProof/>
          <w:color w:val="000000"/>
          <w:sz w:val="22"/>
          <w:szCs w:val="22"/>
          <w:lang w:val="ka-GE"/>
        </w:rPr>
        <w:t>ათასი ლარი;</w:t>
      </w:r>
    </w:p>
    <w:p w14:paraId="0885AD00" w14:textId="02B8290E" w:rsidR="00484CBF" w:rsidRPr="00E51FD8" w:rsidRDefault="00484CBF" w:rsidP="00025AA1">
      <w:pPr>
        <w:pStyle w:val="BodyText"/>
        <w:numPr>
          <w:ilvl w:val="0"/>
          <w:numId w:val="16"/>
        </w:numPr>
        <w:tabs>
          <w:tab w:val="left" w:pos="0"/>
        </w:tabs>
        <w:ind w:right="173"/>
        <w:rPr>
          <w:rFonts w:ascii="Sylfaen" w:hAnsi="Sylfaen" w:cs="Sylfaen"/>
          <w:noProof/>
          <w:color w:val="000000"/>
          <w:sz w:val="22"/>
          <w:szCs w:val="22"/>
          <w:lang w:val="ka-GE"/>
        </w:rPr>
      </w:pPr>
      <w:r w:rsidRPr="00E51FD8">
        <w:rPr>
          <w:rFonts w:ascii="Sylfaen" w:hAnsi="Sylfaen" w:cs="Sylfaen"/>
          <w:noProof/>
          <w:color w:val="000000"/>
          <w:sz w:val="22"/>
          <w:szCs w:val="22"/>
          <w:lang w:val="ka-GE"/>
        </w:rPr>
        <w:t xml:space="preserve">კვების ხარჯები - </w:t>
      </w:r>
      <w:r w:rsidR="00E51FD8" w:rsidRPr="00E51FD8">
        <w:rPr>
          <w:rFonts w:ascii="Sylfaen" w:hAnsi="Sylfaen" w:cs="Sylfaen"/>
          <w:noProof/>
          <w:color w:val="000000"/>
          <w:sz w:val="22"/>
          <w:szCs w:val="22"/>
        </w:rPr>
        <w:t>91 093.1</w:t>
      </w:r>
      <w:r w:rsidR="001A49D4" w:rsidRPr="00E51FD8">
        <w:rPr>
          <w:rFonts w:ascii="Sylfaen" w:hAnsi="Sylfaen" w:cs="Sylfaen"/>
          <w:noProof/>
          <w:color w:val="000000"/>
          <w:sz w:val="22"/>
          <w:szCs w:val="22"/>
        </w:rPr>
        <w:t xml:space="preserve"> </w:t>
      </w:r>
      <w:r w:rsidRPr="00E51FD8">
        <w:rPr>
          <w:rFonts w:ascii="Sylfaen" w:hAnsi="Sylfaen" w:cs="Sylfaen"/>
          <w:noProof/>
          <w:color w:val="000000"/>
          <w:sz w:val="22"/>
          <w:szCs w:val="22"/>
          <w:lang w:val="ka-GE"/>
        </w:rPr>
        <w:t>ათასი ლარი;</w:t>
      </w:r>
    </w:p>
    <w:p w14:paraId="0B4A8729" w14:textId="092973D9" w:rsidR="00484CBF" w:rsidRPr="00E51FD8" w:rsidRDefault="00484CBF" w:rsidP="00025AA1">
      <w:pPr>
        <w:pStyle w:val="BodyText"/>
        <w:numPr>
          <w:ilvl w:val="0"/>
          <w:numId w:val="16"/>
        </w:numPr>
        <w:tabs>
          <w:tab w:val="left" w:pos="0"/>
        </w:tabs>
        <w:ind w:right="173"/>
        <w:rPr>
          <w:rFonts w:ascii="Sylfaen" w:hAnsi="Sylfaen" w:cs="Sylfaen"/>
          <w:noProof/>
          <w:color w:val="000000"/>
          <w:sz w:val="22"/>
          <w:szCs w:val="22"/>
          <w:lang w:val="ka-GE"/>
        </w:rPr>
      </w:pPr>
      <w:r w:rsidRPr="00E51FD8">
        <w:rPr>
          <w:rFonts w:ascii="Sylfaen" w:hAnsi="Sylfaen" w:cs="Sylfaen"/>
          <w:noProof/>
          <w:color w:val="000000"/>
          <w:sz w:val="22"/>
          <w:szCs w:val="22"/>
          <w:lang w:val="ka-GE"/>
        </w:rPr>
        <w:t xml:space="preserve">სამედიცინო ხარჯები - </w:t>
      </w:r>
      <w:r w:rsidR="00E51FD8" w:rsidRPr="00E51FD8">
        <w:rPr>
          <w:rFonts w:ascii="Sylfaen" w:hAnsi="Sylfaen" w:cs="Sylfaen"/>
          <w:noProof/>
          <w:color w:val="000000"/>
          <w:sz w:val="22"/>
          <w:szCs w:val="22"/>
        </w:rPr>
        <w:t>196 345.0</w:t>
      </w:r>
      <w:r w:rsidR="001A49D4" w:rsidRPr="00E51FD8">
        <w:rPr>
          <w:rFonts w:ascii="Sylfaen" w:hAnsi="Sylfaen" w:cs="Sylfaen"/>
          <w:noProof/>
          <w:color w:val="000000"/>
          <w:sz w:val="22"/>
          <w:szCs w:val="22"/>
        </w:rPr>
        <w:t xml:space="preserve"> </w:t>
      </w:r>
      <w:r w:rsidRPr="00E51FD8">
        <w:rPr>
          <w:rFonts w:ascii="Sylfaen" w:hAnsi="Sylfaen" w:cs="Sylfaen"/>
          <w:noProof/>
          <w:color w:val="000000"/>
          <w:sz w:val="22"/>
          <w:szCs w:val="22"/>
          <w:lang w:val="ka-GE"/>
        </w:rPr>
        <w:t>ათასი ლარი;</w:t>
      </w:r>
    </w:p>
    <w:p w14:paraId="452FDF2D" w14:textId="4EEB6BCD" w:rsidR="00484CBF" w:rsidRPr="00E51FD8" w:rsidRDefault="00484CBF" w:rsidP="00025AA1">
      <w:pPr>
        <w:pStyle w:val="BodyText"/>
        <w:numPr>
          <w:ilvl w:val="0"/>
          <w:numId w:val="16"/>
        </w:numPr>
        <w:tabs>
          <w:tab w:val="left" w:pos="0"/>
        </w:tabs>
        <w:ind w:right="173"/>
        <w:rPr>
          <w:rFonts w:ascii="Sylfaen" w:hAnsi="Sylfaen" w:cs="Sylfaen"/>
          <w:noProof/>
          <w:color w:val="000000"/>
          <w:sz w:val="22"/>
          <w:szCs w:val="22"/>
          <w:lang w:val="ka-GE"/>
        </w:rPr>
      </w:pPr>
      <w:r w:rsidRPr="00E51FD8">
        <w:rPr>
          <w:rFonts w:ascii="Sylfaen" w:hAnsi="Sylfaen" w:cs="Sylfaen"/>
          <w:noProof/>
          <w:color w:val="000000"/>
          <w:sz w:val="22"/>
          <w:szCs w:val="22"/>
          <w:lang w:val="ka-GE"/>
        </w:rPr>
        <w:t xml:space="preserve">რბილი ინვენტარის, უნიფორმისა და პირად ჰიგიენასთან დაკავშირებული ხარჯები - </w:t>
      </w:r>
      <w:r w:rsidR="00E51FD8" w:rsidRPr="00E51FD8">
        <w:rPr>
          <w:rFonts w:ascii="Sylfaen" w:hAnsi="Sylfaen" w:cs="Sylfaen"/>
          <w:noProof/>
          <w:color w:val="000000"/>
          <w:sz w:val="22"/>
          <w:szCs w:val="22"/>
        </w:rPr>
        <w:t>67 549.2</w:t>
      </w:r>
      <w:r w:rsidR="001A49D4" w:rsidRPr="00E51FD8">
        <w:rPr>
          <w:rFonts w:ascii="Sylfaen" w:hAnsi="Sylfaen" w:cs="Sylfaen"/>
          <w:noProof/>
          <w:color w:val="000000"/>
          <w:sz w:val="22"/>
          <w:szCs w:val="22"/>
        </w:rPr>
        <w:t xml:space="preserve"> </w:t>
      </w:r>
      <w:r w:rsidRPr="00E51FD8">
        <w:rPr>
          <w:rFonts w:ascii="Sylfaen" w:hAnsi="Sylfaen" w:cs="Sylfaen"/>
          <w:noProof/>
          <w:color w:val="000000"/>
          <w:sz w:val="22"/>
          <w:szCs w:val="22"/>
          <w:lang w:val="ka-GE"/>
        </w:rPr>
        <w:t>ათასი ლარი;</w:t>
      </w:r>
    </w:p>
    <w:p w14:paraId="58918C6D" w14:textId="606F5439" w:rsidR="00484CBF" w:rsidRPr="00E51FD8" w:rsidRDefault="00484CBF" w:rsidP="00025AA1">
      <w:pPr>
        <w:pStyle w:val="BodyText"/>
        <w:numPr>
          <w:ilvl w:val="0"/>
          <w:numId w:val="16"/>
        </w:numPr>
        <w:tabs>
          <w:tab w:val="left" w:pos="0"/>
        </w:tabs>
        <w:ind w:right="173"/>
        <w:rPr>
          <w:rFonts w:ascii="Sylfaen" w:hAnsi="Sylfaen" w:cs="Sylfaen"/>
          <w:noProof/>
          <w:color w:val="000000"/>
          <w:sz w:val="22"/>
          <w:szCs w:val="22"/>
          <w:lang w:val="ka-GE"/>
        </w:rPr>
      </w:pPr>
      <w:r w:rsidRPr="00E51FD8">
        <w:rPr>
          <w:rFonts w:ascii="Sylfaen" w:hAnsi="Sylfaen" w:cs="Sylfaen"/>
          <w:noProof/>
          <w:color w:val="000000"/>
          <w:sz w:val="22"/>
          <w:szCs w:val="22"/>
          <w:lang w:val="ka-GE"/>
        </w:rPr>
        <w:t xml:space="preserve">ტრანსპორტის, ტექნიკისა და იარაღის ექსპლუატაციისა და მოვლა-შენახვის ხარჯები - </w:t>
      </w:r>
      <w:r w:rsidR="00E51FD8" w:rsidRPr="00E51FD8">
        <w:rPr>
          <w:rFonts w:ascii="Sylfaen" w:hAnsi="Sylfaen" w:cs="Sylfaen"/>
          <w:noProof/>
          <w:color w:val="000000"/>
          <w:sz w:val="22"/>
          <w:szCs w:val="22"/>
        </w:rPr>
        <w:t>107 276.8</w:t>
      </w:r>
      <w:r w:rsidR="001A49D4" w:rsidRPr="00E51FD8">
        <w:rPr>
          <w:rFonts w:ascii="Sylfaen" w:hAnsi="Sylfaen" w:cs="Sylfaen"/>
          <w:noProof/>
          <w:color w:val="000000"/>
          <w:sz w:val="22"/>
          <w:szCs w:val="22"/>
          <w:lang w:val="ka-GE"/>
        </w:rPr>
        <w:t xml:space="preserve"> </w:t>
      </w:r>
      <w:r w:rsidR="001A49D4" w:rsidRPr="00E51FD8">
        <w:rPr>
          <w:rFonts w:ascii="Sylfaen" w:hAnsi="Sylfaen" w:cs="Sylfaen"/>
          <w:noProof/>
          <w:color w:val="000000"/>
          <w:sz w:val="22"/>
          <w:szCs w:val="22"/>
        </w:rPr>
        <w:t xml:space="preserve"> </w:t>
      </w:r>
      <w:r w:rsidRPr="00E51FD8">
        <w:rPr>
          <w:rFonts w:ascii="Sylfaen" w:hAnsi="Sylfaen" w:cs="Sylfaen"/>
          <w:noProof/>
          <w:color w:val="000000"/>
          <w:sz w:val="22"/>
          <w:szCs w:val="22"/>
          <w:lang w:val="ka-GE"/>
        </w:rPr>
        <w:t>ათასი ლარი;</w:t>
      </w:r>
    </w:p>
    <w:p w14:paraId="62C50B96" w14:textId="7AD35AB8" w:rsidR="007A720D" w:rsidRPr="00E51FD8" w:rsidRDefault="00484CBF" w:rsidP="00025AA1">
      <w:pPr>
        <w:pStyle w:val="BodyText"/>
        <w:numPr>
          <w:ilvl w:val="0"/>
          <w:numId w:val="16"/>
        </w:numPr>
        <w:tabs>
          <w:tab w:val="left" w:pos="0"/>
        </w:tabs>
        <w:ind w:right="173"/>
        <w:rPr>
          <w:rFonts w:ascii="Sylfaen" w:hAnsi="Sylfaen" w:cs="Sylfaen"/>
          <w:noProof/>
          <w:color w:val="000000"/>
          <w:sz w:val="22"/>
          <w:szCs w:val="22"/>
          <w:lang w:val="ka-GE"/>
        </w:rPr>
      </w:pPr>
      <w:r w:rsidRPr="00E51FD8">
        <w:rPr>
          <w:rFonts w:ascii="Sylfaen" w:hAnsi="Sylfaen" w:cs="Sylfaen"/>
          <w:noProof/>
          <w:color w:val="000000"/>
          <w:sz w:val="22"/>
          <w:szCs w:val="22"/>
          <w:lang w:val="ka-GE"/>
        </w:rPr>
        <w:lastRenderedPageBreak/>
        <w:t xml:space="preserve">სამხედრო ტექნიკისა და ტყვია-წამლის შეძენის ხარჯები - </w:t>
      </w:r>
      <w:r w:rsidR="00E51FD8" w:rsidRPr="00E51FD8">
        <w:rPr>
          <w:rFonts w:ascii="Sylfaen" w:hAnsi="Sylfaen" w:cs="Sylfaen"/>
          <w:noProof/>
          <w:color w:val="000000"/>
          <w:sz w:val="22"/>
          <w:szCs w:val="22"/>
        </w:rPr>
        <w:t>12 949.8</w:t>
      </w:r>
      <w:r w:rsidR="001A49D4" w:rsidRPr="00E51FD8">
        <w:rPr>
          <w:rFonts w:ascii="Sylfaen" w:hAnsi="Sylfaen" w:cs="Sylfaen"/>
          <w:noProof/>
          <w:color w:val="000000"/>
          <w:sz w:val="22"/>
          <w:szCs w:val="22"/>
        </w:rPr>
        <w:t xml:space="preserve"> </w:t>
      </w:r>
      <w:r w:rsidRPr="00E51FD8">
        <w:rPr>
          <w:rFonts w:ascii="Sylfaen" w:hAnsi="Sylfaen" w:cs="Sylfaen"/>
          <w:noProof/>
          <w:color w:val="000000"/>
          <w:sz w:val="22"/>
          <w:szCs w:val="22"/>
          <w:lang w:val="ka-GE"/>
        </w:rPr>
        <w:t>ათასი ლარი;</w:t>
      </w:r>
    </w:p>
    <w:p w14:paraId="3C5A591A" w14:textId="45996856" w:rsidR="00484CBF" w:rsidRPr="00E51FD8" w:rsidRDefault="00484CBF" w:rsidP="00025AA1">
      <w:pPr>
        <w:pStyle w:val="BodyText"/>
        <w:numPr>
          <w:ilvl w:val="0"/>
          <w:numId w:val="16"/>
        </w:numPr>
        <w:tabs>
          <w:tab w:val="left" w:pos="0"/>
        </w:tabs>
        <w:ind w:right="173"/>
        <w:rPr>
          <w:rFonts w:ascii="Sylfaen" w:hAnsi="Sylfaen" w:cs="Sylfaen"/>
          <w:noProof/>
          <w:color w:val="000000"/>
          <w:sz w:val="22"/>
          <w:szCs w:val="22"/>
          <w:lang w:val="ka-GE"/>
        </w:rPr>
      </w:pPr>
      <w:r w:rsidRPr="00E51FD8">
        <w:rPr>
          <w:rFonts w:ascii="Sylfaen" w:hAnsi="Sylfaen" w:cs="Sylfaen"/>
          <w:noProof/>
          <w:color w:val="000000"/>
          <w:sz w:val="22"/>
          <w:szCs w:val="22"/>
          <w:lang w:val="ka-GE"/>
        </w:rPr>
        <w:t xml:space="preserve">სხვა დანარჩენი საქონელი და მომსახურება - </w:t>
      </w:r>
      <w:r w:rsidR="00E51FD8" w:rsidRPr="00E51FD8">
        <w:rPr>
          <w:rFonts w:ascii="Sylfaen" w:hAnsi="Sylfaen" w:cs="Sylfaen"/>
          <w:noProof/>
          <w:color w:val="000000"/>
          <w:sz w:val="22"/>
          <w:szCs w:val="22"/>
        </w:rPr>
        <w:t>472 711.</w:t>
      </w:r>
      <w:r w:rsidR="00871010">
        <w:rPr>
          <w:rFonts w:ascii="Sylfaen" w:hAnsi="Sylfaen" w:cs="Sylfaen"/>
          <w:noProof/>
          <w:color w:val="000000"/>
          <w:sz w:val="22"/>
          <w:szCs w:val="22"/>
        </w:rPr>
        <w:t>0</w:t>
      </w:r>
      <w:r w:rsidR="001A49D4" w:rsidRPr="00E51FD8">
        <w:rPr>
          <w:rFonts w:ascii="Sylfaen" w:hAnsi="Sylfaen" w:cs="Sylfaen"/>
          <w:noProof/>
          <w:color w:val="000000"/>
          <w:sz w:val="22"/>
          <w:szCs w:val="22"/>
        </w:rPr>
        <w:t xml:space="preserve"> </w:t>
      </w:r>
      <w:r w:rsidRPr="00E51FD8">
        <w:rPr>
          <w:rFonts w:ascii="Sylfaen" w:hAnsi="Sylfaen" w:cs="Sylfaen"/>
          <w:noProof/>
          <w:color w:val="000000"/>
          <w:sz w:val="22"/>
          <w:szCs w:val="22"/>
          <w:lang w:val="ka-GE"/>
        </w:rPr>
        <w:t>ათასი ლარი.</w:t>
      </w:r>
    </w:p>
    <w:p w14:paraId="71190B97" w14:textId="77777777" w:rsidR="00484CBF" w:rsidRPr="00CC499B" w:rsidRDefault="00484CBF" w:rsidP="00025AA1">
      <w:pPr>
        <w:pStyle w:val="BodyText"/>
        <w:tabs>
          <w:tab w:val="left" w:pos="0"/>
        </w:tabs>
        <w:ind w:right="173"/>
        <w:rPr>
          <w:rFonts w:ascii="Sylfaen" w:hAnsi="Sylfaen"/>
          <w:noProof/>
          <w:sz w:val="22"/>
          <w:szCs w:val="22"/>
          <w:highlight w:val="yellow"/>
          <w:lang w:val="ka-GE"/>
        </w:rPr>
      </w:pPr>
    </w:p>
    <w:p w14:paraId="3A9C6559" w14:textId="5102B333" w:rsidR="00E63A09" w:rsidRPr="00E63A09" w:rsidRDefault="00E63A09" w:rsidP="00E63A09">
      <w:pPr>
        <w:pStyle w:val="BodyText"/>
        <w:tabs>
          <w:tab w:val="left" w:pos="0"/>
        </w:tabs>
        <w:ind w:right="173"/>
        <w:rPr>
          <w:rFonts w:ascii="Sylfaen" w:hAnsi="Sylfaen"/>
          <w:noProof/>
          <w:sz w:val="22"/>
          <w:szCs w:val="22"/>
          <w:highlight w:val="yellow"/>
          <w:lang w:val="ka-GE"/>
        </w:rPr>
      </w:pPr>
      <w:r w:rsidRPr="00485FFF">
        <w:rPr>
          <w:rFonts w:ascii="Sylfaen" w:hAnsi="Sylfaen"/>
          <w:b/>
          <w:noProof/>
          <w:sz w:val="22"/>
          <w:szCs w:val="22"/>
          <w:lang w:val="ka-GE"/>
        </w:rPr>
        <w:tab/>
      </w:r>
      <w:r w:rsidRPr="00E63A09">
        <w:rPr>
          <w:rFonts w:ascii="Sylfaen" w:hAnsi="Sylfaen"/>
          <w:b/>
          <w:noProof/>
          <w:sz w:val="22"/>
          <w:szCs w:val="22"/>
          <w:lang w:val="ka-GE"/>
        </w:rPr>
        <w:t>„</w:t>
      </w:r>
      <w:r w:rsidRPr="00E63A09">
        <w:rPr>
          <w:rFonts w:ascii="Sylfaen" w:hAnsi="Sylfaen" w:cs="Sylfaen"/>
          <w:b/>
          <w:noProof/>
          <w:sz w:val="22"/>
          <w:szCs w:val="22"/>
          <w:lang w:val="ka-GE"/>
        </w:rPr>
        <w:t>პროცენტის</w:t>
      </w:r>
      <w:r w:rsidRPr="00E63A09">
        <w:rPr>
          <w:rFonts w:ascii="Sylfaen" w:hAnsi="Sylfaen"/>
          <w:b/>
          <w:noProof/>
          <w:sz w:val="22"/>
          <w:szCs w:val="22"/>
          <w:lang w:val="ka-GE"/>
        </w:rPr>
        <w:t>”</w:t>
      </w:r>
      <w:r w:rsidRPr="00E63A09">
        <w:rPr>
          <w:rFonts w:ascii="Sylfaen" w:hAnsi="Sylfaen"/>
          <w:b/>
          <w:noProof/>
          <w:sz w:val="22"/>
          <w:szCs w:val="22"/>
        </w:rPr>
        <w:t xml:space="preserve"> </w:t>
      </w:r>
      <w:r w:rsidRPr="00E63A09">
        <w:rPr>
          <w:rFonts w:ascii="Sylfaen" w:hAnsi="Sylfaen" w:cs="Sylfaen"/>
          <w:noProof/>
          <w:color w:val="000000"/>
          <w:sz w:val="22"/>
          <w:szCs w:val="22"/>
          <w:lang w:val="ka-GE"/>
        </w:rPr>
        <w:t>მუხლით</w:t>
      </w:r>
      <w:r w:rsidRPr="00E63A09">
        <w:rPr>
          <w:rFonts w:ascii="Sylfaen" w:hAnsi="Sylfaen"/>
          <w:noProof/>
          <w:color w:val="000000"/>
          <w:sz w:val="22"/>
          <w:szCs w:val="22"/>
          <w:lang w:val="ka-GE"/>
        </w:rPr>
        <w:t xml:space="preserve"> </w:t>
      </w:r>
      <w:r w:rsidRPr="00E63A09">
        <w:rPr>
          <w:rFonts w:ascii="Sylfaen" w:hAnsi="Sylfaen" w:cs="Sylfaen"/>
          <w:noProof/>
          <w:color w:val="000000"/>
          <w:sz w:val="22"/>
          <w:szCs w:val="22"/>
          <w:lang w:val="ka-GE"/>
        </w:rPr>
        <w:t>საანგარიშო</w:t>
      </w:r>
      <w:r w:rsidRPr="00E63A09">
        <w:rPr>
          <w:rFonts w:ascii="Sylfaen" w:hAnsi="Sylfaen"/>
          <w:noProof/>
          <w:color w:val="000000"/>
          <w:sz w:val="22"/>
          <w:szCs w:val="22"/>
          <w:lang w:val="ka-GE"/>
        </w:rPr>
        <w:t xml:space="preserve"> </w:t>
      </w:r>
      <w:r w:rsidRPr="00E63A09">
        <w:rPr>
          <w:rFonts w:ascii="Sylfaen" w:hAnsi="Sylfaen" w:cs="Sylfaen"/>
          <w:noProof/>
          <w:color w:val="000000"/>
          <w:sz w:val="22"/>
          <w:szCs w:val="22"/>
          <w:lang w:val="ka-GE"/>
        </w:rPr>
        <w:t>პერიოდში</w:t>
      </w:r>
      <w:r w:rsidRPr="00E63A09">
        <w:rPr>
          <w:rFonts w:ascii="Sylfaen" w:hAnsi="Sylfaen"/>
          <w:noProof/>
          <w:color w:val="000000"/>
          <w:sz w:val="22"/>
          <w:szCs w:val="22"/>
          <w:lang w:val="ka-GE"/>
        </w:rPr>
        <w:t xml:space="preserve"> </w:t>
      </w:r>
      <w:r w:rsidRPr="00E63A09">
        <w:rPr>
          <w:rFonts w:ascii="Sylfaen" w:hAnsi="Sylfaen" w:cs="Sylfaen"/>
          <w:noProof/>
          <w:color w:val="000000"/>
          <w:sz w:val="22"/>
          <w:szCs w:val="22"/>
          <w:lang w:val="ka-GE"/>
        </w:rPr>
        <w:t>დაზუსტებული</w:t>
      </w:r>
      <w:r w:rsidRPr="00E63A09">
        <w:rPr>
          <w:rFonts w:ascii="Sylfaen" w:hAnsi="Sylfaen"/>
          <w:noProof/>
          <w:color w:val="000000"/>
          <w:sz w:val="22"/>
          <w:szCs w:val="22"/>
          <w:lang w:val="ka-GE"/>
        </w:rPr>
        <w:t xml:space="preserve"> </w:t>
      </w:r>
      <w:r w:rsidRPr="00E63A09">
        <w:rPr>
          <w:rFonts w:ascii="Sylfaen" w:hAnsi="Sylfaen" w:cs="Sylfaen"/>
          <w:noProof/>
          <w:color w:val="000000"/>
          <w:sz w:val="22"/>
          <w:szCs w:val="22"/>
          <w:lang w:val="ka-GE"/>
        </w:rPr>
        <w:t>გეგმა</w:t>
      </w:r>
      <w:r w:rsidRPr="00E63A09">
        <w:rPr>
          <w:rFonts w:ascii="Sylfaen" w:hAnsi="Sylfaen"/>
          <w:noProof/>
          <w:color w:val="000000"/>
          <w:sz w:val="22"/>
          <w:szCs w:val="22"/>
          <w:lang w:val="ka-GE"/>
        </w:rPr>
        <w:t xml:space="preserve"> განისაზღვრა </w:t>
      </w:r>
      <w:r w:rsidRPr="00E63A09">
        <w:rPr>
          <w:rFonts w:ascii="Sylfaen" w:hAnsi="Sylfaen" w:cs="Sylfaen"/>
          <w:noProof/>
          <w:color w:val="000000"/>
          <w:sz w:val="22"/>
          <w:szCs w:val="22"/>
        </w:rPr>
        <w:t xml:space="preserve">773 031.0 </w:t>
      </w:r>
      <w:r w:rsidRPr="00E63A09">
        <w:rPr>
          <w:rFonts w:ascii="Sylfaen" w:hAnsi="Sylfaen"/>
          <w:noProof/>
          <w:sz w:val="22"/>
          <w:szCs w:val="22"/>
          <w:lang w:val="ka-GE"/>
        </w:rPr>
        <w:t xml:space="preserve"> </w:t>
      </w:r>
      <w:r w:rsidRPr="00E63A09">
        <w:rPr>
          <w:rFonts w:ascii="Sylfaen" w:hAnsi="Sylfaen" w:cs="Sylfaen"/>
          <w:noProof/>
          <w:sz w:val="22"/>
          <w:szCs w:val="22"/>
          <w:lang w:val="ka-GE"/>
        </w:rPr>
        <w:t>ათასი</w:t>
      </w:r>
      <w:r w:rsidRPr="00E63A09">
        <w:rPr>
          <w:rFonts w:ascii="Sylfaen" w:hAnsi="Sylfaen"/>
          <w:noProof/>
          <w:sz w:val="22"/>
          <w:szCs w:val="22"/>
          <w:lang w:val="ka-GE"/>
        </w:rPr>
        <w:t xml:space="preserve"> </w:t>
      </w:r>
      <w:r w:rsidRPr="00E63A09">
        <w:rPr>
          <w:rFonts w:ascii="Sylfaen" w:hAnsi="Sylfaen" w:cs="Sylfaen"/>
          <w:noProof/>
          <w:sz w:val="22"/>
          <w:szCs w:val="22"/>
          <w:lang w:val="ka-GE"/>
        </w:rPr>
        <w:t>ლარით</w:t>
      </w:r>
      <w:r w:rsidRPr="00E63A09">
        <w:rPr>
          <w:rFonts w:ascii="Sylfaen" w:hAnsi="Sylfaen" w:cs="Sylfaen"/>
          <w:noProof/>
          <w:sz w:val="22"/>
          <w:szCs w:val="22"/>
        </w:rPr>
        <w:t xml:space="preserve"> </w:t>
      </w:r>
      <w:r w:rsidRPr="00E63A09">
        <w:rPr>
          <w:rFonts w:ascii="Sylfaen" w:hAnsi="Sylfaen" w:cs="Sylfaen"/>
          <w:noProof/>
          <w:sz w:val="22"/>
          <w:szCs w:val="22"/>
          <w:lang w:val="ka-GE"/>
        </w:rPr>
        <w:t xml:space="preserve">(დამტკიცებული გეგმის </w:t>
      </w:r>
      <w:r w:rsidRPr="00E63A09">
        <w:rPr>
          <w:rFonts w:ascii="Sylfaen" w:hAnsi="Sylfaen" w:cs="Sylfaen"/>
          <w:noProof/>
          <w:sz w:val="22"/>
          <w:szCs w:val="22"/>
        </w:rPr>
        <w:t>98.7</w:t>
      </w:r>
      <w:r w:rsidRPr="00E63A09">
        <w:rPr>
          <w:rFonts w:ascii="Sylfaen" w:hAnsi="Sylfaen" w:cs="Sylfaen"/>
          <w:noProof/>
          <w:sz w:val="22"/>
          <w:szCs w:val="22"/>
          <w:lang w:val="ka-GE"/>
        </w:rPr>
        <w:t>%)</w:t>
      </w:r>
      <w:r w:rsidRPr="00E63A09">
        <w:rPr>
          <w:rFonts w:ascii="Sylfaen" w:hAnsi="Sylfaen"/>
          <w:noProof/>
          <w:sz w:val="22"/>
          <w:szCs w:val="22"/>
        </w:rPr>
        <w:t>,</w:t>
      </w:r>
      <w:r w:rsidRPr="00E63A09">
        <w:rPr>
          <w:rFonts w:ascii="Sylfaen" w:hAnsi="Sylfaen"/>
          <w:noProof/>
          <w:sz w:val="22"/>
          <w:szCs w:val="22"/>
          <w:lang w:val="ka-GE"/>
        </w:rPr>
        <w:t xml:space="preserve"> </w:t>
      </w:r>
      <w:r w:rsidRPr="00E63A09">
        <w:rPr>
          <w:rFonts w:ascii="Sylfaen" w:hAnsi="Sylfaen" w:cs="Sylfaen"/>
          <w:noProof/>
          <w:sz w:val="22"/>
          <w:szCs w:val="22"/>
          <w:lang w:val="ka-GE"/>
        </w:rPr>
        <w:t>საკასო</w:t>
      </w:r>
      <w:r w:rsidRPr="00E63A09">
        <w:rPr>
          <w:rFonts w:ascii="Sylfaen" w:hAnsi="Sylfaen"/>
          <w:noProof/>
          <w:sz w:val="22"/>
          <w:szCs w:val="22"/>
          <w:lang w:val="ka-GE"/>
        </w:rPr>
        <w:t xml:space="preserve"> </w:t>
      </w:r>
      <w:r w:rsidRPr="00E63A09">
        <w:rPr>
          <w:rFonts w:ascii="Sylfaen" w:hAnsi="Sylfaen" w:cs="Sylfaen"/>
          <w:noProof/>
          <w:sz w:val="22"/>
          <w:szCs w:val="22"/>
          <w:lang w:val="ka-GE"/>
        </w:rPr>
        <w:t>შესრულებამ</w:t>
      </w:r>
      <w:r w:rsidRPr="00E63A09">
        <w:rPr>
          <w:rFonts w:ascii="Sylfaen" w:hAnsi="Sylfaen"/>
          <w:noProof/>
          <w:sz w:val="22"/>
          <w:szCs w:val="22"/>
          <w:lang w:val="ka-GE"/>
        </w:rPr>
        <w:t xml:space="preserve"> </w:t>
      </w:r>
      <w:r w:rsidRPr="00E63A09">
        <w:rPr>
          <w:rFonts w:ascii="Sylfaen" w:hAnsi="Sylfaen" w:cs="Sylfaen"/>
          <w:noProof/>
          <w:sz w:val="22"/>
          <w:szCs w:val="22"/>
          <w:lang w:val="ka-GE"/>
        </w:rPr>
        <w:t>შეადგინა</w:t>
      </w:r>
      <w:r w:rsidRPr="00E63A09">
        <w:rPr>
          <w:rFonts w:ascii="Sylfaen" w:hAnsi="Sylfaen"/>
          <w:noProof/>
          <w:sz w:val="22"/>
          <w:szCs w:val="22"/>
          <w:lang w:val="ka-GE"/>
        </w:rPr>
        <w:t xml:space="preserve"> </w:t>
      </w:r>
      <w:r w:rsidRPr="00E63A09">
        <w:rPr>
          <w:rFonts w:ascii="Sylfaen" w:hAnsi="Sylfaen" w:cs="Sylfaen"/>
          <w:noProof/>
          <w:color w:val="000000"/>
          <w:sz w:val="22"/>
          <w:szCs w:val="22"/>
        </w:rPr>
        <w:t>763 694.7</w:t>
      </w:r>
      <w:r w:rsidRPr="00E63A09">
        <w:rPr>
          <w:rFonts w:ascii="Sylfaen" w:hAnsi="Sylfaen"/>
          <w:noProof/>
          <w:sz w:val="22"/>
          <w:szCs w:val="22"/>
          <w:lang w:val="ka-GE"/>
        </w:rPr>
        <w:t xml:space="preserve"> </w:t>
      </w:r>
      <w:r w:rsidRPr="00E63A09">
        <w:rPr>
          <w:rFonts w:ascii="Sylfaen" w:hAnsi="Sylfaen" w:cs="Sylfaen"/>
          <w:noProof/>
          <w:sz w:val="22"/>
          <w:szCs w:val="22"/>
          <w:lang w:val="ka-GE"/>
        </w:rPr>
        <w:t>ათასი</w:t>
      </w:r>
      <w:r w:rsidRPr="00E63A09">
        <w:rPr>
          <w:rFonts w:ascii="Sylfaen" w:hAnsi="Sylfaen"/>
          <w:noProof/>
          <w:sz w:val="22"/>
          <w:szCs w:val="22"/>
          <w:lang w:val="ka-GE"/>
        </w:rPr>
        <w:t xml:space="preserve"> </w:t>
      </w:r>
      <w:r w:rsidRPr="00E63A09">
        <w:rPr>
          <w:rFonts w:ascii="Sylfaen" w:hAnsi="Sylfaen" w:cs="Sylfaen"/>
          <w:noProof/>
          <w:sz w:val="22"/>
          <w:szCs w:val="22"/>
          <w:lang w:val="ka-GE"/>
        </w:rPr>
        <w:t>ლარი</w:t>
      </w:r>
      <w:r w:rsidRPr="00E63A09">
        <w:rPr>
          <w:rFonts w:ascii="Sylfaen" w:hAnsi="Sylfaen"/>
          <w:noProof/>
          <w:sz w:val="22"/>
          <w:szCs w:val="22"/>
          <w:lang w:val="ka-GE"/>
        </w:rPr>
        <w:t xml:space="preserve">, </w:t>
      </w:r>
      <w:r w:rsidRPr="00E63A09">
        <w:rPr>
          <w:rFonts w:ascii="Sylfaen" w:hAnsi="Sylfaen" w:cs="Sylfaen"/>
          <w:noProof/>
          <w:sz w:val="22"/>
          <w:szCs w:val="22"/>
          <w:lang w:val="ka-GE"/>
        </w:rPr>
        <w:t>რაც</w:t>
      </w:r>
      <w:r w:rsidRPr="00E63A09">
        <w:rPr>
          <w:rFonts w:ascii="Sylfaen" w:hAnsi="Sylfaen"/>
          <w:noProof/>
          <w:sz w:val="22"/>
          <w:szCs w:val="22"/>
          <w:lang w:val="ka-GE"/>
        </w:rPr>
        <w:t xml:space="preserve"> </w:t>
      </w:r>
      <w:r w:rsidRPr="00E63A09">
        <w:rPr>
          <w:rFonts w:ascii="Sylfaen" w:hAnsi="Sylfaen" w:cs="Sylfaen"/>
          <w:noProof/>
          <w:sz w:val="22"/>
          <w:szCs w:val="22"/>
          <w:lang w:val="ka-GE"/>
        </w:rPr>
        <w:t>გეგმის</w:t>
      </w:r>
      <w:r w:rsidRPr="00E63A09">
        <w:rPr>
          <w:rFonts w:ascii="Sylfaen" w:hAnsi="Sylfaen"/>
          <w:noProof/>
          <w:sz w:val="22"/>
          <w:szCs w:val="22"/>
          <w:lang w:val="ka-GE"/>
        </w:rPr>
        <w:t xml:space="preserve"> </w:t>
      </w:r>
      <w:r w:rsidRPr="00E63A09">
        <w:rPr>
          <w:rFonts w:ascii="Sylfaen" w:hAnsi="Sylfaen"/>
          <w:noProof/>
          <w:sz w:val="22"/>
          <w:szCs w:val="22"/>
        </w:rPr>
        <w:t>98.8</w:t>
      </w:r>
      <w:r w:rsidRPr="00E63A09">
        <w:rPr>
          <w:rFonts w:ascii="Sylfaen" w:hAnsi="Sylfaen"/>
          <w:noProof/>
          <w:sz w:val="22"/>
          <w:szCs w:val="22"/>
          <w:lang w:val="ka-GE"/>
        </w:rPr>
        <w:t>%-</w:t>
      </w:r>
      <w:r w:rsidRPr="00E63A09">
        <w:rPr>
          <w:rFonts w:ascii="Sylfaen" w:hAnsi="Sylfaen" w:cs="Sylfaen"/>
          <w:noProof/>
          <w:sz w:val="22"/>
          <w:szCs w:val="22"/>
          <w:lang w:val="ka-GE"/>
        </w:rPr>
        <w:t>ს</w:t>
      </w:r>
      <w:r w:rsidRPr="00E63A09">
        <w:rPr>
          <w:rFonts w:ascii="Sylfaen" w:hAnsi="Sylfaen"/>
          <w:noProof/>
          <w:sz w:val="22"/>
          <w:szCs w:val="22"/>
          <w:lang w:val="ka-GE"/>
        </w:rPr>
        <w:t xml:space="preserve">, ხოლო </w:t>
      </w:r>
      <w:r w:rsidRPr="00E63A09">
        <w:rPr>
          <w:rFonts w:ascii="Sylfaen" w:hAnsi="Sylfaen" w:cs="Sylfaen"/>
          <w:noProof/>
          <w:color w:val="000000"/>
          <w:sz w:val="22"/>
          <w:szCs w:val="22"/>
          <w:lang w:val="ka-GE"/>
        </w:rPr>
        <w:t>სახელმწიფო</w:t>
      </w:r>
      <w:r w:rsidRPr="00E63A09">
        <w:rPr>
          <w:rFonts w:ascii="Sylfaen" w:hAnsi="Sylfaen"/>
          <w:noProof/>
          <w:color w:val="000000"/>
          <w:sz w:val="22"/>
          <w:szCs w:val="22"/>
          <w:lang w:val="ka-GE"/>
        </w:rPr>
        <w:t xml:space="preserve"> </w:t>
      </w:r>
      <w:r w:rsidRPr="00E63A09">
        <w:rPr>
          <w:rFonts w:ascii="Sylfaen" w:hAnsi="Sylfaen" w:cs="Sylfaen"/>
          <w:noProof/>
          <w:color w:val="000000"/>
          <w:sz w:val="22"/>
          <w:szCs w:val="22"/>
          <w:lang w:val="ka-GE"/>
        </w:rPr>
        <w:t>ბიუჯეტიდან</w:t>
      </w:r>
      <w:r w:rsidRPr="00E63A09">
        <w:rPr>
          <w:rFonts w:ascii="Sylfaen" w:hAnsi="Sylfaen"/>
          <w:noProof/>
          <w:color w:val="000000"/>
          <w:sz w:val="22"/>
          <w:szCs w:val="22"/>
          <w:lang w:val="ka-GE"/>
        </w:rPr>
        <w:t xml:space="preserve"> </w:t>
      </w:r>
      <w:r w:rsidRPr="00E63A09">
        <w:rPr>
          <w:rFonts w:ascii="Sylfaen" w:hAnsi="Sylfaen" w:cs="Sylfaen"/>
          <w:noProof/>
          <w:color w:val="000000"/>
          <w:sz w:val="22"/>
          <w:szCs w:val="22"/>
          <w:lang w:val="ka-GE"/>
        </w:rPr>
        <w:t>გაწეული</w:t>
      </w:r>
      <w:r w:rsidRPr="00E63A09">
        <w:rPr>
          <w:rFonts w:ascii="Sylfaen" w:hAnsi="Sylfaen"/>
          <w:noProof/>
          <w:color w:val="000000"/>
          <w:sz w:val="22"/>
          <w:szCs w:val="22"/>
          <w:lang w:val="ka-GE"/>
        </w:rPr>
        <w:t xml:space="preserve"> გადასახდელების </w:t>
      </w:r>
      <w:r w:rsidRPr="00E63A09">
        <w:rPr>
          <w:rFonts w:ascii="Sylfaen" w:hAnsi="Sylfaen" w:cs="Sylfaen"/>
          <w:noProof/>
          <w:color w:val="000000"/>
          <w:sz w:val="22"/>
          <w:szCs w:val="22"/>
        </w:rPr>
        <w:t>4.7</w:t>
      </w:r>
      <w:r w:rsidRPr="00E63A09">
        <w:rPr>
          <w:rFonts w:ascii="Sylfaen" w:hAnsi="Sylfaen"/>
          <w:noProof/>
          <w:color w:val="000000"/>
          <w:sz w:val="22"/>
          <w:szCs w:val="22"/>
          <w:lang w:val="ka-GE"/>
        </w:rPr>
        <w:t>%-</w:t>
      </w:r>
      <w:r w:rsidRPr="00E63A09">
        <w:rPr>
          <w:rFonts w:ascii="Sylfaen" w:hAnsi="Sylfaen" w:cs="Sylfaen"/>
          <w:noProof/>
          <w:color w:val="000000"/>
          <w:sz w:val="22"/>
          <w:szCs w:val="22"/>
          <w:lang w:val="ka-GE"/>
        </w:rPr>
        <w:t>ს</w:t>
      </w:r>
      <w:r w:rsidRPr="00E63A09">
        <w:rPr>
          <w:rFonts w:ascii="Sylfaen" w:hAnsi="Sylfaen"/>
          <w:noProof/>
          <w:sz w:val="22"/>
          <w:szCs w:val="22"/>
          <w:lang w:val="ka-GE"/>
        </w:rPr>
        <w:t xml:space="preserve"> </w:t>
      </w:r>
      <w:r w:rsidRPr="00E63A09">
        <w:rPr>
          <w:rFonts w:ascii="Sylfaen" w:hAnsi="Sylfaen" w:cs="Sylfaen"/>
          <w:noProof/>
          <w:sz w:val="22"/>
          <w:szCs w:val="22"/>
          <w:lang w:val="ka-GE"/>
        </w:rPr>
        <w:t>შეადგენს</w:t>
      </w:r>
      <w:r w:rsidRPr="00E63A09">
        <w:rPr>
          <w:rFonts w:ascii="Sylfaen" w:hAnsi="Sylfaen"/>
          <w:noProof/>
          <w:sz w:val="22"/>
          <w:szCs w:val="22"/>
          <w:lang w:val="ka-GE"/>
        </w:rPr>
        <w:t xml:space="preserve">. </w:t>
      </w:r>
      <w:r w:rsidRPr="00E63A09">
        <w:rPr>
          <w:rFonts w:ascii="Sylfaen" w:hAnsi="Sylfaen" w:cs="Sylfaen"/>
          <w:noProof/>
          <w:sz w:val="22"/>
          <w:szCs w:val="22"/>
          <w:lang w:val="ka-GE"/>
        </w:rPr>
        <w:t>პროცენტის</w:t>
      </w:r>
      <w:r w:rsidRPr="00E63A09">
        <w:rPr>
          <w:rFonts w:ascii="Sylfaen" w:hAnsi="Sylfaen"/>
          <w:noProof/>
          <w:sz w:val="22"/>
          <w:szCs w:val="22"/>
          <w:lang w:val="ka-GE"/>
        </w:rPr>
        <w:t xml:space="preserve"> </w:t>
      </w:r>
      <w:r w:rsidRPr="00E63A09">
        <w:rPr>
          <w:rFonts w:ascii="Sylfaen" w:hAnsi="Sylfaen" w:cs="Sylfaen"/>
          <w:noProof/>
          <w:sz w:val="22"/>
          <w:szCs w:val="22"/>
          <w:lang w:val="ka-GE"/>
        </w:rPr>
        <w:t>მუხლიდან</w:t>
      </w:r>
      <w:r w:rsidRPr="00E63A09">
        <w:rPr>
          <w:rFonts w:ascii="Sylfaen" w:hAnsi="Sylfaen"/>
          <w:noProof/>
          <w:sz w:val="22"/>
          <w:szCs w:val="22"/>
          <w:lang w:val="ka-GE"/>
        </w:rPr>
        <w:t xml:space="preserve"> </w:t>
      </w:r>
      <w:r w:rsidRPr="00E63A09">
        <w:rPr>
          <w:rFonts w:ascii="Sylfaen" w:hAnsi="Sylfaen" w:cs="Sylfaen"/>
          <w:noProof/>
          <w:sz w:val="22"/>
          <w:szCs w:val="22"/>
          <w:lang w:val="ka-GE"/>
        </w:rPr>
        <w:t>საგარეო</w:t>
      </w:r>
      <w:r w:rsidRPr="00E63A09">
        <w:rPr>
          <w:rFonts w:ascii="Sylfaen" w:hAnsi="Sylfaen"/>
          <w:noProof/>
          <w:sz w:val="22"/>
          <w:szCs w:val="22"/>
          <w:lang w:val="ka-GE"/>
        </w:rPr>
        <w:t xml:space="preserve"> </w:t>
      </w:r>
      <w:r w:rsidRPr="00E63A09">
        <w:rPr>
          <w:rFonts w:ascii="Sylfaen" w:hAnsi="Sylfaen" w:cs="Sylfaen"/>
          <w:noProof/>
          <w:sz w:val="22"/>
          <w:szCs w:val="22"/>
          <w:lang w:val="ka-GE"/>
        </w:rPr>
        <w:t>სახელმწიფო</w:t>
      </w:r>
      <w:r w:rsidRPr="00E63A09">
        <w:rPr>
          <w:rFonts w:ascii="Sylfaen" w:hAnsi="Sylfaen"/>
          <w:noProof/>
          <w:sz w:val="22"/>
          <w:szCs w:val="22"/>
          <w:lang w:val="ka-GE"/>
        </w:rPr>
        <w:t xml:space="preserve"> </w:t>
      </w:r>
      <w:r w:rsidRPr="00E63A09">
        <w:rPr>
          <w:rFonts w:ascii="Sylfaen" w:hAnsi="Sylfaen" w:cs="Sylfaen"/>
          <w:noProof/>
          <w:sz w:val="22"/>
          <w:szCs w:val="22"/>
          <w:lang w:val="ka-GE"/>
        </w:rPr>
        <w:t>ვალდებულებების</w:t>
      </w:r>
      <w:r w:rsidRPr="00E63A09">
        <w:rPr>
          <w:rFonts w:ascii="Sylfaen" w:hAnsi="Sylfaen"/>
          <w:noProof/>
          <w:sz w:val="22"/>
          <w:szCs w:val="22"/>
          <w:lang w:val="ka-GE"/>
        </w:rPr>
        <w:t xml:space="preserve"> </w:t>
      </w:r>
      <w:r w:rsidRPr="00E63A09">
        <w:rPr>
          <w:rFonts w:ascii="Sylfaen" w:hAnsi="Sylfaen" w:cs="Sylfaen"/>
          <w:noProof/>
          <w:sz w:val="22"/>
          <w:szCs w:val="22"/>
          <w:lang w:val="ka-GE"/>
        </w:rPr>
        <w:t>მომსახურებაზე</w:t>
      </w:r>
      <w:r w:rsidRPr="00E63A09">
        <w:rPr>
          <w:rFonts w:ascii="Sylfaen" w:hAnsi="Sylfaen"/>
          <w:noProof/>
          <w:sz w:val="22"/>
          <w:szCs w:val="22"/>
          <w:lang w:val="ka-GE"/>
        </w:rPr>
        <w:t xml:space="preserve"> </w:t>
      </w:r>
      <w:r w:rsidRPr="00E63A09">
        <w:rPr>
          <w:rFonts w:ascii="Sylfaen" w:hAnsi="Sylfaen" w:cs="Sylfaen"/>
          <w:noProof/>
          <w:sz w:val="22"/>
          <w:szCs w:val="22"/>
          <w:lang w:val="ka-GE"/>
        </w:rPr>
        <w:t>მიმართული</w:t>
      </w:r>
      <w:r w:rsidRPr="00E63A09">
        <w:rPr>
          <w:rFonts w:ascii="Sylfaen" w:hAnsi="Sylfaen"/>
          <w:noProof/>
          <w:sz w:val="22"/>
          <w:szCs w:val="22"/>
          <w:lang w:val="ka-GE"/>
        </w:rPr>
        <w:t xml:space="preserve"> </w:t>
      </w:r>
      <w:r w:rsidRPr="00E63A09">
        <w:rPr>
          <w:rFonts w:ascii="Sylfaen" w:hAnsi="Sylfaen" w:cs="Sylfaen"/>
          <w:noProof/>
          <w:sz w:val="22"/>
          <w:szCs w:val="22"/>
          <w:lang w:val="ka-GE"/>
        </w:rPr>
        <w:t>იქნა</w:t>
      </w:r>
      <w:r w:rsidRPr="00E63A09">
        <w:rPr>
          <w:rFonts w:ascii="Sylfaen" w:hAnsi="Sylfaen"/>
          <w:noProof/>
          <w:sz w:val="22"/>
          <w:szCs w:val="22"/>
          <w:lang w:val="ka-GE"/>
        </w:rPr>
        <w:t xml:space="preserve"> </w:t>
      </w:r>
      <w:r w:rsidRPr="00E63A09">
        <w:rPr>
          <w:rFonts w:ascii="Sylfaen" w:hAnsi="Sylfaen"/>
          <w:noProof/>
          <w:sz w:val="22"/>
          <w:szCs w:val="22"/>
        </w:rPr>
        <w:t>336 495.6</w:t>
      </w:r>
      <w:r w:rsidRPr="00E63A09">
        <w:rPr>
          <w:rFonts w:ascii="Sylfaen" w:hAnsi="Sylfaen"/>
          <w:noProof/>
          <w:sz w:val="22"/>
          <w:szCs w:val="22"/>
          <w:lang w:val="ka-GE"/>
        </w:rPr>
        <w:t xml:space="preserve"> </w:t>
      </w:r>
      <w:r w:rsidRPr="00E63A09">
        <w:rPr>
          <w:rFonts w:ascii="Sylfaen" w:hAnsi="Sylfaen" w:cs="Sylfaen"/>
          <w:noProof/>
          <w:sz w:val="22"/>
          <w:szCs w:val="22"/>
          <w:lang w:val="ka-GE"/>
        </w:rPr>
        <w:t>ათასი</w:t>
      </w:r>
      <w:r w:rsidRPr="00E63A09">
        <w:rPr>
          <w:rFonts w:ascii="Sylfaen" w:hAnsi="Sylfaen"/>
          <w:noProof/>
          <w:sz w:val="22"/>
          <w:szCs w:val="22"/>
          <w:lang w:val="ka-GE"/>
        </w:rPr>
        <w:t xml:space="preserve"> </w:t>
      </w:r>
      <w:r w:rsidRPr="00E63A09">
        <w:rPr>
          <w:rFonts w:ascii="Sylfaen" w:hAnsi="Sylfaen" w:cs="Sylfaen"/>
          <w:noProof/>
          <w:sz w:val="22"/>
          <w:szCs w:val="22"/>
          <w:lang w:val="ka-GE"/>
        </w:rPr>
        <w:t>ლარი</w:t>
      </w:r>
      <w:r w:rsidRPr="00E63A09">
        <w:rPr>
          <w:rFonts w:ascii="Sylfaen" w:hAnsi="Sylfaen"/>
          <w:noProof/>
          <w:sz w:val="22"/>
          <w:szCs w:val="22"/>
          <w:lang w:val="ka-GE"/>
        </w:rPr>
        <w:t xml:space="preserve">, </w:t>
      </w:r>
      <w:r w:rsidRPr="00E63A09">
        <w:rPr>
          <w:rFonts w:ascii="Sylfaen" w:hAnsi="Sylfaen" w:cs="Sylfaen"/>
          <w:noProof/>
          <w:sz w:val="22"/>
          <w:szCs w:val="22"/>
          <w:lang w:val="ka-GE"/>
        </w:rPr>
        <w:t>ხოლო</w:t>
      </w:r>
      <w:r w:rsidRPr="00E63A09">
        <w:rPr>
          <w:rFonts w:ascii="Sylfaen" w:hAnsi="Sylfaen"/>
          <w:noProof/>
          <w:sz w:val="22"/>
          <w:szCs w:val="22"/>
          <w:lang w:val="ka-GE"/>
        </w:rPr>
        <w:t xml:space="preserve"> </w:t>
      </w:r>
      <w:r w:rsidRPr="00E63A09">
        <w:rPr>
          <w:rFonts w:ascii="Sylfaen" w:hAnsi="Sylfaen" w:cs="Sylfaen"/>
          <w:noProof/>
          <w:sz w:val="22"/>
          <w:szCs w:val="22"/>
          <w:lang w:val="ka-GE"/>
        </w:rPr>
        <w:t>საშინაო</w:t>
      </w:r>
      <w:r w:rsidRPr="00E63A09">
        <w:rPr>
          <w:rFonts w:ascii="Sylfaen" w:hAnsi="Sylfaen"/>
          <w:noProof/>
          <w:sz w:val="22"/>
          <w:szCs w:val="22"/>
          <w:lang w:val="ka-GE"/>
        </w:rPr>
        <w:t xml:space="preserve"> </w:t>
      </w:r>
      <w:r w:rsidRPr="00E63A09">
        <w:rPr>
          <w:rFonts w:ascii="Sylfaen" w:hAnsi="Sylfaen" w:cs="Sylfaen"/>
          <w:noProof/>
          <w:sz w:val="22"/>
          <w:szCs w:val="22"/>
          <w:lang w:val="ka-GE"/>
        </w:rPr>
        <w:t>სახელმწიფო</w:t>
      </w:r>
      <w:r w:rsidRPr="00E63A09">
        <w:rPr>
          <w:rFonts w:ascii="Sylfaen" w:hAnsi="Sylfaen"/>
          <w:noProof/>
          <w:sz w:val="22"/>
          <w:szCs w:val="22"/>
          <w:lang w:val="ka-GE"/>
        </w:rPr>
        <w:t xml:space="preserve"> </w:t>
      </w:r>
      <w:r w:rsidRPr="00E63A09">
        <w:rPr>
          <w:rFonts w:ascii="Sylfaen" w:hAnsi="Sylfaen" w:cs="Sylfaen"/>
          <w:noProof/>
          <w:sz w:val="22"/>
          <w:szCs w:val="22"/>
          <w:lang w:val="ka-GE"/>
        </w:rPr>
        <w:t>ვალდებულებების</w:t>
      </w:r>
      <w:r w:rsidRPr="00E63A09">
        <w:rPr>
          <w:rFonts w:ascii="Sylfaen" w:hAnsi="Sylfaen"/>
          <w:noProof/>
          <w:sz w:val="22"/>
          <w:szCs w:val="22"/>
          <w:lang w:val="ka-GE"/>
        </w:rPr>
        <w:t xml:space="preserve"> </w:t>
      </w:r>
      <w:r w:rsidRPr="00E63A09">
        <w:rPr>
          <w:rFonts w:ascii="Sylfaen" w:hAnsi="Sylfaen" w:cs="Sylfaen"/>
          <w:noProof/>
          <w:sz w:val="22"/>
          <w:szCs w:val="22"/>
          <w:lang w:val="ka-GE"/>
        </w:rPr>
        <w:t>მომსახურებაზე</w:t>
      </w:r>
      <w:r w:rsidRPr="00E63A09">
        <w:rPr>
          <w:rFonts w:ascii="Sylfaen" w:hAnsi="Sylfaen"/>
          <w:noProof/>
          <w:sz w:val="22"/>
          <w:szCs w:val="22"/>
          <w:lang w:val="ka-GE"/>
        </w:rPr>
        <w:t xml:space="preserve"> </w:t>
      </w:r>
      <w:r w:rsidRPr="00E63A09">
        <w:rPr>
          <w:rFonts w:ascii="Sylfaen" w:hAnsi="Sylfaen"/>
          <w:noProof/>
          <w:sz w:val="22"/>
          <w:szCs w:val="22"/>
        </w:rPr>
        <w:t>427 168.1</w:t>
      </w:r>
      <w:r w:rsidRPr="00E63A09">
        <w:rPr>
          <w:rFonts w:ascii="Sylfaen" w:hAnsi="Sylfaen"/>
          <w:noProof/>
          <w:sz w:val="22"/>
          <w:szCs w:val="22"/>
          <w:lang w:val="ka-GE"/>
        </w:rPr>
        <w:t xml:space="preserve"> </w:t>
      </w:r>
      <w:r w:rsidRPr="00E63A09">
        <w:rPr>
          <w:rFonts w:ascii="Sylfaen" w:hAnsi="Sylfaen" w:cs="Sylfaen"/>
          <w:noProof/>
          <w:sz w:val="22"/>
          <w:szCs w:val="22"/>
          <w:lang w:val="ka-GE"/>
        </w:rPr>
        <w:t>ათასი</w:t>
      </w:r>
      <w:r w:rsidRPr="00E63A09">
        <w:rPr>
          <w:rFonts w:ascii="Sylfaen" w:hAnsi="Sylfaen"/>
          <w:noProof/>
          <w:sz w:val="22"/>
          <w:szCs w:val="22"/>
          <w:lang w:val="ka-GE"/>
        </w:rPr>
        <w:t xml:space="preserve"> </w:t>
      </w:r>
      <w:r w:rsidRPr="00E63A09">
        <w:rPr>
          <w:rFonts w:ascii="Sylfaen" w:hAnsi="Sylfaen" w:cs="Sylfaen"/>
          <w:noProof/>
          <w:sz w:val="22"/>
          <w:szCs w:val="22"/>
          <w:lang w:val="ka-GE"/>
        </w:rPr>
        <w:t>ლარი</w:t>
      </w:r>
      <w:r w:rsidRPr="00E63A09">
        <w:rPr>
          <w:rFonts w:ascii="Sylfaen" w:hAnsi="Sylfaen"/>
          <w:noProof/>
          <w:sz w:val="22"/>
          <w:szCs w:val="22"/>
          <w:lang w:val="ka-GE"/>
        </w:rPr>
        <w:t xml:space="preserve">. </w:t>
      </w:r>
    </w:p>
    <w:p w14:paraId="1CE8D842" w14:textId="2EFF669E" w:rsidR="00E63A09" w:rsidRPr="00485FFF" w:rsidRDefault="00E63A09" w:rsidP="00E63A09">
      <w:pPr>
        <w:pStyle w:val="BodyText"/>
        <w:tabs>
          <w:tab w:val="left" w:pos="0"/>
        </w:tabs>
        <w:ind w:right="173"/>
        <w:rPr>
          <w:rFonts w:ascii="Sylfaen" w:hAnsi="Sylfaen"/>
          <w:noProof/>
          <w:sz w:val="22"/>
          <w:szCs w:val="22"/>
          <w:lang w:val="ka-GE"/>
        </w:rPr>
      </w:pPr>
      <w:r w:rsidRPr="00DD6703">
        <w:rPr>
          <w:rFonts w:ascii="Sylfaen" w:hAnsi="Sylfaen"/>
          <w:noProof/>
          <w:sz w:val="22"/>
          <w:szCs w:val="22"/>
          <w:lang w:val="ka-GE"/>
        </w:rPr>
        <w:tab/>
      </w:r>
      <w:r w:rsidRPr="00DD6703">
        <w:rPr>
          <w:rFonts w:ascii="Sylfaen" w:hAnsi="Sylfaen"/>
          <w:b/>
          <w:noProof/>
          <w:color w:val="000000"/>
          <w:sz w:val="22"/>
          <w:szCs w:val="22"/>
          <w:lang w:val="ka-GE"/>
        </w:rPr>
        <w:t>„</w:t>
      </w:r>
      <w:r w:rsidRPr="00DD6703">
        <w:rPr>
          <w:rFonts w:ascii="Sylfaen" w:hAnsi="Sylfaen" w:cs="Sylfaen"/>
          <w:b/>
          <w:noProof/>
          <w:color w:val="000000"/>
          <w:sz w:val="22"/>
          <w:szCs w:val="22"/>
          <w:lang w:val="ka-GE"/>
        </w:rPr>
        <w:t>სუბსიდიების</w:t>
      </w:r>
      <w:r w:rsidRPr="00DD6703">
        <w:rPr>
          <w:rFonts w:ascii="Sylfaen" w:hAnsi="Sylfaen"/>
          <w:b/>
          <w:noProof/>
          <w:color w:val="000000"/>
          <w:sz w:val="22"/>
          <w:szCs w:val="22"/>
          <w:lang w:val="ka-GE"/>
        </w:rPr>
        <w:t>”</w:t>
      </w:r>
      <w:r w:rsidRPr="00DD6703">
        <w:rPr>
          <w:rFonts w:ascii="Sylfaen" w:hAnsi="Sylfaen"/>
          <w:noProof/>
          <w:color w:val="000000"/>
          <w:sz w:val="22"/>
          <w:szCs w:val="22"/>
          <w:lang w:val="ka-GE"/>
        </w:rPr>
        <w:t xml:space="preserve"> </w:t>
      </w:r>
      <w:r w:rsidRPr="00DD6703">
        <w:rPr>
          <w:rFonts w:ascii="Sylfaen" w:hAnsi="Sylfaen" w:cs="Sylfaen"/>
          <w:noProof/>
          <w:color w:val="000000"/>
          <w:sz w:val="22"/>
          <w:szCs w:val="22"/>
          <w:lang w:val="ka-GE"/>
        </w:rPr>
        <w:t>მუხლით</w:t>
      </w:r>
      <w:r w:rsidRPr="00DD6703">
        <w:rPr>
          <w:rFonts w:ascii="Sylfaen" w:hAnsi="Sylfaen"/>
          <w:noProof/>
          <w:color w:val="000000"/>
          <w:sz w:val="22"/>
          <w:szCs w:val="22"/>
          <w:lang w:val="ka-GE"/>
        </w:rPr>
        <w:t xml:space="preserve"> </w:t>
      </w:r>
      <w:r w:rsidRPr="00DD6703">
        <w:rPr>
          <w:rFonts w:ascii="Sylfaen" w:hAnsi="Sylfaen" w:cs="Sylfaen"/>
          <w:noProof/>
          <w:color w:val="000000"/>
          <w:sz w:val="22"/>
          <w:szCs w:val="22"/>
          <w:lang w:val="ka-GE"/>
        </w:rPr>
        <w:t>საანგარიშო</w:t>
      </w:r>
      <w:r w:rsidRPr="00DD6703">
        <w:rPr>
          <w:rFonts w:ascii="Sylfaen" w:hAnsi="Sylfaen"/>
          <w:noProof/>
          <w:color w:val="000000"/>
          <w:sz w:val="22"/>
          <w:szCs w:val="22"/>
          <w:lang w:val="ka-GE"/>
        </w:rPr>
        <w:t xml:space="preserve"> </w:t>
      </w:r>
      <w:r w:rsidRPr="00DD6703">
        <w:rPr>
          <w:rFonts w:ascii="Sylfaen" w:hAnsi="Sylfaen" w:cs="Sylfaen"/>
          <w:noProof/>
          <w:color w:val="000000"/>
          <w:sz w:val="22"/>
          <w:szCs w:val="22"/>
          <w:lang w:val="ka-GE"/>
        </w:rPr>
        <w:t>პერიოდში</w:t>
      </w:r>
      <w:r w:rsidRPr="00DD6703">
        <w:rPr>
          <w:rFonts w:ascii="Sylfaen" w:hAnsi="Sylfaen"/>
          <w:noProof/>
          <w:color w:val="000000"/>
          <w:sz w:val="22"/>
          <w:szCs w:val="22"/>
          <w:lang w:val="ka-GE"/>
        </w:rPr>
        <w:t xml:space="preserve"> </w:t>
      </w:r>
      <w:r w:rsidRPr="00DD6703">
        <w:rPr>
          <w:rFonts w:ascii="Sylfaen" w:hAnsi="Sylfaen" w:cs="Sylfaen"/>
          <w:noProof/>
          <w:color w:val="000000"/>
          <w:sz w:val="22"/>
          <w:szCs w:val="22"/>
          <w:lang w:val="ka-GE"/>
        </w:rPr>
        <w:t>დაზუსტებული</w:t>
      </w:r>
      <w:r w:rsidRPr="00DD6703">
        <w:rPr>
          <w:rFonts w:ascii="Sylfaen" w:hAnsi="Sylfaen"/>
          <w:noProof/>
          <w:color w:val="000000"/>
          <w:sz w:val="22"/>
          <w:szCs w:val="22"/>
          <w:lang w:val="ka-GE"/>
        </w:rPr>
        <w:t xml:space="preserve"> </w:t>
      </w:r>
      <w:r w:rsidRPr="00DD6703">
        <w:rPr>
          <w:rFonts w:ascii="Sylfaen" w:hAnsi="Sylfaen" w:cs="Sylfaen"/>
          <w:noProof/>
          <w:color w:val="000000"/>
          <w:sz w:val="22"/>
          <w:szCs w:val="22"/>
          <w:lang w:val="ka-GE"/>
        </w:rPr>
        <w:t>გეგმა</w:t>
      </w:r>
      <w:r w:rsidRPr="00DD6703">
        <w:rPr>
          <w:rFonts w:ascii="Sylfaen" w:hAnsi="Sylfaen"/>
          <w:noProof/>
          <w:color w:val="000000"/>
          <w:sz w:val="22"/>
          <w:szCs w:val="22"/>
          <w:lang w:val="ka-GE"/>
        </w:rPr>
        <w:t xml:space="preserve"> განისაზღვრა </w:t>
      </w:r>
      <w:r w:rsidR="00DD6703" w:rsidRPr="00DD6703">
        <w:rPr>
          <w:rFonts w:ascii="Sylfaen" w:hAnsi="Sylfaen" w:cs="Sylfaen"/>
          <w:noProof/>
          <w:color w:val="000000"/>
          <w:sz w:val="22"/>
          <w:szCs w:val="22"/>
        </w:rPr>
        <w:t>822 088.7</w:t>
      </w:r>
      <w:r w:rsidRPr="00DD6703">
        <w:rPr>
          <w:rFonts w:ascii="Sylfaen" w:hAnsi="Sylfaen"/>
          <w:noProof/>
          <w:sz w:val="22"/>
          <w:szCs w:val="22"/>
          <w:lang w:val="ka-GE"/>
        </w:rPr>
        <w:t xml:space="preserve"> </w:t>
      </w:r>
      <w:r w:rsidRPr="00DD6703">
        <w:rPr>
          <w:rFonts w:ascii="Sylfaen" w:hAnsi="Sylfaen" w:cs="Sylfaen"/>
          <w:noProof/>
          <w:sz w:val="22"/>
          <w:szCs w:val="22"/>
          <w:lang w:val="ka-GE"/>
        </w:rPr>
        <w:t>ათასი</w:t>
      </w:r>
      <w:r w:rsidRPr="00DD6703">
        <w:rPr>
          <w:rFonts w:ascii="Sylfaen" w:hAnsi="Sylfaen"/>
          <w:noProof/>
          <w:sz w:val="22"/>
          <w:szCs w:val="22"/>
          <w:lang w:val="ka-GE"/>
        </w:rPr>
        <w:t xml:space="preserve"> </w:t>
      </w:r>
      <w:r w:rsidRPr="00DD6703">
        <w:rPr>
          <w:rFonts w:ascii="Sylfaen" w:hAnsi="Sylfaen" w:cs="Sylfaen"/>
          <w:noProof/>
          <w:sz w:val="22"/>
          <w:szCs w:val="22"/>
          <w:lang w:val="ka-GE"/>
        </w:rPr>
        <w:t>ლარით</w:t>
      </w:r>
      <w:r w:rsidR="00DD6703" w:rsidRPr="00DD6703">
        <w:rPr>
          <w:rFonts w:ascii="Sylfaen" w:hAnsi="Sylfaen" w:cs="Sylfaen"/>
          <w:noProof/>
          <w:sz w:val="22"/>
          <w:szCs w:val="22"/>
        </w:rPr>
        <w:t xml:space="preserve"> </w:t>
      </w:r>
      <w:r w:rsidR="00DD6703" w:rsidRPr="00DD6703">
        <w:rPr>
          <w:rFonts w:ascii="Sylfaen" w:hAnsi="Sylfaen" w:cs="Sylfaen"/>
          <w:noProof/>
          <w:sz w:val="22"/>
          <w:szCs w:val="22"/>
          <w:lang w:val="ka-GE"/>
        </w:rPr>
        <w:t xml:space="preserve">(დამტკიცებული გეგმის </w:t>
      </w:r>
      <w:r w:rsidR="00DD6703" w:rsidRPr="00DD6703">
        <w:rPr>
          <w:rFonts w:ascii="Sylfaen" w:hAnsi="Sylfaen" w:cs="Sylfaen"/>
          <w:noProof/>
          <w:sz w:val="22"/>
          <w:szCs w:val="22"/>
        </w:rPr>
        <w:t>83.8</w:t>
      </w:r>
      <w:r w:rsidR="00DD6703" w:rsidRPr="00DD6703">
        <w:rPr>
          <w:rFonts w:ascii="Sylfaen" w:hAnsi="Sylfaen" w:cs="Sylfaen"/>
          <w:noProof/>
          <w:sz w:val="22"/>
          <w:szCs w:val="22"/>
          <w:lang w:val="ka-GE"/>
        </w:rPr>
        <w:t>%)</w:t>
      </w:r>
      <w:r w:rsidRPr="00DD6703">
        <w:rPr>
          <w:rFonts w:ascii="Sylfaen" w:hAnsi="Sylfaen"/>
          <w:noProof/>
          <w:sz w:val="22"/>
          <w:szCs w:val="22"/>
          <w:lang w:val="ka-GE"/>
        </w:rPr>
        <w:t xml:space="preserve">. </w:t>
      </w:r>
      <w:r w:rsidRPr="00DD6703">
        <w:rPr>
          <w:rFonts w:ascii="Sylfaen" w:hAnsi="Sylfaen" w:cs="Sylfaen"/>
          <w:noProof/>
          <w:sz w:val="22"/>
          <w:szCs w:val="22"/>
          <w:lang w:val="ka-GE"/>
        </w:rPr>
        <w:t>საკასო</w:t>
      </w:r>
      <w:r w:rsidRPr="00DD6703">
        <w:rPr>
          <w:rFonts w:ascii="Sylfaen" w:hAnsi="Sylfaen"/>
          <w:noProof/>
          <w:sz w:val="22"/>
          <w:szCs w:val="22"/>
          <w:lang w:val="ka-GE"/>
        </w:rPr>
        <w:t xml:space="preserve"> </w:t>
      </w:r>
      <w:r w:rsidRPr="00DD6703">
        <w:rPr>
          <w:rFonts w:ascii="Sylfaen" w:hAnsi="Sylfaen" w:cs="Sylfaen"/>
          <w:noProof/>
          <w:sz w:val="22"/>
          <w:szCs w:val="22"/>
          <w:lang w:val="ka-GE"/>
        </w:rPr>
        <w:t>შესრულებამ</w:t>
      </w:r>
      <w:r w:rsidRPr="00DD6703">
        <w:rPr>
          <w:rFonts w:ascii="Sylfaen" w:hAnsi="Sylfaen"/>
          <w:noProof/>
          <w:sz w:val="22"/>
          <w:szCs w:val="22"/>
          <w:lang w:val="ka-GE"/>
        </w:rPr>
        <w:t xml:space="preserve"> </w:t>
      </w:r>
      <w:r w:rsidRPr="00DD6703">
        <w:rPr>
          <w:rFonts w:ascii="Sylfaen" w:hAnsi="Sylfaen" w:cs="Sylfaen"/>
          <w:noProof/>
          <w:sz w:val="22"/>
          <w:szCs w:val="22"/>
          <w:lang w:val="ka-GE"/>
        </w:rPr>
        <w:t>შეადგინა</w:t>
      </w:r>
      <w:r w:rsidRPr="00DD6703">
        <w:rPr>
          <w:rFonts w:ascii="Sylfaen" w:hAnsi="Sylfaen"/>
          <w:noProof/>
          <w:sz w:val="22"/>
          <w:szCs w:val="22"/>
          <w:lang w:val="ka-GE"/>
        </w:rPr>
        <w:t xml:space="preserve"> </w:t>
      </w:r>
      <w:r w:rsidR="00DD6703" w:rsidRPr="00DD6703">
        <w:rPr>
          <w:rFonts w:ascii="Sylfaen" w:hAnsi="Sylfaen"/>
          <w:noProof/>
          <w:color w:val="000000"/>
          <w:sz w:val="22"/>
          <w:szCs w:val="22"/>
        </w:rPr>
        <w:t>837 076.5</w:t>
      </w:r>
      <w:r w:rsidRPr="00DD6703">
        <w:rPr>
          <w:rFonts w:ascii="Sylfaen" w:hAnsi="Sylfaen"/>
          <w:noProof/>
          <w:sz w:val="22"/>
          <w:szCs w:val="22"/>
          <w:lang w:val="ka-GE"/>
        </w:rPr>
        <w:t xml:space="preserve"> </w:t>
      </w:r>
      <w:r w:rsidRPr="00DD6703">
        <w:rPr>
          <w:rFonts w:ascii="Sylfaen" w:hAnsi="Sylfaen" w:cs="Sylfaen"/>
          <w:noProof/>
          <w:sz w:val="22"/>
          <w:szCs w:val="22"/>
          <w:lang w:val="ka-GE"/>
        </w:rPr>
        <w:t>ათასი</w:t>
      </w:r>
      <w:r w:rsidRPr="00DD6703">
        <w:rPr>
          <w:rFonts w:ascii="Sylfaen" w:hAnsi="Sylfaen"/>
          <w:noProof/>
          <w:sz w:val="22"/>
          <w:szCs w:val="22"/>
          <w:lang w:val="ka-GE"/>
        </w:rPr>
        <w:t xml:space="preserve"> </w:t>
      </w:r>
      <w:r w:rsidRPr="00DD6703">
        <w:rPr>
          <w:rFonts w:ascii="Sylfaen" w:hAnsi="Sylfaen" w:cs="Sylfaen"/>
          <w:noProof/>
          <w:sz w:val="22"/>
          <w:szCs w:val="22"/>
          <w:lang w:val="ka-GE"/>
        </w:rPr>
        <w:t>ლარი</w:t>
      </w:r>
      <w:r w:rsidRPr="00DD6703">
        <w:rPr>
          <w:rFonts w:ascii="Sylfaen" w:hAnsi="Sylfaen"/>
          <w:noProof/>
          <w:sz w:val="22"/>
          <w:szCs w:val="22"/>
          <w:lang w:val="ka-GE"/>
        </w:rPr>
        <w:t xml:space="preserve">, </w:t>
      </w:r>
      <w:r w:rsidRPr="00DD6703">
        <w:rPr>
          <w:rFonts w:ascii="Sylfaen" w:hAnsi="Sylfaen" w:cs="Sylfaen"/>
          <w:noProof/>
          <w:sz w:val="22"/>
          <w:szCs w:val="22"/>
          <w:lang w:val="ka-GE"/>
        </w:rPr>
        <w:t>რაც</w:t>
      </w:r>
      <w:r w:rsidRPr="00DD6703">
        <w:rPr>
          <w:rFonts w:ascii="Sylfaen" w:hAnsi="Sylfaen"/>
          <w:noProof/>
          <w:sz w:val="22"/>
          <w:szCs w:val="22"/>
          <w:lang w:val="ka-GE"/>
        </w:rPr>
        <w:t xml:space="preserve"> </w:t>
      </w:r>
      <w:r w:rsidRPr="00DD6703">
        <w:rPr>
          <w:rFonts w:ascii="Sylfaen" w:hAnsi="Sylfaen" w:cs="Sylfaen"/>
          <w:noProof/>
          <w:sz w:val="22"/>
          <w:szCs w:val="22"/>
          <w:lang w:val="ka-GE"/>
        </w:rPr>
        <w:t>გეგმის</w:t>
      </w:r>
      <w:r w:rsidRPr="00DD6703">
        <w:rPr>
          <w:rFonts w:ascii="Sylfaen" w:hAnsi="Sylfaen"/>
          <w:noProof/>
          <w:sz w:val="22"/>
          <w:szCs w:val="22"/>
          <w:lang w:val="ka-GE"/>
        </w:rPr>
        <w:t xml:space="preserve"> </w:t>
      </w:r>
      <w:r w:rsidR="00DD6703" w:rsidRPr="00DD6703">
        <w:rPr>
          <w:rFonts w:ascii="Sylfaen" w:hAnsi="Sylfaen"/>
          <w:noProof/>
          <w:sz w:val="22"/>
          <w:szCs w:val="22"/>
        </w:rPr>
        <w:t>101.8</w:t>
      </w:r>
      <w:r w:rsidRPr="00DD6703">
        <w:rPr>
          <w:rFonts w:ascii="Sylfaen" w:hAnsi="Sylfaen"/>
          <w:noProof/>
          <w:sz w:val="22"/>
          <w:szCs w:val="22"/>
          <w:lang w:val="ka-GE"/>
        </w:rPr>
        <w:t>%-</w:t>
      </w:r>
      <w:r w:rsidRPr="00DD6703">
        <w:rPr>
          <w:rFonts w:ascii="Sylfaen" w:hAnsi="Sylfaen" w:cs="Sylfaen"/>
          <w:noProof/>
          <w:sz w:val="22"/>
          <w:szCs w:val="22"/>
          <w:lang w:val="ka-GE"/>
        </w:rPr>
        <w:t>ს</w:t>
      </w:r>
      <w:r w:rsidRPr="00DD6703">
        <w:rPr>
          <w:rFonts w:ascii="Sylfaen" w:hAnsi="Sylfaen"/>
          <w:noProof/>
          <w:sz w:val="22"/>
          <w:szCs w:val="22"/>
          <w:lang w:val="ka-GE"/>
        </w:rPr>
        <w:t xml:space="preserve">, </w:t>
      </w:r>
      <w:r w:rsidRPr="00DD6703">
        <w:rPr>
          <w:rFonts w:ascii="Sylfaen" w:hAnsi="Sylfaen" w:cs="Sylfaen"/>
          <w:noProof/>
          <w:color w:val="000000"/>
          <w:sz w:val="22"/>
          <w:szCs w:val="22"/>
          <w:lang w:val="ka-GE"/>
        </w:rPr>
        <w:t>ხოლო</w:t>
      </w:r>
      <w:r w:rsidRPr="00DD6703">
        <w:rPr>
          <w:rFonts w:ascii="Sylfaen" w:hAnsi="Sylfaen"/>
          <w:noProof/>
          <w:color w:val="000000"/>
          <w:sz w:val="22"/>
          <w:szCs w:val="22"/>
          <w:lang w:val="ka-GE"/>
        </w:rPr>
        <w:t xml:space="preserve"> </w:t>
      </w:r>
      <w:r w:rsidRPr="00DD6703">
        <w:rPr>
          <w:rFonts w:ascii="Sylfaen" w:hAnsi="Sylfaen" w:cs="Sylfaen"/>
          <w:noProof/>
          <w:color w:val="000000"/>
          <w:sz w:val="22"/>
          <w:szCs w:val="22"/>
          <w:lang w:val="ka-GE"/>
        </w:rPr>
        <w:t>სახელმწიფო</w:t>
      </w:r>
      <w:r w:rsidRPr="00DD6703">
        <w:rPr>
          <w:rFonts w:ascii="Sylfaen" w:hAnsi="Sylfaen"/>
          <w:noProof/>
          <w:color w:val="000000"/>
          <w:sz w:val="22"/>
          <w:szCs w:val="22"/>
          <w:lang w:val="ka-GE"/>
        </w:rPr>
        <w:t xml:space="preserve"> </w:t>
      </w:r>
      <w:r w:rsidRPr="00DD6703">
        <w:rPr>
          <w:rFonts w:ascii="Sylfaen" w:hAnsi="Sylfaen" w:cs="Sylfaen"/>
          <w:noProof/>
          <w:color w:val="000000"/>
          <w:sz w:val="22"/>
          <w:szCs w:val="22"/>
          <w:lang w:val="ka-GE"/>
        </w:rPr>
        <w:t>ბიუჯეტიდან</w:t>
      </w:r>
      <w:r w:rsidRPr="00DD6703">
        <w:rPr>
          <w:rFonts w:ascii="Sylfaen" w:hAnsi="Sylfaen"/>
          <w:noProof/>
          <w:color w:val="000000"/>
          <w:sz w:val="22"/>
          <w:szCs w:val="22"/>
          <w:lang w:val="ka-GE"/>
        </w:rPr>
        <w:t xml:space="preserve"> </w:t>
      </w:r>
      <w:r w:rsidRPr="00DD6703">
        <w:rPr>
          <w:rFonts w:ascii="Sylfaen" w:hAnsi="Sylfaen" w:cs="Sylfaen"/>
          <w:noProof/>
          <w:color w:val="000000"/>
          <w:sz w:val="22"/>
          <w:szCs w:val="22"/>
          <w:lang w:val="ka-GE"/>
        </w:rPr>
        <w:t>გაწეული</w:t>
      </w:r>
      <w:r w:rsidRPr="00DD6703">
        <w:rPr>
          <w:rFonts w:ascii="Sylfaen" w:hAnsi="Sylfaen"/>
          <w:noProof/>
          <w:color w:val="000000"/>
          <w:sz w:val="22"/>
          <w:szCs w:val="22"/>
          <w:lang w:val="ka-GE"/>
        </w:rPr>
        <w:t xml:space="preserve"> გადასახდელების</w:t>
      </w:r>
      <w:r w:rsidRPr="00DD6703">
        <w:rPr>
          <w:rFonts w:ascii="Sylfaen" w:hAnsi="Sylfaen" w:cs="Sylfaen"/>
          <w:noProof/>
          <w:color w:val="000000"/>
          <w:sz w:val="22"/>
          <w:szCs w:val="22"/>
          <w:lang w:val="ka-GE"/>
        </w:rPr>
        <w:t xml:space="preserve"> </w:t>
      </w:r>
      <w:r w:rsidR="00DD6703" w:rsidRPr="00DD6703">
        <w:rPr>
          <w:rFonts w:ascii="Sylfaen" w:hAnsi="Sylfaen"/>
          <w:noProof/>
          <w:color w:val="000000"/>
          <w:sz w:val="22"/>
          <w:szCs w:val="22"/>
        </w:rPr>
        <w:t>5.2</w:t>
      </w:r>
      <w:r w:rsidRPr="00DD6703">
        <w:rPr>
          <w:rFonts w:ascii="Sylfaen" w:hAnsi="Sylfaen"/>
          <w:noProof/>
          <w:color w:val="000000"/>
          <w:sz w:val="22"/>
          <w:szCs w:val="22"/>
          <w:lang w:val="ka-GE"/>
        </w:rPr>
        <w:t>%-</w:t>
      </w:r>
      <w:r w:rsidRPr="00DD6703">
        <w:rPr>
          <w:rFonts w:ascii="Sylfaen" w:hAnsi="Sylfaen" w:cs="Sylfaen"/>
          <w:noProof/>
          <w:color w:val="000000"/>
          <w:sz w:val="22"/>
          <w:szCs w:val="22"/>
          <w:lang w:val="ka-GE"/>
        </w:rPr>
        <w:t>ს</w:t>
      </w:r>
      <w:r w:rsidRPr="00DD6703">
        <w:rPr>
          <w:rFonts w:ascii="Sylfaen" w:hAnsi="Sylfaen"/>
          <w:noProof/>
          <w:color w:val="000000"/>
          <w:sz w:val="22"/>
          <w:szCs w:val="22"/>
          <w:lang w:val="ka-GE"/>
        </w:rPr>
        <w:t xml:space="preserve"> </w:t>
      </w:r>
      <w:r w:rsidRPr="00DD6703">
        <w:rPr>
          <w:rFonts w:ascii="Sylfaen" w:hAnsi="Sylfaen" w:cs="Sylfaen"/>
          <w:noProof/>
          <w:color w:val="000000"/>
          <w:sz w:val="22"/>
          <w:szCs w:val="22"/>
          <w:lang w:val="ka-GE"/>
        </w:rPr>
        <w:t>შეადგენს</w:t>
      </w:r>
      <w:r w:rsidRPr="00DD6703">
        <w:rPr>
          <w:rFonts w:ascii="Sylfaen" w:hAnsi="Sylfaen"/>
          <w:noProof/>
          <w:sz w:val="22"/>
          <w:szCs w:val="22"/>
          <w:lang w:val="ka-GE"/>
        </w:rPr>
        <w:t>.</w:t>
      </w:r>
    </w:p>
    <w:p w14:paraId="6E427A45" w14:textId="77777777" w:rsidR="007630C4" w:rsidRPr="00DD6703" w:rsidRDefault="007630C4" w:rsidP="00025AA1">
      <w:pPr>
        <w:pStyle w:val="BodyText"/>
        <w:tabs>
          <w:tab w:val="left" w:pos="0"/>
          <w:tab w:val="left" w:pos="540"/>
        </w:tabs>
        <w:ind w:right="173"/>
        <w:rPr>
          <w:rFonts w:ascii="Sylfaen" w:hAnsi="Sylfaen" w:cs="Sylfaen"/>
          <w:noProof/>
          <w:color w:val="000000"/>
          <w:sz w:val="22"/>
          <w:szCs w:val="22"/>
          <w:lang w:val="ka-GE"/>
        </w:rPr>
      </w:pPr>
      <w:r w:rsidRPr="00DD6703">
        <w:rPr>
          <w:rFonts w:ascii="Sylfaen" w:hAnsi="Sylfaen" w:cs="Sylfaen"/>
          <w:noProof/>
          <w:color w:val="000000"/>
          <w:sz w:val="22"/>
          <w:szCs w:val="22"/>
          <w:lang w:val="ka-GE"/>
        </w:rPr>
        <w:tab/>
      </w:r>
    </w:p>
    <w:p w14:paraId="0759A7D9" w14:textId="77777777" w:rsidR="007630C4" w:rsidRPr="00DD6703" w:rsidRDefault="007630C4" w:rsidP="00025AA1">
      <w:pPr>
        <w:spacing w:after="0" w:line="240" w:lineRule="auto"/>
        <w:jc w:val="both"/>
        <w:rPr>
          <w:rFonts w:ascii="Sylfaen" w:hAnsi="Sylfaen"/>
          <w:bCs/>
          <w:noProof/>
          <w:color w:val="000000"/>
          <w:lang w:val="ka-GE"/>
        </w:rPr>
      </w:pPr>
      <w:r w:rsidRPr="00DD6703">
        <w:rPr>
          <w:rFonts w:ascii="Sylfaen" w:hAnsi="Sylfaen"/>
          <w:bCs/>
          <w:noProof/>
          <w:color w:val="000000"/>
          <w:lang w:val="ka-GE"/>
        </w:rPr>
        <w:tab/>
        <w:t>სუბსიდიის მუხლიდან ძირითადად დაფინანსებული იქნა ისეთი მნიშვნელოვანი პროგრამები, როგორიცაა:</w:t>
      </w:r>
    </w:p>
    <w:p w14:paraId="37C841A8" w14:textId="77777777" w:rsidR="00DD6703" w:rsidRPr="00DD6703" w:rsidRDefault="00DD6703" w:rsidP="00DD6703">
      <w:pPr>
        <w:pStyle w:val="ListParagraph"/>
        <w:numPr>
          <w:ilvl w:val="0"/>
          <w:numId w:val="7"/>
        </w:numPr>
        <w:spacing w:line="240" w:lineRule="auto"/>
        <w:jc w:val="both"/>
        <w:rPr>
          <w:rFonts w:ascii="Sylfaen" w:hAnsi="Sylfaen"/>
          <w:lang w:val="ka-GE"/>
        </w:rPr>
      </w:pPr>
      <w:r w:rsidRPr="00DD6703">
        <w:rPr>
          <w:rFonts w:ascii="Sylfaen" w:hAnsi="Sylfaen"/>
          <w:lang w:val="ka-GE"/>
        </w:rPr>
        <w:t>მეწარმეობის განვითარება - ჯამურად მიიმართა 294 823.0 ათასი ლარი, რაც გეგმიური მაჩვენებლის 99.5</w:t>
      </w:r>
      <w:r w:rsidRPr="00DD6703">
        <w:rPr>
          <w:rFonts w:ascii="Sylfaen" w:hAnsi="Sylfaen"/>
        </w:rPr>
        <w:t xml:space="preserve"> </w:t>
      </w:r>
      <w:r w:rsidRPr="00DD6703">
        <w:rPr>
          <w:rFonts w:ascii="Sylfaen" w:hAnsi="Sylfaen"/>
          <w:lang w:val="ka-GE"/>
        </w:rPr>
        <w:t>%-ს შეადგენს;</w:t>
      </w:r>
    </w:p>
    <w:p w14:paraId="1588F033" w14:textId="2D316729" w:rsidR="00A347CE" w:rsidRDefault="00A347CE" w:rsidP="00025AA1">
      <w:pPr>
        <w:pStyle w:val="ListParagraph"/>
        <w:numPr>
          <w:ilvl w:val="0"/>
          <w:numId w:val="7"/>
        </w:numPr>
        <w:spacing w:line="240" w:lineRule="auto"/>
        <w:jc w:val="both"/>
        <w:rPr>
          <w:rFonts w:ascii="Sylfaen" w:hAnsi="Sylfaen"/>
          <w:lang w:val="ka-GE"/>
        </w:rPr>
      </w:pPr>
      <w:r w:rsidRPr="00DD6703">
        <w:rPr>
          <w:rFonts w:ascii="Sylfaen" w:hAnsi="Sylfaen"/>
          <w:lang w:val="ka-GE"/>
        </w:rPr>
        <w:t xml:space="preserve">ერთიანი აგროპროექტი - ჯამურად მიიმართა </w:t>
      </w:r>
      <w:r w:rsidR="00DD6703" w:rsidRPr="00DD6703">
        <w:rPr>
          <w:rFonts w:ascii="Sylfaen" w:hAnsi="Sylfaen"/>
          <w:lang w:val="ka-GE"/>
        </w:rPr>
        <w:t>133 867.8</w:t>
      </w:r>
      <w:r w:rsidRPr="00DD6703">
        <w:rPr>
          <w:rFonts w:ascii="Sylfaen" w:hAnsi="Sylfaen"/>
          <w:lang w:val="ka-GE"/>
        </w:rPr>
        <w:t xml:space="preserve"> ათასი ლარი, რაც გეგმიური მაჩვენებლის </w:t>
      </w:r>
      <w:r w:rsidR="00DD6703" w:rsidRPr="00DD6703">
        <w:rPr>
          <w:rFonts w:ascii="Sylfaen" w:hAnsi="Sylfaen"/>
          <w:lang w:val="ka-GE"/>
        </w:rPr>
        <w:t>100</w:t>
      </w:r>
      <w:r w:rsidR="00DF4B7F">
        <w:rPr>
          <w:rFonts w:ascii="Sylfaen" w:hAnsi="Sylfaen"/>
          <w:lang w:val="ka-GE"/>
        </w:rPr>
        <w:t>.0</w:t>
      </w:r>
      <w:r w:rsidRPr="00DD6703">
        <w:rPr>
          <w:rFonts w:ascii="Sylfaen" w:hAnsi="Sylfaen"/>
          <w:lang w:val="ka-GE"/>
        </w:rPr>
        <w:t xml:space="preserve"> %-ს შეადგენს;</w:t>
      </w:r>
    </w:p>
    <w:p w14:paraId="63415806" w14:textId="77177BA5" w:rsidR="00DF4B7F" w:rsidRPr="00DF4B7F" w:rsidRDefault="00DF4B7F" w:rsidP="00DF4B7F">
      <w:pPr>
        <w:pStyle w:val="ListParagraph"/>
        <w:numPr>
          <w:ilvl w:val="0"/>
          <w:numId w:val="7"/>
        </w:numPr>
        <w:spacing w:line="240" w:lineRule="auto"/>
        <w:jc w:val="both"/>
        <w:rPr>
          <w:rFonts w:ascii="Sylfaen" w:hAnsi="Sylfaen"/>
          <w:lang w:val="ka-GE"/>
        </w:rPr>
      </w:pPr>
      <w:r w:rsidRPr="00DF4B7F">
        <w:rPr>
          <w:rFonts w:ascii="Sylfaen" w:hAnsi="Sylfaen"/>
          <w:lang w:val="ka-GE"/>
        </w:rPr>
        <w:t>რთველის ხელშეწყობის ღონისძიებები</w:t>
      </w:r>
      <w:r>
        <w:rPr>
          <w:rFonts w:ascii="Sylfaen" w:hAnsi="Sylfaen"/>
          <w:lang w:val="ka-GE"/>
        </w:rPr>
        <w:t xml:space="preserve"> - </w:t>
      </w:r>
      <w:r w:rsidRPr="00DD6703">
        <w:rPr>
          <w:rFonts w:ascii="Sylfaen" w:hAnsi="Sylfaen"/>
          <w:lang w:val="ka-GE"/>
        </w:rPr>
        <w:t xml:space="preserve">მიიმართა </w:t>
      </w:r>
      <w:r>
        <w:rPr>
          <w:rFonts w:ascii="Sylfaen" w:hAnsi="Sylfaen"/>
          <w:lang w:val="ka-GE"/>
        </w:rPr>
        <w:t>85 000.0</w:t>
      </w:r>
      <w:r w:rsidRPr="00DD6703">
        <w:rPr>
          <w:rFonts w:ascii="Sylfaen" w:hAnsi="Sylfaen"/>
          <w:lang w:val="ka-GE"/>
        </w:rPr>
        <w:t xml:space="preserve"> ათასი ლარი, რაც გეგმიური მაჩვენებლის 100</w:t>
      </w:r>
      <w:r>
        <w:rPr>
          <w:rFonts w:ascii="Sylfaen" w:hAnsi="Sylfaen"/>
          <w:lang w:val="ka-GE"/>
        </w:rPr>
        <w:t>.0</w:t>
      </w:r>
      <w:r w:rsidRPr="00DD6703">
        <w:rPr>
          <w:rFonts w:ascii="Sylfaen" w:hAnsi="Sylfaen"/>
          <w:lang w:val="ka-GE"/>
        </w:rPr>
        <w:t xml:space="preserve"> %-ს შეადგენს;</w:t>
      </w:r>
    </w:p>
    <w:p w14:paraId="41738921" w14:textId="5B4F4A30" w:rsidR="007630C4" w:rsidRPr="00DD6703" w:rsidRDefault="00275A1B" w:rsidP="00025AA1">
      <w:pPr>
        <w:pStyle w:val="ListParagraph"/>
        <w:numPr>
          <w:ilvl w:val="0"/>
          <w:numId w:val="7"/>
        </w:numPr>
        <w:spacing w:line="240" w:lineRule="auto"/>
        <w:jc w:val="both"/>
        <w:rPr>
          <w:rFonts w:ascii="Sylfaen" w:hAnsi="Sylfaen"/>
          <w:lang w:val="ka-GE"/>
        </w:rPr>
      </w:pPr>
      <w:r w:rsidRPr="00DD6703">
        <w:rPr>
          <w:rFonts w:ascii="Sylfaen" w:hAnsi="Sylfaen"/>
          <w:lang w:val="ka-GE"/>
        </w:rPr>
        <w:t xml:space="preserve">მასობრივი და მაღალი მიღწევების სპორტის განვითარება და პოპულარიზაცია </w:t>
      </w:r>
      <w:r w:rsidR="007630C4" w:rsidRPr="00DD6703">
        <w:rPr>
          <w:rFonts w:ascii="Sylfaen" w:hAnsi="Sylfaen"/>
          <w:lang w:val="ka-GE"/>
        </w:rPr>
        <w:t xml:space="preserve">- მიიმართა </w:t>
      </w:r>
      <w:r w:rsidR="00DD6703" w:rsidRPr="00DD6703">
        <w:rPr>
          <w:rFonts w:ascii="Sylfaen" w:hAnsi="Sylfaen"/>
          <w:lang w:val="ka-GE"/>
        </w:rPr>
        <w:t>82 743.3</w:t>
      </w:r>
      <w:r w:rsidRPr="00DD6703">
        <w:rPr>
          <w:rFonts w:ascii="Sylfaen" w:hAnsi="Sylfaen"/>
          <w:lang w:val="ka-GE"/>
        </w:rPr>
        <w:t xml:space="preserve"> </w:t>
      </w:r>
      <w:r w:rsidR="007630C4" w:rsidRPr="00DD6703">
        <w:rPr>
          <w:rFonts w:ascii="Sylfaen" w:hAnsi="Sylfaen"/>
          <w:lang w:val="ka-GE"/>
        </w:rPr>
        <w:t xml:space="preserve">ათასი ლარი, რაც გეგმიური მაჩვენებლის </w:t>
      </w:r>
      <w:r w:rsidR="00DD6703" w:rsidRPr="00DD6703">
        <w:rPr>
          <w:rFonts w:ascii="Sylfaen" w:hAnsi="Sylfaen"/>
          <w:lang w:val="ka-GE"/>
        </w:rPr>
        <w:t>99.5</w:t>
      </w:r>
      <w:r w:rsidR="007630C4" w:rsidRPr="00DD6703">
        <w:rPr>
          <w:rFonts w:ascii="Sylfaen" w:hAnsi="Sylfaen"/>
          <w:lang w:val="ka-GE"/>
        </w:rPr>
        <w:t xml:space="preserve">%-ს შეადგენს; </w:t>
      </w:r>
    </w:p>
    <w:p w14:paraId="08607E19" w14:textId="7C584B2D" w:rsidR="00275A1B" w:rsidRDefault="00275A1B" w:rsidP="00025AA1">
      <w:pPr>
        <w:pStyle w:val="ListParagraph"/>
        <w:numPr>
          <w:ilvl w:val="0"/>
          <w:numId w:val="7"/>
        </w:numPr>
        <w:spacing w:line="240" w:lineRule="auto"/>
        <w:jc w:val="both"/>
        <w:rPr>
          <w:rFonts w:ascii="Sylfaen" w:hAnsi="Sylfaen"/>
          <w:lang w:val="ka-GE"/>
        </w:rPr>
      </w:pPr>
      <w:r w:rsidRPr="00DD6703">
        <w:rPr>
          <w:rFonts w:ascii="Sylfaen" w:hAnsi="Sylfaen"/>
          <w:lang w:val="ka-GE"/>
        </w:rPr>
        <w:t xml:space="preserve">წყალმომარაგების ინფრასტრუქტურის აღდგენა-რეაბილიტაცია - საქართველოს რეგიონული განვითარებისა და ინფრასტრუქტურის სამინისტროს ხაზით აღნიშნულ ღონისძიებაზე ჯამურად მიიმართა </w:t>
      </w:r>
      <w:r w:rsidR="006C3F3C" w:rsidRPr="00DD6703">
        <w:rPr>
          <w:rFonts w:ascii="Sylfaen" w:hAnsi="Sylfaen"/>
          <w:lang w:val="ka-GE"/>
        </w:rPr>
        <w:t xml:space="preserve">30 </w:t>
      </w:r>
      <w:r w:rsidR="00DD6703" w:rsidRPr="00DD6703">
        <w:rPr>
          <w:rFonts w:ascii="Sylfaen" w:hAnsi="Sylfaen"/>
          <w:lang w:val="ka-GE"/>
        </w:rPr>
        <w:t>074.2</w:t>
      </w:r>
      <w:r w:rsidRPr="00DD6703">
        <w:rPr>
          <w:rFonts w:ascii="Sylfaen" w:hAnsi="Sylfaen"/>
          <w:lang w:val="ka-GE"/>
        </w:rPr>
        <w:t xml:space="preserve"> ათასი ლარი, რაც გეგმიური მაჩვენებლის 100.0</w:t>
      </w:r>
      <w:r w:rsidRPr="00DD6703">
        <w:rPr>
          <w:rFonts w:ascii="Sylfaen" w:hAnsi="Sylfaen"/>
        </w:rPr>
        <w:t xml:space="preserve"> </w:t>
      </w:r>
      <w:r w:rsidRPr="00DD6703">
        <w:rPr>
          <w:rFonts w:ascii="Sylfaen" w:hAnsi="Sylfaen"/>
          <w:lang w:val="ka-GE"/>
        </w:rPr>
        <w:t>%-ს შეადგენს;</w:t>
      </w:r>
    </w:p>
    <w:p w14:paraId="7CBF8B8C" w14:textId="367514EA" w:rsidR="00DD6703" w:rsidRDefault="00DD6703" w:rsidP="00DD6703">
      <w:pPr>
        <w:pStyle w:val="ListParagraph"/>
        <w:numPr>
          <w:ilvl w:val="0"/>
          <w:numId w:val="7"/>
        </w:numPr>
        <w:spacing w:line="240" w:lineRule="auto"/>
        <w:jc w:val="both"/>
        <w:rPr>
          <w:rFonts w:ascii="Sylfaen" w:hAnsi="Sylfaen"/>
          <w:lang w:val="ka-GE"/>
        </w:rPr>
      </w:pPr>
      <w:r w:rsidRPr="00DD6703">
        <w:rPr>
          <w:rFonts w:ascii="Sylfaen" w:hAnsi="Sylfaen"/>
          <w:lang w:val="ka-GE"/>
        </w:rPr>
        <w:t>მყარი ნარჩენების მართვის პროგრამა</w:t>
      </w:r>
      <w:r>
        <w:rPr>
          <w:rFonts w:ascii="Sylfaen" w:hAnsi="Sylfaen"/>
          <w:lang w:val="ka-GE"/>
        </w:rPr>
        <w:t xml:space="preserve"> - </w:t>
      </w:r>
      <w:r w:rsidRPr="00DD6703">
        <w:rPr>
          <w:rFonts w:ascii="Sylfaen" w:hAnsi="Sylfaen"/>
          <w:lang w:val="ka-GE"/>
        </w:rPr>
        <w:t xml:space="preserve">საქართველოს რეგიონული განვითარებისა და ინფრასტრუქტურის სამინისტროს ხაზით აღნიშნულ ღონისძიებაზე ჯამურად მიიმართა </w:t>
      </w:r>
      <w:r>
        <w:rPr>
          <w:rFonts w:ascii="Sylfaen" w:hAnsi="Sylfaen"/>
          <w:lang w:val="ka-GE"/>
        </w:rPr>
        <w:t>18 356.3</w:t>
      </w:r>
      <w:r w:rsidRPr="00DD6703">
        <w:rPr>
          <w:rFonts w:ascii="Sylfaen" w:hAnsi="Sylfaen"/>
          <w:lang w:val="ka-GE"/>
        </w:rPr>
        <w:t xml:space="preserve"> ათასი ლარი, რაც გეგმიური მაჩვენებლის </w:t>
      </w:r>
      <w:r>
        <w:rPr>
          <w:rFonts w:ascii="Sylfaen" w:hAnsi="Sylfaen"/>
          <w:lang w:val="ka-GE"/>
        </w:rPr>
        <w:t>120.8</w:t>
      </w:r>
      <w:r w:rsidRPr="00DD6703">
        <w:rPr>
          <w:rFonts w:ascii="Sylfaen" w:hAnsi="Sylfaen"/>
        </w:rPr>
        <w:t xml:space="preserve"> </w:t>
      </w:r>
      <w:r w:rsidRPr="00DD6703">
        <w:rPr>
          <w:rFonts w:ascii="Sylfaen" w:hAnsi="Sylfaen"/>
          <w:lang w:val="ka-GE"/>
        </w:rPr>
        <w:t>%-ს შეადგენს;</w:t>
      </w:r>
    </w:p>
    <w:p w14:paraId="4AF27B3E" w14:textId="5B5974AA" w:rsidR="00DD6703" w:rsidRPr="00DD6703" w:rsidRDefault="00DD6703" w:rsidP="00DD6703">
      <w:pPr>
        <w:pStyle w:val="ListParagraph"/>
        <w:spacing w:line="240" w:lineRule="auto"/>
        <w:jc w:val="both"/>
        <w:rPr>
          <w:rFonts w:ascii="Sylfaen" w:hAnsi="Sylfaen"/>
          <w:lang w:val="ka-GE"/>
        </w:rPr>
      </w:pPr>
    </w:p>
    <w:p w14:paraId="559E610B" w14:textId="01CFD63C" w:rsidR="00217904" w:rsidRPr="00F72900" w:rsidRDefault="00217904" w:rsidP="00217904">
      <w:pPr>
        <w:pStyle w:val="BodyText"/>
        <w:tabs>
          <w:tab w:val="left" w:pos="0"/>
        </w:tabs>
        <w:rPr>
          <w:rFonts w:ascii="Sylfaen" w:hAnsi="Sylfaen"/>
          <w:noProof/>
          <w:sz w:val="22"/>
          <w:szCs w:val="22"/>
          <w:lang w:val="ka-GE"/>
        </w:rPr>
      </w:pPr>
      <w:r>
        <w:rPr>
          <w:rFonts w:ascii="Sylfaen" w:hAnsi="Sylfaen"/>
          <w:b/>
          <w:noProof/>
          <w:sz w:val="22"/>
          <w:szCs w:val="22"/>
          <w:lang w:val="ka-GE"/>
        </w:rPr>
        <w:tab/>
      </w:r>
      <w:r w:rsidRPr="00217904">
        <w:rPr>
          <w:rFonts w:ascii="Sylfaen" w:hAnsi="Sylfaen"/>
          <w:b/>
          <w:noProof/>
          <w:sz w:val="22"/>
          <w:szCs w:val="22"/>
          <w:lang w:val="ka-GE"/>
        </w:rPr>
        <w:t>„გრანტების”</w:t>
      </w:r>
      <w:r w:rsidRPr="00217904">
        <w:rPr>
          <w:rFonts w:ascii="Sylfaen" w:hAnsi="Sylfaen"/>
          <w:noProof/>
          <w:sz w:val="22"/>
          <w:szCs w:val="22"/>
          <w:lang w:val="ka-GE"/>
        </w:rPr>
        <w:t xml:space="preserve"> მუხლით საანგარიშო პერიოდში </w:t>
      </w:r>
      <w:r w:rsidRPr="00E63A09">
        <w:rPr>
          <w:rFonts w:ascii="Sylfaen" w:hAnsi="Sylfaen" w:cs="Sylfaen"/>
          <w:noProof/>
          <w:color w:val="000000"/>
          <w:sz w:val="22"/>
          <w:szCs w:val="22"/>
          <w:lang w:val="ka-GE"/>
        </w:rPr>
        <w:t>დაზუსტებული</w:t>
      </w:r>
      <w:r w:rsidRPr="00E63A09">
        <w:rPr>
          <w:rFonts w:ascii="Sylfaen" w:hAnsi="Sylfaen"/>
          <w:noProof/>
          <w:color w:val="000000"/>
          <w:sz w:val="22"/>
          <w:szCs w:val="22"/>
          <w:lang w:val="ka-GE"/>
        </w:rPr>
        <w:t xml:space="preserve"> </w:t>
      </w:r>
      <w:r w:rsidRPr="00E63A09">
        <w:rPr>
          <w:rFonts w:ascii="Sylfaen" w:hAnsi="Sylfaen" w:cs="Sylfaen"/>
          <w:noProof/>
          <w:color w:val="000000"/>
          <w:sz w:val="22"/>
          <w:szCs w:val="22"/>
          <w:lang w:val="ka-GE"/>
        </w:rPr>
        <w:t>გეგმა</w:t>
      </w:r>
      <w:r w:rsidRPr="00E63A09">
        <w:rPr>
          <w:rFonts w:ascii="Sylfaen" w:hAnsi="Sylfaen"/>
          <w:noProof/>
          <w:color w:val="000000"/>
          <w:sz w:val="22"/>
          <w:szCs w:val="22"/>
          <w:lang w:val="ka-GE"/>
        </w:rPr>
        <w:t xml:space="preserve"> განისაზღვრა </w:t>
      </w:r>
      <w:r>
        <w:rPr>
          <w:rFonts w:ascii="Sylfaen" w:hAnsi="Sylfaen"/>
          <w:noProof/>
          <w:color w:val="000000"/>
          <w:sz w:val="22"/>
          <w:szCs w:val="22"/>
          <w:lang w:val="ka-GE"/>
        </w:rPr>
        <w:t xml:space="preserve">1 022 284.3 </w:t>
      </w:r>
      <w:r w:rsidRPr="00E63A09">
        <w:rPr>
          <w:rFonts w:ascii="Sylfaen" w:hAnsi="Sylfaen" w:cs="Sylfaen"/>
          <w:noProof/>
          <w:sz w:val="22"/>
          <w:szCs w:val="22"/>
          <w:lang w:val="ka-GE"/>
        </w:rPr>
        <w:t>ათასი</w:t>
      </w:r>
      <w:r w:rsidRPr="00E63A09">
        <w:rPr>
          <w:rFonts w:ascii="Sylfaen" w:hAnsi="Sylfaen"/>
          <w:noProof/>
          <w:sz w:val="22"/>
          <w:szCs w:val="22"/>
          <w:lang w:val="ka-GE"/>
        </w:rPr>
        <w:t xml:space="preserve"> </w:t>
      </w:r>
      <w:r w:rsidRPr="00E63A09">
        <w:rPr>
          <w:rFonts w:ascii="Sylfaen" w:hAnsi="Sylfaen" w:cs="Sylfaen"/>
          <w:noProof/>
          <w:sz w:val="22"/>
          <w:szCs w:val="22"/>
          <w:lang w:val="ka-GE"/>
        </w:rPr>
        <w:t>ლარით</w:t>
      </w:r>
      <w:r w:rsidRPr="00E63A09">
        <w:rPr>
          <w:rFonts w:ascii="Sylfaen" w:hAnsi="Sylfaen" w:cs="Sylfaen"/>
          <w:noProof/>
          <w:sz w:val="22"/>
          <w:szCs w:val="22"/>
        </w:rPr>
        <w:t xml:space="preserve"> </w:t>
      </w:r>
      <w:r w:rsidRPr="00E63A09">
        <w:rPr>
          <w:rFonts w:ascii="Sylfaen" w:hAnsi="Sylfaen" w:cs="Sylfaen"/>
          <w:noProof/>
          <w:sz w:val="22"/>
          <w:szCs w:val="22"/>
          <w:lang w:val="ka-GE"/>
        </w:rPr>
        <w:t xml:space="preserve">(დამტკიცებული გეგმის </w:t>
      </w:r>
      <w:r>
        <w:rPr>
          <w:rFonts w:ascii="Sylfaen" w:hAnsi="Sylfaen" w:cs="Sylfaen"/>
          <w:noProof/>
          <w:sz w:val="22"/>
          <w:szCs w:val="22"/>
          <w:lang w:val="ka-GE"/>
        </w:rPr>
        <w:t>126</w:t>
      </w:r>
      <w:r w:rsidRPr="00E63A09">
        <w:rPr>
          <w:rFonts w:ascii="Sylfaen" w:hAnsi="Sylfaen" w:cs="Sylfaen"/>
          <w:noProof/>
          <w:sz w:val="22"/>
          <w:szCs w:val="22"/>
        </w:rPr>
        <w:t>.7</w:t>
      </w:r>
      <w:r w:rsidRPr="00E63A09">
        <w:rPr>
          <w:rFonts w:ascii="Sylfaen" w:hAnsi="Sylfaen" w:cs="Sylfaen"/>
          <w:noProof/>
          <w:sz w:val="22"/>
          <w:szCs w:val="22"/>
          <w:lang w:val="ka-GE"/>
        </w:rPr>
        <w:t>%)</w:t>
      </w:r>
      <w:r w:rsidRPr="00E63A09">
        <w:rPr>
          <w:rFonts w:ascii="Sylfaen" w:hAnsi="Sylfaen"/>
          <w:noProof/>
          <w:sz w:val="22"/>
          <w:szCs w:val="22"/>
        </w:rPr>
        <w:t>,</w:t>
      </w:r>
      <w:r w:rsidRPr="00E63A09">
        <w:rPr>
          <w:rFonts w:ascii="Sylfaen" w:hAnsi="Sylfaen"/>
          <w:noProof/>
          <w:sz w:val="22"/>
          <w:szCs w:val="22"/>
          <w:lang w:val="ka-GE"/>
        </w:rPr>
        <w:t xml:space="preserve"> </w:t>
      </w:r>
      <w:r w:rsidRPr="00217904">
        <w:rPr>
          <w:rFonts w:ascii="Sylfaen" w:hAnsi="Sylfaen"/>
          <w:noProof/>
          <w:sz w:val="22"/>
          <w:szCs w:val="22"/>
          <w:lang w:val="ka-GE"/>
        </w:rPr>
        <w:t>საკასო შესრულებამ შეადგინა 1 010 668.9 ათასი ლარი, რაც დაზუსტებული გეგმიური მაჩვენებლის 98.9%-ს, ხოლო სახელმწიფო ბიუჯეტიდან გაწეული გადასახდელების 6.</w:t>
      </w:r>
      <w:r w:rsidR="000E27DC">
        <w:rPr>
          <w:rFonts w:ascii="Sylfaen" w:hAnsi="Sylfaen"/>
          <w:noProof/>
          <w:sz w:val="22"/>
          <w:szCs w:val="22"/>
        </w:rPr>
        <w:t>2</w:t>
      </w:r>
      <w:r w:rsidRPr="00217904">
        <w:rPr>
          <w:rFonts w:ascii="Sylfaen" w:hAnsi="Sylfaen"/>
          <w:noProof/>
          <w:sz w:val="22"/>
          <w:szCs w:val="22"/>
          <w:lang w:val="ka-GE"/>
        </w:rPr>
        <w:t>%-ს შეადგენს.</w:t>
      </w:r>
    </w:p>
    <w:p w14:paraId="37FDBBB6" w14:textId="77777777" w:rsidR="00217904" w:rsidRPr="005920CE" w:rsidRDefault="00217904" w:rsidP="00217904">
      <w:pPr>
        <w:pStyle w:val="BodyText"/>
        <w:tabs>
          <w:tab w:val="left" w:pos="0"/>
        </w:tabs>
        <w:ind w:right="173"/>
        <w:rPr>
          <w:rFonts w:ascii="Sylfaen" w:hAnsi="Sylfaen"/>
          <w:noProof/>
          <w:sz w:val="22"/>
          <w:szCs w:val="22"/>
          <w:lang w:val="ka-GE"/>
        </w:rPr>
      </w:pPr>
    </w:p>
    <w:p w14:paraId="1C17115B" w14:textId="5C866F0F" w:rsidR="00217904" w:rsidRPr="005920CE" w:rsidRDefault="00217904" w:rsidP="00217904">
      <w:pPr>
        <w:tabs>
          <w:tab w:val="left" w:pos="0"/>
          <w:tab w:val="left" w:pos="270"/>
        </w:tabs>
        <w:spacing w:line="240" w:lineRule="auto"/>
        <w:jc w:val="both"/>
        <w:rPr>
          <w:rFonts w:ascii="Sylfaen" w:hAnsi="Sylfaen" w:cs="Sylfaen"/>
          <w:noProof/>
          <w:color w:val="000000"/>
          <w:lang w:val="ka-GE"/>
        </w:rPr>
      </w:pPr>
      <w:r w:rsidRPr="005920CE">
        <w:rPr>
          <w:rFonts w:ascii="Sylfaen" w:hAnsi="Sylfaen" w:cs="Sylfaen"/>
          <w:b/>
          <w:noProof/>
          <w:color w:val="000000"/>
          <w:lang w:val="ka-GE"/>
        </w:rPr>
        <w:tab/>
      </w:r>
      <w:r w:rsidRPr="005920CE">
        <w:rPr>
          <w:rFonts w:ascii="Sylfaen" w:hAnsi="Sylfaen" w:cs="Sylfaen"/>
          <w:b/>
          <w:noProof/>
          <w:color w:val="000000"/>
          <w:lang w:val="ka-GE"/>
        </w:rPr>
        <w:tab/>
      </w:r>
      <w:r w:rsidRPr="00217904">
        <w:rPr>
          <w:rFonts w:ascii="Sylfaen" w:hAnsi="Sylfaen" w:cs="Sylfaen"/>
          <w:b/>
          <w:noProof/>
          <w:color w:val="000000"/>
          <w:lang w:val="ka-GE"/>
        </w:rPr>
        <w:t>„სოციალური უზრუნველყოფის”</w:t>
      </w:r>
      <w:r w:rsidRPr="00217904">
        <w:rPr>
          <w:rFonts w:ascii="Sylfaen" w:hAnsi="Sylfaen" w:cs="Sylfaen"/>
          <w:noProof/>
          <w:color w:val="000000"/>
          <w:lang w:val="ka-GE"/>
        </w:rPr>
        <w:t xml:space="preserve"> მუხლით საანგარიშო პერიოდში დაზუსტებული</w:t>
      </w:r>
      <w:r w:rsidRPr="00217904">
        <w:rPr>
          <w:rFonts w:ascii="Sylfaen" w:hAnsi="Sylfaen"/>
          <w:noProof/>
          <w:color w:val="000000"/>
          <w:lang w:val="ka-GE"/>
        </w:rPr>
        <w:t xml:space="preserve"> </w:t>
      </w:r>
      <w:r w:rsidRPr="00217904">
        <w:rPr>
          <w:rFonts w:ascii="Sylfaen" w:hAnsi="Sylfaen" w:cs="Sylfaen"/>
          <w:noProof/>
          <w:color w:val="000000"/>
          <w:lang w:val="ka-GE"/>
        </w:rPr>
        <w:t>გეგმა</w:t>
      </w:r>
      <w:r w:rsidRPr="00217904">
        <w:rPr>
          <w:rFonts w:ascii="Sylfaen" w:hAnsi="Sylfaen"/>
          <w:noProof/>
          <w:color w:val="000000"/>
          <w:lang w:val="ka-GE"/>
        </w:rPr>
        <w:t xml:space="preserve"> განისაზღვრა </w:t>
      </w:r>
      <w:r w:rsidRPr="00217904">
        <w:rPr>
          <w:rFonts w:ascii="Sylfaen" w:hAnsi="Sylfaen" w:cs="Sylfaen"/>
          <w:noProof/>
          <w:color w:val="000000"/>
          <w:lang w:val="ka-GE"/>
        </w:rPr>
        <w:t>5 350 898.9</w:t>
      </w:r>
      <w:r w:rsidRPr="00217904">
        <w:rPr>
          <w:rFonts w:ascii="Sylfaen" w:hAnsi="Sylfaen" w:cs="Sylfaen"/>
          <w:noProof/>
          <w:color w:val="000000"/>
        </w:rPr>
        <w:t xml:space="preserve"> </w:t>
      </w:r>
      <w:r w:rsidRPr="00217904">
        <w:rPr>
          <w:rFonts w:ascii="Sylfaen" w:hAnsi="Sylfaen"/>
          <w:noProof/>
          <w:lang w:val="ka-GE"/>
        </w:rPr>
        <w:t xml:space="preserve"> </w:t>
      </w:r>
      <w:r w:rsidRPr="00217904">
        <w:rPr>
          <w:rFonts w:ascii="Sylfaen" w:hAnsi="Sylfaen" w:cs="Sylfaen"/>
          <w:noProof/>
          <w:lang w:val="ka-GE"/>
        </w:rPr>
        <w:t>ათასი</w:t>
      </w:r>
      <w:r w:rsidRPr="00217904">
        <w:rPr>
          <w:rFonts w:ascii="Sylfaen" w:hAnsi="Sylfaen"/>
          <w:noProof/>
          <w:lang w:val="ka-GE"/>
        </w:rPr>
        <w:t xml:space="preserve"> </w:t>
      </w:r>
      <w:r w:rsidRPr="00217904">
        <w:rPr>
          <w:rFonts w:ascii="Sylfaen" w:hAnsi="Sylfaen" w:cs="Sylfaen"/>
          <w:noProof/>
          <w:lang w:val="ka-GE"/>
        </w:rPr>
        <w:t>ლარით</w:t>
      </w:r>
      <w:r w:rsidRPr="00217904">
        <w:rPr>
          <w:rFonts w:ascii="Sylfaen" w:hAnsi="Sylfaen" w:cs="Sylfaen"/>
          <w:noProof/>
        </w:rPr>
        <w:t xml:space="preserve"> </w:t>
      </w:r>
      <w:r w:rsidRPr="00217904">
        <w:rPr>
          <w:rFonts w:ascii="Sylfaen" w:hAnsi="Sylfaen" w:cs="Sylfaen"/>
          <w:noProof/>
          <w:lang w:val="ka-GE"/>
        </w:rPr>
        <w:t>(დამტკიცებული გეგმის 100.2%)</w:t>
      </w:r>
      <w:r w:rsidRPr="00217904">
        <w:rPr>
          <w:rFonts w:ascii="Sylfaen" w:hAnsi="Sylfaen"/>
          <w:noProof/>
        </w:rPr>
        <w:t>,</w:t>
      </w:r>
      <w:r w:rsidRPr="00217904">
        <w:rPr>
          <w:rFonts w:ascii="Sylfaen" w:hAnsi="Sylfaen"/>
          <w:noProof/>
          <w:lang w:val="ka-GE"/>
        </w:rPr>
        <w:t xml:space="preserve"> </w:t>
      </w:r>
      <w:r w:rsidRPr="00217904">
        <w:rPr>
          <w:rFonts w:ascii="Sylfaen" w:hAnsi="Sylfaen" w:cs="Sylfaen"/>
          <w:noProof/>
          <w:color w:val="000000"/>
          <w:lang w:val="ka-GE"/>
        </w:rPr>
        <w:t>საკასო შესრულებამ შეადგინა         5 343 171.8 ათასი ლარი, რაც დაზუსტებული გეგმიური პარამეტრის 99.9%-ს</w:t>
      </w:r>
      <w:r w:rsidRPr="00217904">
        <w:rPr>
          <w:rFonts w:ascii="Sylfaen" w:hAnsi="Sylfaen" w:cs="Sylfaen"/>
          <w:noProof/>
          <w:color w:val="000000"/>
        </w:rPr>
        <w:t xml:space="preserve"> </w:t>
      </w:r>
      <w:r w:rsidRPr="00217904">
        <w:rPr>
          <w:rFonts w:ascii="Sylfaen" w:hAnsi="Sylfaen" w:cs="Sylfaen"/>
          <w:noProof/>
          <w:color w:val="000000"/>
          <w:lang w:val="ka-GE"/>
        </w:rPr>
        <w:t>შეადგენს</w:t>
      </w:r>
      <w:r w:rsidRPr="00217904">
        <w:rPr>
          <w:rFonts w:ascii="Sylfaen" w:hAnsi="Sylfaen" w:cs="Sylfaen"/>
          <w:noProof/>
          <w:color w:val="000000"/>
        </w:rPr>
        <w:t>.</w:t>
      </w:r>
      <w:r w:rsidRPr="005920CE">
        <w:rPr>
          <w:rFonts w:ascii="Sylfaen" w:hAnsi="Sylfaen" w:cs="Sylfaen"/>
          <w:noProof/>
          <w:color w:val="000000"/>
          <w:lang w:val="ka-GE"/>
        </w:rPr>
        <w:t xml:space="preserve"> „სოციალური უზრუნველყოფის” მუხლის საკასო შესრულება „ხარჯების“ საკასო შესრულების</w:t>
      </w:r>
      <w:r w:rsidRPr="005920CE">
        <w:rPr>
          <w:rFonts w:ascii="Sylfaen" w:hAnsi="Sylfaen" w:cs="Sylfaen"/>
          <w:noProof/>
          <w:color w:val="000000"/>
        </w:rPr>
        <w:t xml:space="preserve"> </w:t>
      </w:r>
      <w:r>
        <w:rPr>
          <w:rFonts w:ascii="Sylfaen" w:hAnsi="Sylfaen" w:cs="Sylfaen"/>
          <w:noProof/>
          <w:color w:val="000000"/>
          <w:lang w:val="ka-GE"/>
        </w:rPr>
        <w:t>42.6</w:t>
      </w:r>
      <w:r w:rsidRPr="005920CE">
        <w:rPr>
          <w:rFonts w:ascii="Sylfaen" w:hAnsi="Sylfaen" w:cs="Sylfaen"/>
          <w:noProof/>
          <w:color w:val="000000"/>
          <w:lang w:val="ka-GE"/>
        </w:rPr>
        <w:t xml:space="preserve">%-ა, ხოლო სახელმწიფო ბიუჯეტიდან გაწეული </w:t>
      </w:r>
      <w:r w:rsidRPr="005920CE">
        <w:rPr>
          <w:rFonts w:ascii="Sylfaen" w:hAnsi="Sylfaen" w:cs="Sylfaen"/>
          <w:noProof/>
          <w:lang w:val="ka-GE"/>
        </w:rPr>
        <w:t xml:space="preserve">გადასახდელების </w:t>
      </w:r>
      <w:r>
        <w:rPr>
          <w:rFonts w:ascii="Sylfaen" w:hAnsi="Sylfaen" w:cs="Sylfaen"/>
          <w:noProof/>
          <w:lang w:val="ka-GE"/>
        </w:rPr>
        <w:t>3</w:t>
      </w:r>
      <w:r w:rsidRPr="005920CE">
        <w:rPr>
          <w:rFonts w:ascii="Sylfaen" w:hAnsi="Sylfaen" w:cs="Sylfaen"/>
          <w:noProof/>
        </w:rPr>
        <w:t>3</w:t>
      </w:r>
      <w:r>
        <w:rPr>
          <w:rFonts w:ascii="Sylfaen" w:hAnsi="Sylfaen" w:cs="Sylfaen"/>
          <w:noProof/>
          <w:lang w:val="ka-GE"/>
        </w:rPr>
        <w:t>.0</w:t>
      </w:r>
      <w:r w:rsidRPr="005920CE">
        <w:rPr>
          <w:rFonts w:ascii="Sylfaen" w:hAnsi="Sylfaen" w:cs="Sylfaen"/>
          <w:noProof/>
          <w:lang w:val="ka-GE"/>
        </w:rPr>
        <w:t>%-ს შეადგენს.</w:t>
      </w:r>
    </w:p>
    <w:p w14:paraId="079ECC8E" w14:textId="77777777" w:rsidR="00312378" w:rsidRPr="00A82D7C" w:rsidRDefault="00312378" w:rsidP="00025AA1">
      <w:pPr>
        <w:pStyle w:val="BodyText"/>
        <w:tabs>
          <w:tab w:val="left" w:pos="0"/>
          <w:tab w:val="left" w:pos="540"/>
        </w:tabs>
        <w:rPr>
          <w:rFonts w:ascii="Sylfaen" w:hAnsi="Sylfaen"/>
          <w:noProof/>
          <w:sz w:val="22"/>
          <w:szCs w:val="22"/>
          <w:lang w:val="ka-GE"/>
        </w:rPr>
      </w:pPr>
      <w:r w:rsidRPr="00A82D7C">
        <w:rPr>
          <w:rFonts w:ascii="Sylfaen" w:hAnsi="Sylfaen"/>
          <w:noProof/>
          <w:color w:val="000000"/>
          <w:sz w:val="22"/>
          <w:szCs w:val="22"/>
          <w:lang w:val="ka-GE"/>
        </w:rPr>
        <w:tab/>
      </w:r>
      <w:r w:rsidR="00F517E5" w:rsidRPr="00A82D7C">
        <w:rPr>
          <w:rFonts w:ascii="Sylfaen" w:hAnsi="Sylfaen" w:cs="Sylfaen"/>
          <w:noProof/>
          <w:color w:val="000000"/>
          <w:sz w:val="22"/>
          <w:szCs w:val="22"/>
          <w:lang w:val="ka-GE"/>
        </w:rPr>
        <w:t>სოციალური</w:t>
      </w:r>
      <w:r w:rsidRPr="00A82D7C">
        <w:rPr>
          <w:rFonts w:ascii="Sylfaen" w:hAnsi="Sylfaen"/>
          <w:noProof/>
          <w:color w:val="000000"/>
          <w:sz w:val="22"/>
          <w:szCs w:val="22"/>
          <w:lang w:val="ka-GE"/>
        </w:rPr>
        <w:t xml:space="preserve"> </w:t>
      </w:r>
      <w:r w:rsidR="00F517E5" w:rsidRPr="00A82D7C">
        <w:rPr>
          <w:rFonts w:ascii="Sylfaen" w:hAnsi="Sylfaen" w:cs="Sylfaen"/>
          <w:noProof/>
          <w:color w:val="000000"/>
          <w:sz w:val="22"/>
          <w:szCs w:val="22"/>
          <w:lang w:val="ka-GE"/>
        </w:rPr>
        <w:t>უზრუნველყოფის</w:t>
      </w:r>
      <w:r w:rsidRPr="00A82D7C">
        <w:rPr>
          <w:rFonts w:ascii="Sylfaen" w:hAnsi="Sylfaen"/>
          <w:noProof/>
          <w:sz w:val="22"/>
          <w:szCs w:val="22"/>
          <w:lang w:val="ka-GE"/>
        </w:rPr>
        <w:t xml:space="preserve"> </w:t>
      </w:r>
      <w:r w:rsidR="00F517E5" w:rsidRPr="00A82D7C">
        <w:rPr>
          <w:rFonts w:ascii="Sylfaen" w:hAnsi="Sylfaen" w:cs="Sylfaen"/>
          <w:noProof/>
          <w:sz w:val="22"/>
          <w:szCs w:val="22"/>
          <w:lang w:val="ka-GE"/>
        </w:rPr>
        <w:t>მუხლიდან</w:t>
      </w:r>
      <w:r w:rsidRPr="00A82D7C">
        <w:rPr>
          <w:rFonts w:ascii="Sylfaen" w:hAnsi="Sylfaen"/>
          <w:noProof/>
          <w:sz w:val="22"/>
          <w:szCs w:val="22"/>
          <w:lang w:val="ka-GE"/>
        </w:rPr>
        <w:t xml:space="preserve"> </w:t>
      </w:r>
      <w:r w:rsidR="00F517E5" w:rsidRPr="00A82D7C">
        <w:rPr>
          <w:rFonts w:ascii="Sylfaen" w:hAnsi="Sylfaen" w:cs="Sylfaen"/>
          <w:noProof/>
          <w:sz w:val="22"/>
          <w:szCs w:val="22"/>
          <w:lang w:val="ka-GE"/>
        </w:rPr>
        <w:t>დაფინანსებული</w:t>
      </w:r>
      <w:r w:rsidRPr="00A82D7C">
        <w:rPr>
          <w:rFonts w:ascii="Sylfaen" w:hAnsi="Sylfaen"/>
          <w:noProof/>
          <w:sz w:val="22"/>
          <w:szCs w:val="22"/>
          <w:lang w:val="ka-GE"/>
        </w:rPr>
        <w:t xml:space="preserve"> </w:t>
      </w:r>
      <w:r w:rsidR="00F517E5" w:rsidRPr="00A82D7C">
        <w:rPr>
          <w:rFonts w:ascii="Sylfaen" w:hAnsi="Sylfaen" w:cs="Sylfaen"/>
          <w:noProof/>
          <w:sz w:val="22"/>
          <w:szCs w:val="22"/>
          <w:lang w:val="ka-GE"/>
        </w:rPr>
        <w:t>იქნა</w:t>
      </w:r>
      <w:r w:rsidRPr="00A82D7C">
        <w:rPr>
          <w:rFonts w:ascii="Sylfaen" w:hAnsi="Sylfaen"/>
          <w:noProof/>
          <w:sz w:val="22"/>
          <w:szCs w:val="22"/>
          <w:lang w:val="ka-GE"/>
        </w:rPr>
        <w:t xml:space="preserve"> </w:t>
      </w:r>
      <w:r w:rsidR="00F517E5" w:rsidRPr="00A82D7C">
        <w:rPr>
          <w:rFonts w:ascii="Sylfaen" w:hAnsi="Sylfaen" w:cs="Sylfaen"/>
          <w:noProof/>
          <w:sz w:val="22"/>
          <w:szCs w:val="22"/>
          <w:lang w:val="ka-GE"/>
        </w:rPr>
        <w:t>ისეთი</w:t>
      </w:r>
      <w:r w:rsidRPr="00A82D7C">
        <w:rPr>
          <w:rFonts w:ascii="Sylfaen" w:hAnsi="Sylfaen"/>
          <w:noProof/>
          <w:sz w:val="22"/>
          <w:szCs w:val="22"/>
          <w:lang w:val="ka-GE"/>
        </w:rPr>
        <w:t xml:space="preserve"> </w:t>
      </w:r>
      <w:r w:rsidR="00F517E5" w:rsidRPr="00A82D7C">
        <w:rPr>
          <w:rFonts w:ascii="Sylfaen" w:hAnsi="Sylfaen" w:cs="Sylfaen"/>
          <w:noProof/>
          <w:sz w:val="22"/>
          <w:szCs w:val="22"/>
          <w:lang w:val="ka-GE"/>
        </w:rPr>
        <w:t>მნიშვნელოვანი</w:t>
      </w:r>
      <w:r w:rsidRPr="00A82D7C">
        <w:rPr>
          <w:rFonts w:ascii="Sylfaen" w:hAnsi="Sylfaen"/>
          <w:noProof/>
          <w:sz w:val="22"/>
          <w:szCs w:val="22"/>
          <w:lang w:val="ka-GE"/>
        </w:rPr>
        <w:t xml:space="preserve"> </w:t>
      </w:r>
      <w:r w:rsidR="00F517E5" w:rsidRPr="00A82D7C">
        <w:rPr>
          <w:rFonts w:ascii="Sylfaen" w:hAnsi="Sylfaen" w:cs="Sylfaen"/>
          <w:noProof/>
          <w:sz w:val="22"/>
          <w:szCs w:val="22"/>
          <w:lang w:val="ka-GE"/>
        </w:rPr>
        <w:t>ღონისძიებები</w:t>
      </w:r>
      <w:r w:rsidRPr="00A82D7C">
        <w:rPr>
          <w:rFonts w:ascii="Sylfaen" w:hAnsi="Sylfaen"/>
          <w:noProof/>
          <w:sz w:val="22"/>
          <w:szCs w:val="22"/>
          <w:lang w:val="ka-GE"/>
        </w:rPr>
        <w:t xml:space="preserve">, </w:t>
      </w:r>
      <w:r w:rsidR="00F517E5" w:rsidRPr="00A82D7C">
        <w:rPr>
          <w:rFonts w:ascii="Sylfaen" w:hAnsi="Sylfaen" w:cs="Sylfaen"/>
          <w:noProof/>
          <w:sz w:val="22"/>
          <w:szCs w:val="22"/>
          <w:lang w:val="ka-GE"/>
        </w:rPr>
        <w:t>როგორიცაა</w:t>
      </w:r>
      <w:r w:rsidRPr="00A82D7C">
        <w:rPr>
          <w:rFonts w:ascii="Sylfaen" w:hAnsi="Sylfaen"/>
          <w:noProof/>
          <w:sz w:val="22"/>
          <w:szCs w:val="22"/>
          <w:lang w:val="ka-GE"/>
        </w:rPr>
        <w:t>:</w:t>
      </w:r>
    </w:p>
    <w:p w14:paraId="721A1689" w14:textId="30C5DE9F" w:rsidR="006C5A1E" w:rsidRPr="00A82D7C" w:rsidRDefault="00020DCA" w:rsidP="00025AA1">
      <w:pPr>
        <w:pStyle w:val="ListParagraph"/>
        <w:numPr>
          <w:ilvl w:val="0"/>
          <w:numId w:val="7"/>
        </w:numPr>
        <w:spacing w:line="240" w:lineRule="auto"/>
        <w:jc w:val="both"/>
        <w:rPr>
          <w:rFonts w:ascii="Sylfaen" w:hAnsi="Sylfaen"/>
          <w:lang w:val="ka-GE"/>
        </w:rPr>
      </w:pPr>
      <w:r w:rsidRPr="00A82D7C">
        <w:rPr>
          <w:rFonts w:ascii="Sylfaen" w:hAnsi="Sylfaen"/>
          <w:lang w:val="ka-GE"/>
        </w:rPr>
        <w:t xml:space="preserve">მოსახლეობის საპენსიო უზრუნველყოფა </w:t>
      </w:r>
      <w:r w:rsidR="006C5A1E" w:rsidRPr="00A82D7C">
        <w:rPr>
          <w:rFonts w:ascii="Sylfaen" w:hAnsi="Sylfaen"/>
          <w:lang w:val="ka-GE"/>
        </w:rPr>
        <w:t xml:space="preserve">- აღნიშნული მიზნით მიიმართა </w:t>
      </w:r>
      <w:r w:rsidR="00A82D7C" w:rsidRPr="00A82D7C">
        <w:rPr>
          <w:rFonts w:ascii="Sylfaen" w:hAnsi="Sylfaen"/>
          <w:lang w:val="ka-GE"/>
        </w:rPr>
        <w:t>2 246 680.2</w:t>
      </w:r>
      <w:r w:rsidR="006C5A1E" w:rsidRPr="00A82D7C">
        <w:rPr>
          <w:rFonts w:ascii="Sylfaen" w:hAnsi="Sylfaen"/>
          <w:lang w:val="ka-GE"/>
        </w:rPr>
        <w:t xml:space="preserve"> ათასი ლარი, რაც გეგმიური</w:t>
      </w:r>
      <w:r w:rsidR="00E61239" w:rsidRPr="00A82D7C">
        <w:rPr>
          <w:rFonts w:ascii="Sylfaen" w:hAnsi="Sylfaen"/>
          <w:lang w:val="ka-GE"/>
        </w:rPr>
        <w:t xml:space="preserve"> </w:t>
      </w:r>
      <w:r w:rsidR="006C5A1E" w:rsidRPr="00A82D7C">
        <w:rPr>
          <w:rFonts w:ascii="Sylfaen" w:hAnsi="Sylfaen"/>
          <w:lang w:val="ka-GE"/>
        </w:rPr>
        <w:t xml:space="preserve">მაჩვენებლის </w:t>
      </w:r>
      <w:r w:rsidR="00F75484" w:rsidRPr="00A82D7C">
        <w:rPr>
          <w:rFonts w:ascii="Sylfaen" w:hAnsi="Sylfaen"/>
          <w:lang w:val="ka-GE"/>
        </w:rPr>
        <w:t>100</w:t>
      </w:r>
      <w:r w:rsidR="00207924" w:rsidRPr="00A82D7C">
        <w:rPr>
          <w:rFonts w:ascii="Sylfaen" w:hAnsi="Sylfaen"/>
          <w:lang w:val="ka-GE"/>
        </w:rPr>
        <w:t>.0</w:t>
      </w:r>
      <w:r w:rsidR="006C5A1E" w:rsidRPr="00A82D7C">
        <w:rPr>
          <w:rFonts w:ascii="Sylfaen" w:hAnsi="Sylfaen"/>
          <w:lang w:val="ka-GE"/>
        </w:rPr>
        <w:t xml:space="preserve">%-ს შეადგენს; </w:t>
      </w:r>
    </w:p>
    <w:p w14:paraId="6DDF7363" w14:textId="4C0A8649" w:rsidR="00020DCA" w:rsidRPr="00A82D7C" w:rsidRDefault="00020DCA" w:rsidP="00025AA1">
      <w:pPr>
        <w:pStyle w:val="ListParagraph"/>
        <w:numPr>
          <w:ilvl w:val="0"/>
          <w:numId w:val="7"/>
        </w:numPr>
        <w:spacing w:line="240" w:lineRule="auto"/>
        <w:jc w:val="both"/>
        <w:rPr>
          <w:rFonts w:ascii="Sylfaen" w:hAnsi="Sylfaen"/>
          <w:lang w:val="ka-GE"/>
        </w:rPr>
      </w:pPr>
      <w:r w:rsidRPr="00A82D7C">
        <w:rPr>
          <w:rFonts w:ascii="Sylfaen" w:hAnsi="Sylfaen"/>
          <w:lang w:val="ka-GE"/>
        </w:rPr>
        <w:t xml:space="preserve">მოსახლეობის საყოველთაო ჯანმრთელობის დაცვა - აღნიშნული მიზნით მიიმართა </w:t>
      </w:r>
      <w:r w:rsidR="00A82D7C" w:rsidRPr="00A82D7C">
        <w:rPr>
          <w:rFonts w:ascii="Sylfaen" w:hAnsi="Sylfaen"/>
          <w:lang w:val="ka-GE"/>
        </w:rPr>
        <w:t>957 227.3</w:t>
      </w:r>
      <w:r w:rsidRPr="00A82D7C">
        <w:rPr>
          <w:rFonts w:ascii="Sylfaen" w:hAnsi="Sylfaen"/>
          <w:lang w:val="ka-GE"/>
        </w:rPr>
        <w:t xml:space="preserve"> ათასი ლარი, რაც გეგმიური მაჩვენებლის 100.0%-ს შეადგენს;</w:t>
      </w:r>
    </w:p>
    <w:p w14:paraId="305A9347" w14:textId="171BF070" w:rsidR="003A0951" w:rsidRPr="00DC04DF" w:rsidRDefault="00020DCA" w:rsidP="00025AA1">
      <w:pPr>
        <w:pStyle w:val="ListParagraph"/>
        <w:numPr>
          <w:ilvl w:val="0"/>
          <w:numId w:val="7"/>
        </w:numPr>
        <w:spacing w:line="240" w:lineRule="auto"/>
        <w:jc w:val="both"/>
        <w:rPr>
          <w:rFonts w:ascii="Sylfaen" w:hAnsi="Sylfaen"/>
          <w:lang w:val="ka-GE"/>
        </w:rPr>
      </w:pPr>
      <w:r w:rsidRPr="00DC04DF">
        <w:rPr>
          <w:rFonts w:ascii="Sylfaen" w:hAnsi="Sylfaen"/>
          <w:lang w:val="ka-GE"/>
        </w:rPr>
        <w:lastRenderedPageBreak/>
        <w:t xml:space="preserve">მოსახლეობის მიზნობრივი ჯგუფების სოციალური დახმარება </w:t>
      </w:r>
      <w:r w:rsidR="006C5A1E" w:rsidRPr="00DC04DF">
        <w:rPr>
          <w:rFonts w:ascii="Sylfaen" w:hAnsi="Sylfaen"/>
          <w:lang w:val="ka-GE"/>
        </w:rPr>
        <w:t xml:space="preserve">- აღნიშნული მიზნით მიიმართა </w:t>
      </w:r>
      <w:r w:rsidR="00207924" w:rsidRPr="00DC04DF">
        <w:rPr>
          <w:rFonts w:ascii="Sylfaen" w:hAnsi="Sylfaen"/>
          <w:lang w:val="ka-GE"/>
        </w:rPr>
        <w:t xml:space="preserve">    </w:t>
      </w:r>
      <w:r w:rsidR="00A82D7C" w:rsidRPr="00DC04DF">
        <w:rPr>
          <w:rFonts w:ascii="Sylfaen" w:hAnsi="Sylfaen"/>
          <w:lang w:val="ka-GE"/>
        </w:rPr>
        <w:t>792 602.6</w:t>
      </w:r>
      <w:r w:rsidR="00E61239" w:rsidRPr="00DC04DF">
        <w:rPr>
          <w:rFonts w:ascii="Sylfaen" w:hAnsi="Sylfaen"/>
          <w:lang w:val="ka-GE"/>
        </w:rPr>
        <w:t xml:space="preserve"> </w:t>
      </w:r>
      <w:r w:rsidR="006C5A1E" w:rsidRPr="00DC04DF">
        <w:rPr>
          <w:rFonts w:ascii="Sylfaen" w:hAnsi="Sylfaen"/>
          <w:lang w:val="ka-GE"/>
        </w:rPr>
        <w:t xml:space="preserve">ათასი ლარი, რაც გეგმიური მაჩვენებლის </w:t>
      </w:r>
      <w:r w:rsidR="00D042C4" w:rsidRPr="00DC04DF">
        <w:rPr>
          <w:rFonts w:ascii="Sylfaen" w:hAnsi="Sylfaen"/>
          <w:lang w:val="ka-GE"/>
        </w:rPr>
        <w:t>100.0</w:t>
      </w:r>
      <w:r w:rsidR="006C5A1E" w:rsidRPr="00DC04DF">
        <w:rPr>
          <w:rFonts w:ascii="Sylfaen" w:hAnsi="Sylfaen"/>
          <w:lang w:val="ka-GE"/>
        </w:rPr>
        <w:t>%-ს შეადგენს;</w:t>
      </w:r>
    </w:p>
    <w:p w14:paraId="2D5F7139" w14:textId="62D1032B" w:rsidR="0025338C" w:rsidRPr="00DC04DF" w:rsidRDefault="0025338C" w:rsidP="00025AA1">
      <w:pPr>
        <w:pStyle w:val="ListParagraph"/>
        <w:numPr>
          <w:ilvl w:val="0"/>
          <w:numId w:val="7"/>
        </w:numPr>
        <w:spacing w:line="240" w:lineRule="auto"/>
        <w:jc w:val="both"/>
        <w:rPr>
          <w:rFonts w:ascii="Sylfaen" w:hAnsi="Sylfaen"/>
          <w:lang w:val="ka-GE"/>
        </w:rPr>
      </w:pPr>
      <w:r w:rsidRPr="00DC04DF">
        <w:rPr>
          <w:rFonts w:ascii="Sylfaen" w:hAnsi="Sylfaen"/>
          <w:lang w:val="ka-GE"/>
        </w:rPr>
        <w:t xml:space="preserve">საზოგადოებრივი ჯანმრთელობის დაცვის და მოსახლეობისათვის სამედიცინო მომსახურების მიწოდება პრიორიტეტულ სფეროებში პროგრამები - აღნიშნული მიზნით ჯამურად მიიმართა               </w:t>
      </w:r>
      <w:r w:rsidR="00A82D7C" w:rsidRPr="00DC04DF">
        <w:rPr>
          <w:rFonts w:ascii="Sylfaen" w:hAnsi="Sylfaen"/>
        </w:rPr>
        <w:t>281</w:t>
      </w:r>
      <w:r w:rsidR="00DC04DF" w:rsidRPr="00DC04DF">
        <w:rPr>
          <w:rFonts w:ascii="Sylfaen" w:hAnsi="Sylfaen"/>
        </w:rPr>
        <w:t xml:space="preserve"> 023.7</w:t>
      </w:r>
      <w:r w:rsidRPr="00DC04DF">
        <w:rPr>
          <w:rFonts w:ascii="Sylfaen" w:hAnsi="Sylfaen"/>
          <w:lang w:val="ka-GE"/>
        </w:rPr>
        <w:t xml:space="preserve"> ათასი ლარი, რაც გეგმიური მაჩვენებლის </w:t>
      </w:r>
      <w:r w:rsidR="00DC04DF" w:rsidRPr="00DC04DF">
        <w:rPr>
          <w:rFonts w:ascii="Sylfaen" w:hAnsi="Sylfaen"/>
        </w:rPr>
        <w:t>98.8</w:t>
      </w:r>
      <w:r w:rsidRPr="00DC04DF">
        <w:rPr>
          <w:rFonts w:ascii="Sylfaen" w:hAnsi="Sylfaen"/>
          <w:lang w:val="ka-GE"/>
        </w:rPr>
        <w:t xml:space="preserve">%-ს შეადგენს; </w:t>
      </w:r>
    </w:p>
    <w:p w14:paraId="1DD0DD71" w14:textId="35FE9F90" w:rsidR="006C5A1E" w:rsidRPr="00A82D7C" w:rsidRDefault="003A0951" w:rsidP="00025AA1">
      <w:pPr>
        <w:pStyle w:val="ListParagraph"/>
        <w:numPr>
          <w:ilvl w:val="0"/>
          <w:numId w:val="7"/>
        </w:numPr>
        <w:spacing w:line="240" w:lineRule="auto"/>
        <w:jc w:val="both"/>
        <w:rPr>
          <w:rFonts w:ascii="Sylfaen" w:hAnsi="Sylfaen"/>
          <w:lang w:val="ka-GE"/>
        </w:rPr>
      </w:pPr>
      <w:r w:rsidRPr="00A82D7C">
        <w:rPr>
          <w:rFonts w:ascii="Sylfaen" w:hAnsi="Sylfaen"/>
          <w:lang w:val="ka-GE"/>
        </w:rPr>
        <w:t xml:space="preserve">დაგროვებითი საპენსიო სქემის თანადაფინანსება - </w:t>
      </w:r>
      <w:r w:rsidR="006C5A1E" w:rsidRPr="00A82D7C">
        <w:rPr>
          <w:rFonts w:ascii="Sylfaen" w:hAnsi="Sylfaen"/>
          <w:lang w:val="ka-GE"/>
        </w:rPr>
        <w:t xml:space="preserve"> </w:t>
      </w:r>
      <w:r w:rsidRPr="00A82D7C">
        <w:rPr>
          <w:rFonts w:ascii="Sylfaen" w:hAnsi="Sylfaen"/>
          <w:lang w:val="ka-GE"/>
        </w:rPr>
        <w:t xml:space="preserve">აღნიშნული მიზნით მიიმართა </w:t>
      </w:r>
      <w:r w:rsidR="00A82D7C" w:rsidRPr="00A82D7C">
        <w:rPr>
          <w:rFonts w:ascii="Sylfaen" w:hAnsi="Sylfaen"/>
          <w:lang w:val="ka-GE"/>
        </w:rPr>
        <w:t>211 000</w:t>
      </w:r>
      <w:r w:rsidRPr="00A82D7C">
        <w:rPr>
          <w:rFonts w:ascii="Sylfaen" w:hAnsi="Sylfaen"/>
          <w:lang w:val="ka-GE"/>
        </w:rPr>
        <w:t>.0 ათასი ლარი, რაც გეგმიური მაჩვენებლის 100.0%-ს შეადგენს;</w:t>
      </w:r>
    </w:p>
    <w:p w14:paraId="5C19F490" w14:textId="048C9199" w:rsidR="009F4093" w:rsidRPr="00D24407" w:rsidRDefault="009F4093" w:rsidP="00025AA1">
      <w:pPr>
        <w:spacing w:after="0" w:line="240" w:lineRule="auto"/>
        <w:ind w:firstLine="720"/>
        <w:jc w:val="both"/>
        <w:rPr>
          <w:rFonts w:ascii="Sylfaen" w:hAnsi="Sylfaen" w:cs="Sylfaen"/>
          <w:bCs/>
          <w:noProof/>
          <w:color w:val="000000"/>
          <w:lang w:val="ka-GE"/>
        </w:rPr>
      </w:pPr>
      <w:r w:rsidRPr="00D24407">
        <w:rPr>
          <w:rFonts w:ascii="Sylfaen" w:hAnsi="Sylfaen" w:cs="Sylfaen"/>
          <w:b/>
          <w:noProof/>
          <w:color w:val="000000"/>
          <w:lang w:val="ka-GE"/>
        </w:rPr>
        <w:t>„სხვა ხარჯების”</w:t>
      </w:r>
      <w:r w:rsidRPr="00D24407">
        <w:rPr>
          <w:rFonts w:ascii="Sylfaen" w:hAnsi="Sylfaen" w:cs="Sylfaen"/>
          <w:bCs/>
          <w:noProof/>
          <w:color w:val="000000"/>
          <w:lang w:val="ka-GE"/>
        </w:rPr>
        <w:t xml:space="preserve"> მუხლით საანგარიშო პერიოდში დაზუსტებული გეგმა განისაზღვრა </w:t>
      </w:r>
      <w:r w:rsidR="00000C21" w:rsidRPr="00D24407">
        <w:rPr>
          <w:rFonts w:ascii="Sylfaen" w:hAnsi="Sylfaen" w:cs="Sylfaen"/>
          <w:bCs/>
          <w:noProof/>
          <w:color w:val="000000"/>
          <w:lang w:val="ka-GE"/>
        </w:rPr>
        <w:t xml:space="preserve">1 </w:t>
      </w:r>
      <w:r w:rsidR="00D24407" w:rsidRPr="00D24407">
        <w:rPr>
          <w:rFonts w:ascii="Sylfaen" w:hAnsi="Sylfaen" w:cs="Sylfaen"/>
          <w:bCs/>
          <w:noProof/>
          <w:color w:val="000000"/>
        </w:rPr>
        <w:t>527 753.5</w:t>
      </w:r>
      <w:r w:rsidR="001D46AB" w:rsidRPr="00D24407">
        <w:rPr>
          <w:rFonts w:ascii="Sylfaen" w:hAnsi="Sylfaen" w:cs="Sylfaen"/>
          <w:bCs/>
          <w:noProof/>
          <w:color w:val="000000"/>
          <w:lang w:val="ka-GE"/>
        </w:rPr>
        <w:t xml:space="preserve"> </w:t>
      </w:r>
      <w:r w:rsidRPr="00D24407">
        <w:rPr>
          <w:rFonts w:ascii="Sylfaen" w:hAnsi="Sylfaen" w:cs="Sylfaen"/>
          <w:bCs/>
          <w:noProof/>
          <w:color w:val="000000"/>
          <w:lang w:val="ka-GE"/>
        </w:rPr>
        <w:t>ათასი ლარის ოდენობით</w:t>
      </w:r>
      <w:r w:rsidR="00D24407" w:rsidRPr="00D24407">
        <w:rPr>
          <w:rFonts w:ascii="Sylfaen" w:hAnsi="Sylfaen" w:cs="Sylfaen"/>
          <w:bCs/>
          <w:noProof/>
          <w:color w:val="000000"/>
        </w:rPr>
        <w:t xml:space="preserve"> </w:t>
      </w:r>
      <w:r w:rsidR="00D24407" w:rsidRPr="00D24407">
        <w:rPr>
          <w:rFonts w:ascii="Sylfaen" w:hAnsi="Sylfaen" w:cs="Sylfaen"/>
          <w:noProof/>
          <w:lang w:val="ka-GE"/>
        </w:rPr>
        <w:t xml:space="preserve">(დამტკიცებული გეგმის </w:t>
      </w:r>
      <w:r w:rsidR="00D24407" w:rsidRPr="00D24407">
        <w:rPr>
          <w:rFonts w:ascii="Sylfaen" w:hAnsi="Sylfaen" w:cs="Sylfaen"/>
          <w:noProof/>
        </w:rPr>
        <w:t>96.6</w:t>
      </w:r>
      <w:r w:rsidR="00D24407" w:rsidRPr="00D24407">
        <w:rPr>
          <w:rFonts w:ascii="Sylfaen" w:hAnsi="Sylfaen" w:cs="Sylfaen"/>
          <w:noProof/>
          <w:lang w:val="ka-GE"/>
        </w:rPr>
        <w:t>%)</w:t>
      </w:r>
      <w:r w:rsidRPr="00D24407">
        <w:rPr>
          <w:rFonts w:ascii="Sylfaen" w:hAnsi="Sylfaen" w:cs="Sylfaen"/>
          <w:bCs/>
          <w:noProof/>
          <w:color w:val="000000"/>
          <w:lang w:val="ka-GE"/>
        </w:rPr>
        <w:t xml:space="preserve">, ხოლო საკასო ხარჯი გაწეული იქნა </w:t>
      </w:r>
      <w:r w:rsidR="00000C21" w:rsidRPr="00D24407">
        <w:rPr>
          <w:rFonts w:ascii="Sylfaen" w:hAnsi="Sylfaen" w:cs="Sylfaen"/>
          <w:bCs/>
          <w:noProof/>
          <w:color w:val="000000"/>
          <w:lang w:val="ka-GE"/>
        </w:rPr>
        <w:t xml:space="preserve">1 </w:t>
      </w:r>
      <w:r w:rsidR="00D24407" w:rsidRPr="00D24407">
        <w:rPr>
          <w:rFonts w:ascii="Sylfaen" w:hAnsi="Sylfaen" w:cs="Sylfaen"/>
          <w:bCs/>
          <w:noProof/>
          <w:color w:val="000000"/>
        </w:rPr>
        <w:t>507 026.0</w:t>
      </w:r>
      <w:r w:rsidR="001D46AB" w:rsidRPr="00D24407">
        <w:rPr>
          <w:rFonts w:ascii="Sylfaen" w:hAnsi="Sylfaen" w:cs="Sylfaen"/>
          <w:bCs/>
          <w:noProof/>
          <w:color w:val="000000"/>
          <w:lang w:val="ka-GE"/>
        </w:rPr>
        <w:t xml:space="preserve"> </w:t>
      </w:r>
      <w:r w:rsidRPr="00D24407">
        <w:rPr>
          <w:rFonts w:ascii="Sylfaen" w:hAnsi="Sylfaen" w:cs="Sylfaen"/>
          <w:bCs/>
          <w:noProof/>
          <w:color w:val="000000"/>
          <w:lang w:val="ka-GE"/>
        </w:rPr>
        <w:t xml:space="preserve">ათასი ლარის მოცულობით, რაც გეგმის </w:t>
      </w:r>
      <w:r w:rsidR="00D24407" w:rsidRPr="00D24407">
        <w:rPr>
          <w:rFonts w:ascii="Sylfaen" w:hAnsi="Sylfaen" w:cs="Sylfaen"/>
          <w:bCs/>
          <w:noProof/>
          <w:color w:val="000000"/>
        </w:rPr>
        <w:t>98.6</w:t>
      </w:r>
      <w:r w:rsidRPr="00D24407">
        <w:rPr>
          <w:rFonts w:ascii="Sylfaen" w:hAnsi="Sylfaen" w:cs="Sylfaen"/>
          <w:bCs/>
          <w:noProof/>
          <w:color w:val="000000"/>
          <w:lang w:val="ka-GE"/>
        </w:rPr>
        <w:t xml:space="preserve">%-ს. „სხვა ხარჯების” მუხლის საკასო შესრულება „ხარჯების“ საკასო შესრულების </w:t>
      </w:r>
      <w:r w:rsidR="00000C21" w:rsidRPr="00D24407">
        <w:rPr>
          <w:rFonts w:ascii="Sylfaen" w:hAnsi="Sylfaen" w:cs="Sylfaen"/>
          <w:bCs/>
          <w:noProof/>
          <w:color w:val="000000"/>
          <w:lang w:val="ka-GE"/>
        </w:rPr>
        <w:t>12.</w:t>
      </w:r>
      <w:r w:rsidR="00D24407" w:rsidRPr="00D24407">
        <w:rPr>
          <w:rFonts w:ascii="Sylfaen" w:hAnsi="Sylfaen" w:cs="Sylfaen"/>
          <w:bCs/>
          <w:noProof/>
          <w:color w:val="000000"/>
        </w:rPr>
        <w:t>0</w:t>
      </w:r>
      <w:r w:rsidRPr="00D24407">
        <w:rPr>
          <w:rFonts w:ascii="Sylfaen" w:hAnsi="Sylfaen" w:cs="Sylfaen"/>
          <w:bCs/>
          <w:noProof/>
          <w:color w:val="000000"/>
          <w:lang w:val="ka-GE"/>
        </w:rPr>
        <w:t xml:space="preserve">%-ია, ხოლო სახელმწიფო ბიუჯეტიდან გაწეული გადასახდელების - </w:t>
      </w:r>
      <w:r w:rsidR="00D24407" w:rsidRPr="00D24407">
        <w:rPr>
          <w:rFonts w:ascii="Sylfaen" w:hAnsi="Sylfaen" w:cs="Sylfaen"/>
          <w:bCs/>
          <w:noProof/>
          <w:color w:val="000000"/>
        </w:rPr>
        <w:t>9.3</w:t>
      </w:r>
      <w:r w:rsidRPr="00D24407">
        <w:rPr>
          <w:rFonts w:ascii="Sylfaen" w:hAnsi="Sylfaen" w:cs="Sylfaen"/>
          <w:bCs/>
          <w:noProof/>
          <w:color w:val="000000"/>
          <w:lang w:val="ka-GE"/>
        </w:rPr>
        <w:t>%-ს შეადგენს.</w:t>
      </w:r>
      <w:r w:rsidRPr="00D24407">
        <w:rPr>
          <w:rFonts w:ascii="Sylfaen" w:hAnsi="Sylfaen" w:cs="Sylfaen"/>
          <w:bCs/>
          <w:noProof/>
          <w:lang w:val="ka-GE"/>
        </w:rPr>
        <w:t xml:space="preserve"> </w:t>
      </w:r>
    </w:p>
    <w:p w14:paraId="6AC82F5F" w14:textId="77777777" w:rsidR="009F4093" w:rsidRPr="00D24407" w:rsidRDefault="009F4093" w:rsidP="00025AA1">
      <w:pPr>
        <w:pStyle w:val="BodyText"/>
        <w:tabs>
          <w:tab w:val="left" w:pos="0"/>
          <w:tab w:val="left" w:pos="900"/>
          <w:tab w:val="left" w:pos="1620"/>
        </w:tabs>
        <w:ind w:right="173"/>
        <w:rPr>
          <w:rFonts w:ascii="Sylfaen" w:hAnsi="Sylfaen"/>
          <w:noProof/>
          <w:sz w:val="22"/>
          <w:szCs w:val="22"/>
          <w:lang w:val="ka-GE"/>
        </w:rPr>
      </w:pPr>
    </w:p>
    <w:p w14:paraId="1CCE4168" w14:textId="77777777" w:rsidR="009F4093" w:rsidRPr="0012307F" w:rsidRDefault="009F4093" w:rsidP="00025AA1">
      <w:pPr>
        <w:pStyle w:val="BodyText"/>
        <w:ind w:firstLine="720"/>
        <w:rPr>
          <w:rFonts w:ascii="Sylfaen" w:hAnsi="Sylfaen"/>
          <w:noProof/>
          <w:sz w:val="22"/>
          <w:szCs w:val="22"/>
          <w:lang w:val="ka-GE"/>
        </w:rPr>
      </w:pPr>
      <w:r w:rsidRPr="0012307F">
        <w:rPr>
          <w:rFonts w:ascii="Sylfaen" w:hAnsi="Sylfaen"/>
          <w:noProof/>
          <w:color w:val="000000"/>
          <w:sz w:val="22"/>
          <w:szCs w:val="22"/>
          <w:lang w:val="ka-GE"/>
        </w:rPr>
        <w:t>„</w:t>
      </w:r>
      <w:r w:rsidRPr="0012307F">
        <w:rPr>
          <w:rFonts w:ascii="Sylfaen" w:hAnsi="Sylfaen" w:cs="Sylfaen"/>
          <w:noProof/>
          <w:color w:val="000000"/>
          <w:sz w:val="22"/>
          <w:szCs w:val="22"/>
          <w:lang w:val="ka-GE"/>
        </w:rPr>
        <w:t>სხვა</w:t>
      </w:r>
      <w:r w:rsidRPr="0012307F">
        <w:rPr>
          <w:rFonts w:ascii="Sylfaen" w:hAnsi="Sylfaen"/>
          <w:noProof/>
          <w:color w:val="000000"/>
          <w:sz w:val="22"/>
          <w:szCs w:val="22"/>
          <w:lang w:val="ka-GE"/>
        </w:rPr>
        <w:t xml:space="preserve"> </w:t>
      </w:r>
      <w:r w:rsidRPr="0012307F">
        <w:rPr>
          <w:rFonts w:ascii="Sylfaen" w:hAnsi="Sylfaen" w:cs="Sylfaen"/>
          <w:noProof/>
          <w:color w:val="000000"/>
          <w:sz w:val="22"/>
          <w:szCs w:val="22"/>
          <w:lang w:val="ka-GE"/>
        </w:rPr>
        <w:t>ხარჯების</w:t>
      </w:r>
      <w:r w:rsidRPr="0012307F">
        <w:rPr>
          <w:rFonts w:ascii="Sylfaen" w:hAnsi="Sylfaen"/>
          <w:noProof/>
          <w:color w:val="000000"/>
          <w:sz w:val="22"/>
          <w:szCs w:val="22"/>
          <w:lang w:val="ka-GE"/>
        </w:rPr>
        <w:t>“</w:t>
      </w:r>
      <w:r w:rsidRPr="0012307F">
        <w:rPr>
          <w:rFonts w:ascii="Sylfaen" w:hAnsi="Sylfaen"/>
          <w:noProof/>
          <w:sz w:val="22"/>
          <w:szCs w:val="22"/>
          <w:lang w:val="ka-GE"/>
        </w:rPr>
        <w:t xml:space="preserve"> </w:t>
      </w:r>
      <w:r w:rsidRPr="0012307F">
        <w:rPr>
          <w:rFonts w:ascii="Sylfaen" w:hAnsi="Sylfaen" w:cs="Sylfaen"/>
          <w:noProof/>
          <w:sz w:val="22"/>
          <w:szCs w:val="22"/>
          <w:lang w:val="ka-GE"/>
        </w:rPr>
        <w:t>მუხლიდან</w:t>
      </w:r>
      <w:r w:rsidRPr="0012307F">
        <w:rPr>
          <w:rFonts w:ascii="Sylfaen" w:hAnsi="Sylfaen"/>
          <w:noProof/>
          <w:sz w:val="22"/>
          <w:szCs w:val="22"/>
          <w:lang w:val="ka-GE"/>
        </w:rPr>
        <w:t xml:space="preserve"> </w:t>
      </w:r>
      <w:r w:rsidRPr="0012307F">
        <w:rPr>
          <w:rFonts w:ascii="Sylfaen" w:hAnsi="Sylfaen" w:cs="Sylfaen"/>
          <w:noProof/>
          <w:sz w:val="22"/>
          <w:szCs w:val="22"/>
          <w:lang w:val="ka-GE"/>
        </w:rPr>
        <w:t>დაფინანსებული</w:t>
      </w:r>
      <w:r w:rsidRPr="0012307F">
        <w:rPr>
          <w:rFonts w:ascii="Sylfaen" w:hAnsi="Sylfaen"/>
          <w:noProof/>
          <w:sz w:val="22"/>
          <w:szCs w:val="22"/>
          <w:lang w:val="ka-GE"/>
        </w:rPr>
        <w:t xml:space="preserve"> </w:t>
      </w:r>
      <w:r w:rsidRPr="0012307F">
        <w:rPr>
          <w:rFonts w:ascii="Sylfaen" w:hAnsi="Sylfaen" w:cs="Sylfaen"/>
          <w:noProof/>
          <w:sz w:val="22"/>
          <w:szCs w:val="22"/>
          <w:lang w:val="ka-GE"/>
        </w:rPr>
        <w:t>იქნა</w:t>
      </w:r>
      <w:r w:rsidRPr="0012307F">
        <w:rPr>
          <w:rFonts w:ascii="Sylfaen" w:hAnsi="Sylfaen"/>
          <w:noProof/>
          <w:sz w:val="22"/>
          <w:szCs w:val="22"/>
          <w:lang w:val="ka-GE"/>
        </w:rPr>
        <w:t xml:space="preserve"> </w:t>
      </w:r>
      <w:r w:rsidRPr="0012307F">
        <w:rPr>
          <w:rFonts w:ascii="Sylfaen" w:hAnsi="Sylfaen" w:cs="Sylfaen"/>
          <w:noProof/>
          <w:sz w:val="22"/>
          <w:szCs w:val="22"/>
          <w:lang w:val="ka-GE"/>
        </w:rPr>
        <w:t>ისეთი</w:t>
      </w:r>
      <w:r w:rsidRPr="0012307F">
        <w:rPr>
          <w:rFonts w:ascii="Sylfaen" w:hAnsi="Sylfaen"/>
          <w:noProof/>
          <w:sz w:val="22"/>
          <w:szCs w:val="22"/>
          <w:lang w:val="ka-GE"/>
        </w:rPr>
        <w:t xml:space="preserve"> </w:t>
      </w:r>
      <w:r w:rsidRPr="0012307F">
        <w:rPr>
          <w:rFonts w:ascii="Sylfaen" w:hAnsi="Sylfaen" w:cs="Sylfaen"/>
          <w:noProof/>
          <w:sz w:val="22"/>
          <w:szCs w:val="22"/>
          <w:lang w:val="ka-GE"/>
        </w:rPr>
        <w:t>მნიშვნელოვანი</w:t>
      </w:r>
      <w:r w:rsidRPr="0012307F">
        <w:rPr>
          <w:rFonts w:ascii="Sylfaen" w:hAnsi="Sylfaen"/>
          <w:noProof/>
          <w:sz w:val="22"/>
          <w:szCs w:val="22"/>
          <w:lang w:val="ka-GE"/>
        </w:rPr>
        <w:t xml:space="preserve"> </w:t>
      </w:r>
      <w:r w:rsidRPr="0012307F">
        <w:rPr>
          <w:rFonts w:ascii="Sylfaen" w:hAnsi="Sylfaen" w:cs="Sylfaen"/>
          <w:noProof/>
          <w:sz w:val="22"/>
          <w:szCs w:val="22"/>
          <w:lang w:val="ka-GE"/>
        </w:rPr>
        <w:t>ღონისძიებები</w:t>
      </w:r>
      <w:r w:rsidRPr="0012307F">
        <w:rPr>
          <w:rFonts w:ascii="Sylfaen" w:hAnsi="Sylfaen"/>
          <w:noProof/>
          <w:sz w:val="22"/>
          <w:szCs w:val="22"/>
          <w:lang w:val="ka-GE"/>
        </w:rPr>
        <w:t xml:space="preserve">, </w:t>
      </w:r>
      <w:r w:rsidRPr="0012307F">
        <w:rPr>
          <w:rFonts w:ascii="Sylfaen" w:hAnsi="Sylfaen" w:cs="Sylfaen"/>
          <w:noProof/>
          <w:sz w:val="22"/>
          <w:szCs w:val="22"/>
          <w:lang w:val="ka-GE"/>
        </w:rPr>
        <w:t>როგორიცაა</w:t>
      </w:r>
      <w:r w:rsidRPr="0012307F">
        <w:rPr>
          <w:rFonts w:ascii="Sylfaen" w:hAnsi="Sylfaen"/>
          <w:noProof/>
          <w:sz w:val="22"/>
          <w:szCs w:val="22"/>
          <w:lang w:val="ka-GE"/>
        </w:rPr>
        <w:t>:</w:t>
      </w:r>
    </w:p>
    <w:p w14:paraId="2FAFE9DB" w14:textId="78579BCC" w:rsidR="00D35B5B" w:rsidRPr="0012307F" w:rsidRDefault="00D35B5B" w:rsidP="00025AA1">
      <w:pPr>
        <w:pStyle w:val="ListParagraph"/>
        <w:numPr>
          <w:ilvl w:val="0"/>
          <w:numId w:val="7"/>
        </w:numPr>
        <w:spacing w:line="240" w:lineRule="auto"/>
        <w:jc w:val="both"/>
        <w:rPr>
          <w:rFonts w:ascii="Sylfaen" w:hAnsi="Sylfaen"/>
          <w:lang w:val="ka-GE"/>
        </w:rPr>
      </w:pPr>
      <w:r w:rsidRPr="0012307F">
        <w:rPr>
          <w:rFonts w:ascii="Sylfaen" w:hAnsi="Sylfaen"/>
          <w:lang w:val="ka-GE"/>
        </w:rPr>
        <w:t xml:space="preserve">სკოლამდელი და ზოგადი განათლება - აღნიშნული მიზნით მიიმართა </w:t>
      </w:r>
      <w:r w:rsidR="0012307F" w:rsidRPr="0012307F">
        <w:rPr>
          <w:rFonts w:ascii="Sylfaen" w:hAnsi="Sylfaen"/>
        </w:rPr>
        <w:t>822 379.5</w:t>
      </w:r>
      <w:r w:rsidRPr="0012307F">
        <w:rPr>
          <w:rFonts w:ascii="Sylfaen" w:hAnsi="Sylfaen"/>
          <w:lang w:val="ka-GE"/>
        </w:rPr>
        <w:t xml:space="preserve"> ათასი ლარი (გეგმიური მაჩვენებლის </w:t>
      </w:r>
      <w:r w:rsidR="00B709DE" w:rsidRPr="0012307F">
        <w:rPr>
          <w:rFonts w:ascii="Sylfaen" w:hAnsi="Sylfaen"/>
        </w:rPr>
        <w:t>100.0</w:t>
      </w:r>
      <w:r w:rsidRPr="0012307F">
        <w:rPr>
          <w:rFonts w:ascii="Sylfaen" w:hAnsi="Sylfaen"/>
          <w:lang w:val="ka-GE"/>
        </w:rPr>
        <w:t xml:space="preserve">%-ია), მათ შორის ზოგადსაგანმანათლებლო სკოლების დაფინანსებაზე </w:t>
      </w:r>
      <w:r w:rsidR="00437A0A" w:rsidRPr="0012307F">
        <w:rPr>
          <w:rFonts w:ascii="Sylfaen" w:hAnsi="Sylfaen"/>
          <w:lang w:val="ka-GE"/>
        </w:rPr>
        <w:t>-</w:t>
      </w:r>
      <w:r w:rsidRPr="0012307F">
        <w:rPr>
          <w:rFonts w:ascii="Sylfaen" w:hAnsi="Sylfaen"/>
          <w:lang w:val="ka-GE"/>
        </w:rPr>
        <w:t xml:space="preserve"> </w:t>
      </w:r>
      <w:r w:rsidR="0012307F" w:rsidRPr="0012307F">
        <w:rPr>
          <w:rFonts w:ascii="Sylfaen" w:hAnsi="Sylfaen"/>
        </w:rPr>
        <w:t>790 088.2</w:t>
      </w:r>
      <w:r w:rsidRPr="0012307F">
        <w:rPr>
          <w:rFonts w:ascii="Sylfaen" w:hAnsi="Sylfaen"/>
          <w:lang w:val="ka-GE"/>
        </w:rPr>
        <w:t xml:space="preserve"> ათასი ლარი, რაც გეგმიური მაჩვენებლის </w:t>
      </w:r>
      <w:r w:rsidR="00B709DE" w:rsidRPr="0012307F">
        <w:rPr>
          <w:rFonts w:ascii="Sylfaen" w:hAnsi="Sylfaen"/>
        </w:rPr>
        <w:t>100.0</w:t>
      </w:r>
      <w:r w:rsidRPr="0012307F">
        <w:rPr>
          <w:rFonts w:ascii="Sylfaen" w:hAnsi="Sylfaen"/>
          <w:lang w:val="ka-GE"/>
        </w:rPr>
        <w:t>%-ს შეადგენს;</w:t>
      </w:r>
    </w:p>
    <w:p w14:paraId="20E02F57" w14:textId="33E0492E" w:rsidR="00B709DE" w:rsidRPr="0012307F" w:rsidRDefault="00B709DE" w:rsidP="00025AA1">
      <w:pPr>
        <w:pStyle w:val="ListParagraph"/>
        <w:numPr>
          <w:ilvl w:val="0"/>
          <w:numId w:val="7"/>
        </w:numPr>
        <w:spacing w:line="240" w:lineRule="auto"/>
        <w:jc w:val="both"/>
        <w:rPr>
          <w:rFonts w:ascii="Sylfaen" w:hAnsi="Sylfaen"/>
          <w:lang w:val="ka-GE"/>
        </w:rPr>
      </w:pPr>
      <w:r w:rsidRPr="0012307F">
        <w:rPr>
          <w:rFonts w:ascii="Sylfaen" w:hAnsi="Sylfaen"/>
          <w:lang w:val="ka-GE"/>
        </w:rPr>
        <w:t xml:space="preserve">სახელმწიფო სასწავლო, სამაგისტრო გრანტები და ახალგაზრდების ხელშეწყობა- აღნიშნული მიზნით მიიმართა </w:t>
      </w:r>
      <w:r w:rsidR="0012307F" w:rsidRPr="0012307F">
        <w:rPr>
          <w:rFonts w:ascii="Sylfaen" w:hAnsi="Sylfaen"/>
          <w:lang w:val="ka-GE"/>
        </w:rPr>
        <w:t>106 271.6</w:t>
      </w:r>
      <w:r w:rsidRPr="0012307F">
        <w:rPr>
          <w:rFonts w:ascii="Sylfaen" w:hAnsi="Sylfaen"/>
          <w:lang w:val="ka-GE"/>
        </w:rPr>
        <w:t xml:space="preserve"> ათასი ლარი, რაც გეგმიური მაჩვენებლის 100.0%-ს შეადგენს;</w:t>
      </w:r>
    </w:p>
    <w:p w14:paraId="0AAB3D72" w14:textId="0A5AFAC6" w:rsidR="003A0951" w:rsidRDefault="003A0951" w:rsidP="00025AA1">
      <w:pPr>
        <w:pStyle w:val="ListParagraph"/>
        <w:numPr>
          <w:ilvl w:val="0"/>
          <w:numId w:val="7"/>
        </w:numPr>
        <w:spacing w:line="240" w:lineRule="auto"/>
        <w:jc w:val="both"/>
        <w:rPr>
          <w:rFonts w:ascii="Sylfaen" w:hAnsi="Sylfaen"/>
          <w:lang w:val="ka-GE"/>
        </w:rPr>
      </w:pPr>
      <w:r w:rsidRPr="0012307F">
        <w:rPr>
          <w:rFonts w:ascii="Sylfaen" w:hAnsi="Sylfaen"/>
          <w:lang w:val="ka-GE"/>
        </w:rPr>
        <w:t xml:space="preserve">სახელმწიფო ქონების მართვა - აღნიშნული მიზნით მიიმართა 61 718.2 ათასი ლარი, რაც გეგმიური მაჩვენებლის </w:t>
      </w:r>
      <w:r w:rsidR="0012307F" w:rsidRPr="0012307F">
        <w:rPr>
          <w:rFonts w:ascii="Sylfaen" w:hAnsi="Sylfaen"/>
          <w:lang w:val="ka-GE"/>
        </w:rPr>
        <w:t>83.4</w:t>
      </w:r>
      <w:r w:rsidRPr="0012307F">
        <w:rPr>
          <w:rFonts w:ascii="Sylfaen" w:hAnsi="Sylfaen"/>
          <w:lang w:val="ka-GE"/>
        </w:rPr>
        <w:t>%-ს შეადგენს.</w:t>
      </w:r>
    </w:p>
    <w:p w14:paraId="5F53463C" w14:textId="46A80657" w:rsidR="0006705A" w:rsidRDefault="0006705A" w:rsidP="0006705A">
      <w:pPr>
        <w:spacing w:line="240" w:lineRule="auto"/>
        <w:jc w:val="both"/>
        <w:rPr>
          <w:rFonts w:ascii="Sylfaen" w:hAnsi="Sylfaen"/>
          <w:lang w:val="ka-GE"/>
        </w:rPr>
      </w:pPr>
    </w:p>
    <w:p w14:paraId="4D1622A0" w14:textId="77777777" w:rsidR="0006705A" w:rsidRPr="00EB70C6" w:rsidRDefault="0006705A" w:rsidP="0006705A">
      <w:pPr>
        <w:tabs>
          <w:tab w:val="left" w:pos="0"/>
        </w:tabs>
        <w:spacing w:after="0" w:line="240" w:lineRule="auto"/>
        <w:ind w:right="173" w:firstLine="720"/>
        <w:jc w:val="right"/>
        <w:rPr>
          <w:rFonts w:ascii="Sylfaen" w:hAnsi="Sylfaen" w:cs="Sylfaen"/>
          <w:b/>
          <w:noProof/>
          <w:color w:val="000000"/>
          <w:sz w:val="18"/>
          <w:szCs w:val="18"/>
        </w:rPr>
      </w:pPr>
      <w:r w:rsidRPr="00EB70C6">
        <w:rPr>
          <w:rFonts w:ascii="Sylfaen" w:hAnsi="Sylfaen" w:cs="Sylfaen"/>
          <w:b/>
          <w:noProof/>
          <w:color w:val="000000"/>
          <w:sz w:val="18"/>
          <w:szCs w:val="18"/>
          <w:lang w:val="ka-GE"/>
        </w:rPr>
        <w:t>2020 წლის ხარჯების სტრუქტურა</w:t>
      </w:r>
    </w:p>
    <w:p w14:paraId="653B409F" w14:textId="77777777" w:rsidR="0006705A" w:rsidRPr="00EB70C6" w:rsidRDefault="0006705A" w:rsidP="0006705A">
      <w:pPr>
        <w:tabs>
          <w:tab w:val="left" w:pos="0"/>
        </w:tabs>
        <w:spacing w:after="0" w:line="240" w:lineRule="auto"/>
        <w:ind w:right="173" w:firstLine="720"/>
        <w:jc w:val="right"/>
        <w:rPr>
          <w:rFonts w:ascii="Sylfaen" w:hAnsi="Sylfaen"/>
          <w:i/>
          <w:noProof/>
          <w:color w:val="000000"/>
          <w:sz w:val="18"/>
          <w:szCs w:val="18"/>
          <w:lang w:val="ka-GE"/>
        </w:rPr>
      </w:pPr>
      <w:r w:rsidRPr="00EB70C6">
        <w:rPr>
          <w:rFonts w:ascii="Sylfaen" w:hAnsi="Sylfaen"/>
          <w:i/>
          <w:noProof/>
          <w:color w:val="000000"/>
          <w:sz w:val="18"/>
          <w:szCs w:val="18"/>
          <w:lang w:val="ka-GE"/>
        </w:rPr>
        <w:t>(საკასო შესრულება)</w:t>
      </w:r>
    </w:p>
    <w:p w14:paraId="2D2AEE34" w14:textId="77777777" w:rsidR="0006705A" w:rsidRPr="00CC499B" w:rsidRDefault="0006705A" w:rsidP="0006705A">
      <w:pPr>
        <w:tabs>
          <w:tab w:val="left" w:pos="0"/>
        </w:tabs>
        <w:spacing w:after="0" w:line="240" w:lineRule="auto"/>
        <w:jc w:val="center"/>
        <w:rPr>
          <w:rFonts w:ascii="Sylfaen" w:hAnsi="Sylfaen"/>
          <w:i/>
          <w:noProof/>
          <w:color w:val="000000"/>
          <w:sz w:val="18"/>
          <w:szCs w:val="18"/>
          <w:highlight w:val="yellow"/>
          <w:lang w:val="ka-GE"/>
        </w:rPr>
      </w:pPr>
      <w:r>
        <w:rPr>
          <w:noProof/>
        </w:rPr>
        <w:drawing>
          <wp:inline distT="0" distB="0" distL="0" distR="0" wp14:anchorId="6300FD95" wp14:editId="752DE98D">
            <wp:extent cx="6067425" cy="2019868"/>
            <wp:effectExtent l="0" t="0" r="0" b="0"/>
            <wp:docPr id="9" name="Chart 9">
              <a:extLst xmlns:a="http://schemas.openxmlformats.org/drawingml/2006/main">
                <a:ext uri="{FF2B5EF4-FFF2-40B4-BE49-F238E27FC236}">
                  <a16:creationId xmlns:a16="http://schemas.microsoft.com/office/drawing/2014/main" id="{00000000-0008-0000-0200-000028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7081B90" w14:textId="31882116" w:rsidR="0006705A" w:rsidRDefault="0006705A" w:rsidP="0006705A">
      <w:pPr>
        <w:spacing w:line="240" w:lineRule="auto"/>
        <w:jc w:val="both"/>
        <w:rPr>
          <w:rFonts w:ascii="Sylfaen" w:hAnsi="Sylfaen"/>
          <w:lang w:val="ka-GE"/>
        </w:rPr>
      </w:pPr>
    </w:p>
    <w:p w14:paraId="2F3554A0" w14:textId="77777777" w:rsidR="00470AEE" w:rsidRPr="00A82D7C" w:rsidRDefault="00470AEE" w:rsidP="00025AA1">
      <w:pPr>
        <w:tabs>
          <w:tab w:val="left" w:pos="0"/>
        </w:tabs>
        <w:spacing w:after="0" w:line="240" w:lineRule="auto"/>
        <w:ind w:right="173" w:firstLine="720"/>
        <w:jc w:val="right"/>
        <w:rPr>
          <w:rFonts w:ascii="Sylfaen" w:hAnsi="Sylfaen"/>
          <w:i/>
          <w:noProof/>
          <w:color w:val="000000"/>
          <w:sz w:val="18"/>
          <w:szCs w:val="18"/>
          <w:lang w:val="ka-GE"/>
        </w:rPr>
      </w:pPr>
    </w:p>
    <w:p w14:paraId="78FAC088" w14:textId="77777777" w:rsidR="00A41A03" w:rsidRDefault="00A41A03" w:rsidP="00025AA1">
      <w:pPr>
        <w:pStyle w:val="BodyText"/>
        <w:tabs>
          <w:tab w:val="left" w:pos="0"/>
          <w:tab w:val="left" w:pos="900"/>
          <w:tab w:val="left" w:pos="1620"/>
        </w:tabs>
        <w:ind w:right="173"/>
        <w:jc w:val="center"/>
        <w:rPr>
          <w:rFonts w:ascii="Sylfaen" w:hAnsi="Sylfaen" w:cs="Sylfaen"/>
          <w:b/>
          <w:noProof/>
          <w:sz w:val="22"/>
          <w:szCs w:val="22"/>
          <w:lang w:val="ka-GE"/>
        </w:rPr>
      </w:pPr>
    </w:p>
    <w:p w14:paraId="44BEACB3" w14:textId="77777777" w:rsidR="00A41A03" w:rsidRDefault="00A41A03" w:rsidP="00025AA1">
      <w:pPr>
        <w:pStyle w:val="BodyText"/>
        <w:tabs>
          <w:tab w:val="left" w:pos="0"/>
          <w:tab w:val="left" w:pos="900"/>
          <w:tab w:val="left" w:pos="1620"/>
        </w:tabs>
        <w:ind w:right="173"/>
        <w:jc w:val="center"/>
        <w:rPr>
          <w:rFonts w:ascii="Sylfaen" w:hAnsi="Sylfaen" w:cs="Sylfaen"/>
          <w:b/>
          <w:noProof/>
          <w:sz w:val="22"/>
          <w:szCs w:val="22"/>
          <w:lang w:val="ka-GE"/>
        </w:rPr>
      </w:pPr>
    </w:p>
    <w:p w14:paraId="70F5A59E" w14:textId="77777777" w:rsidR="00A41A03" w:rsidRDefault="00A41A03" w:rsidP="00025AA1">
      <w:pPr>
        <w:pStyle w:val="BodyText"/>
        <w:tabs>
          <w:tab w:val="left" w:pos="0"/>
          <w:tab w:val="left" w:pos="900"/>
          <w:tab w:val="left" w:pos="1620"/>
        </w:tabs>
        <w:ind w:right="173"/>
        <w:jc w:val="center"/>
        <w:rPr>
          <w:rFonts w:ascii="Sylfaen" w:hAnsi="Sylfaen" w:cs="Sylfaen"/>
          <w:b/>
          <w:noProof/>
          <w:sz w:val="22"/>
          <w:szCs w:val="22"/>
          <w:lang w:val="ka-GE"/>
        </w:rPr>
      </w:pPr>
    </w:p>
    <w:p w14:paraId="0CC94EAB" w14:textId="77777777" w:rsidR="00A41A03" w:rsidRDefault="00A41A03" w:rsidP="00025AA1">
      <w:pPr>
        <w:pStyle w:val="BodyText"/>
        <w:tabs>
          <w:tab w:val="left" w:pos="0"/>
          <w:tab w:val="left" w:pos="900"/>
          <w:tab w:val="left" w:pos="1620"/>
        </w:tabs>
        <w:ind w:right="173"/>
        <w:jc w:val="center"/>
        <w:rPr>
          <w:rFonts w:ascii="Sylfaen" w:hAnsi="Sylfaen" w:cs="Sylfaen"/>
          <w:b/>
          <w:noProof/>
          <w:sz w:val="22"/>
          <w:szCs w:val="22"/>
          <w:lang w:val="ka-GE"/>
        </w:rPr>
      </w:pPr>
    </w:p>
    <w:p w14:paraId="0398BDAA" w14:textId="77777777" w:rsidR="00A41A03" w:rsidRDefault="00A41A03" w:rsidP="00025AA1">
      <w:pPr>
        <w:pStyle w:val="BodyText"/>
        <w:tabs>
          <w:tab w:val="left" w:pos="0"/>
          <w:tab w:val="left" w:pos="900"/>
          <w:tab w:val="left" w:pos="1620"/>
        </w:tabs>
        <w:ind w:right="173"/>
        <w:jc w:val="center"/>
        <w:rPr>
          <w:rFonts w:ascii="Sylfaen" w:hAnsi="Sylfaen" w:cs="Sylfaen"/>
          <w:b/>
          <w:noProof/>
          <w:sz w:val="22"/>
          <w:szCs w:val="22"/>
          <w:lang w:val="ka-GE"/>
        </w:rPr>
      </w:pPr>
    </w:p>
    <w:p w14:paraId="39460DEE" w14:textId="77777777" w:rsidR="00A41A03" w:rsidRDefault="00A41A03" w:rsidP="00025AA1">
      <w:pPr>
        <w:pStyle w:val="BodyText"/>
        <w:tabs>
          <w:tab w:val="left" w:pos="0"/>
          <w:tab w:val="left" w:pos="900"/>
          <w:tab w:val="left" w:pos="1620"/>
        </w:tabs>
        <w:ind w:right="173"/>
        <w:jc w:val="center"/>
        <w:rPr>
          <w:rFonts w:ascii="Sylfaen" w:hAnsi="Sylfaen" w:cs="Sylfaen"/>
          <w:b/>
          <w:noProof/>
          <w:sz w:val="22"/>
          <w:szCs w:val="22"/>
          <w:lang w:val="ka-GE"/>
        </w:rPr>
      </w:pPr>
    </w:p>
    <w:p w14:paraId="11A1A7E1" w14:textId="77777777" w:rsidR="00A41A03" w:rsidRDefault="00A41A03" w:rsidP="00025AA1">
      <w:pPr>
        <w:pStyle w:val="BodyText"/>
        <w:tabs>
          <w:tab w:val="left" w:pos="0"/>
          <w:tab w:val="left" w:pos="900"/>
          <w:tab w:val="left" w:pos="1620"/>
        </w:tabs>
        <w:ind w:right="173"/>
        <w:jc w:val="center"/>
        <w:rPr>
          <w:rFonts w:ascii="Sylfaen" w:hAnsi="Sylfaen" w:cs="Sylfaen"/>
          <w:b/>
          <w:noProof/>
          <w:sz w:val="22"/>
          <w:szCs w:val="22"/>
          <w:lang w:val="ka-GE"/>
        </w:rPr>
      </w:pPr>
    </w:p>
    <w:p w14:paraId="694549B8" w14:textId="4F913B6D" w:rsidR="00B42B11" w:rsidRPr="00A82D7C" w:rsidRDefault="00B42B11" w:rsidP="00025AA1">
      <w:pPr>
        <w:pStyle w:val="BodyText"/>
        <w:tabs>
          <w:tab w:val="left" w:pos="0"/>
          <w:tab w:val="left" w:pos="900"/>
          <w:tab w:val="left" w:pos="1620"/>
        </w:tabs>
        <w:ind w:right="173"/>
        <w:jc w:val="center"/>
        <w:rPr>
          <w:rFonts w:ascii="Sylfaen" w:hAnsi="Sylfaen" w:cs="Sylfaen"/>
          <w:b/>
          <w:noProof/>
          <w:sz w:val="22"/>
          <w:szCs w:val="22"/>
          <w:lang w:val="ka-GE"/>
        </w:rPr>
      </w:pPr>
      <w:r w:rsidRPr="00A82D7C">
        <w:rPr>
          <w:rFonts w:ascii="Sylfaen" w:hAnsi="Sylfaen" w:cs="Sylfaen"/>
          <w:b/>
          <w:noProof/>
          <w:sz w:val="22"/>
          <w:szCs w:val="22"/>
          <w:lang w:val="ka-GE"/>
        </w:rPr>
        <w:lastRenderedPageBreak/>
        <w:t>სახელმწიფო</w:t>
      </w:r>
      <w:r w:rsidRPr="00A82D7C">
        <w:rPr>
          <w:rFonts w:ascii="Sylfaen" w:hAnsi="Sylfaen"/>
          <w:b/>
          <w:noProof/>
          <w:sz w:val="22"/>
          <w:szCs w:val="22"/>
          <w:lang w:val="ka-GE"/>
        </w:rPr>
        <w:t xml:space="preserve"> </w:t>
      </w:r>
      <w:r w:rsidRPr="00A82D7C">
        <w:rPr>
          <w:rFonts w:ascii="Sylfaen" w:hAnsi="Sylfaen" w:cs="Sylfaen"/>
          <w:b/>
          <w:noProof/>
          <w:sz w:val="22"/>
          <w:szCs w:val="22"/>
          <w:lang w:val="ka-GE"/>
        </w:rPr>
        <w:t>ბიუჯეტის</w:t>
      </w:r>
      <w:r w:rsidRPr="00A82D7C">
        <w:rPr>
          <w:rFonts w:ascii="Sylfaen" w:hAnsi="Sylfaen"/>
          <w:b/>
          <w:noProof/>
          <w:sz w:val="22"/>
          <w:szCs w:val="22"/>
          <w:lang w:val="ka-GE"/>
        </w:rPr>
        <w:t xml:space="preserve"> </w:t>
      </w:r>
      <w:r w:rsidRPr="00A82D7C">
        <w:rPr>
          <w:rFonts w:ascii="Sylfaen" w:hAnsi="Sylfaen" w:cs="Sylfaen"/>
          <w:b/>
          <w:noProof/>
          <w:sz w:val="22"/>
          <w:szCs w:val="22"/>
          <w:lang w:val="ka-GE"/>
        </w:rPr>
        <w:t>ხარჯები</w:t>
      </w:r>
      <w:r w:rsidRPr="00A82D7C">
        <w:rPr>
          <w:rFonts w:ascii="Sylfaen" w:hAnsi="Sylfaen"/>
          <w:b/>
          <w:noProof/>
          <w:sz w:val="22"/>
          <w:szCs w:val="22"/>
          <w:lang w:val="ka-GE"/>
        </w:rPr>
        <w:t xml:space="preserve"> </w:t>
      </w:r>
      <w:r w:rsidRPr="00A82D7C">
        <w:rPr>
          <w:rFonts w:ascii="Sylfaen" w:hAnsi="Sylfaen" w:cs="Sylfaen"/>
          <w:b/>
          <w:noProof/>
          <w:sz w:val="22"/>
          <w:szCs w:val="22"/>
          <w:lang w:val="ka-GE"/>
        </w:rPr>
        <w:t>და</w:t>
      </w:r>
      <w:r w:rsidRPr="00A82D7C">
        <w:rPr>
          <w:rFonts w:ascii="Sylfaen" w:hAnsi="Sylfaen"/>
          <w:b/>
          <w:noProof/>
          <w:sz w:val="22"/>
          <w:szCs w:val="22"/>
          <w:lang w:val="ka-GE"/>
        </w:rPr>
        <w:t xml:space="preserve"> </w:t>
      </w:r>
      <w:r w:rsidRPr="00A82D7C">
        <w:rPr>
          <w:rFonts w:ascii="Sylfaen" w:hAnsi="Sylfaen" w:cs="Sylfaen"/>
          <w:b/>
          <w:noProof/>
          <w:sz w:val="22"/>
          <w:szCs w:val="22"/>
          <w:lang w:val="ka-GE"/>
        </w:rPr>
        <w:t>არაფინანსური</w:t>
      </w:r>
      <w:r w:rsidR="002C30BD" w:rsidRPr="00A82D7C">
        <w:rPr>
          <w:rFonts w:ascii="Sylfaen" w:hAnsi="Sylfaen" w:cs="Sylfaen"/>
          <w:b/>
          <w:noProof/>
          <w:sz w:val="22"/>
          <w:szCs w:val="22"/>
        </w:rPr>
        <w:t xml:space="preserve"> </w:t>
      </w:r>
      <w:r w:rsidRPr="00A82D7C">
        <w:rPr>
          <w:rFonts w:ascii="Sylfaen" w:hAnsi="Sylfaen" w:cs="Sylfaen"/>
          <w:b/>
          <w:noProof/>
          <w:sz w:val="22"/>
          <w:szCs w:val="22"/>
          <w:lang w:val="ka-GE"/>
        </w:rPr>
        <w:t>აქტივების</w:t>
      </w:r>
      <w:r w:rsidRPr="00A82D7C">
        <w:rPr>
          <w:rFonts w:ascii="Sylfaen" w:hAnsi="Sylfaen"/>
          <w:b/>
          <w:noProof/>
          <w:sz w:val="22"/>
          <w:szCs w:val="22"/>
          <w:lang w:val="ka-GE"/>
        </w:rPr>
        <w:t xml:space="preserve"> </w:t>
      </w:r>
      <w:r w:rsidRPr="00A82D7C">
        <w:rPr>
          <w:rFonts w:ascii="Sylfaen" w:hAnsi="Sylfaen" w:cs="Sylfaen"/>
          <w:b/>
          <w:noProof/>
          <w:sz w:val="22"/>
          <w:szCs w:val="22"/>
          <w:lang w:val="ka-GE"/>
        </w:rPr>
        <w:t>ზრდა</w:t>
      </w:r>
      <w:r w:rsidRPr="00A82D7C">
        <w:rPr>
          <w:rFonts w:ascii="Sylfaen" w:hAnsi="Sylfaen"/>
          <w:b/>
          <w:noProof/>
          <w:sz w:val="22"/>
          <w:szCs w:val="22"/>
          <w:lang w:val="fi-FI"/>
        </w:rPr>
        <w:t xml:space="preserve"> </w:t>
      </w:r>
      <w:r w:rsidRPr="00A82D7C">
        <w:rPr>
          <w:rFonts w:ascii="Sylfaen" w:hAnsi="Sylfaen" w:cs="Sylfaen"/>
          <w:b/>
          <w:noProof/>
          <w:sz w:val="22"/>
          <w:szCs w:val="22"/>
          <w:lang w:val="ka-GE"/>
        </w:rPr>
        <w:t>ფუნქციონალურ</w:t>
      </w:r>
      <w:r w:rsidRPr="00A82D7C">
        <w:rPr>
          <w:rFonts w:ascii="Sylfaen" w:hAnsi="Sylfaen"/>
          <w:b/>
          <w:noProof/>
          <w:sz w:val="22"/>
          <w:szCs w:val="22"/>
          <w:lang w:val="ka-GE"/>
        </w:rPr>
        <w:t xml:space="preserve"> </w:t>
      </w:r>
      <w:r w:rsidRPr="00A82D7C">
        <w:rPr>
          <w:rFonts w:ascii="Sylfaen" w:hAnsi="Sylfaen" w:cs="Sylfaen"/>
          <w:b/>
          <w:noProof/>
          <w:sz w:val="22"/>
          <w:szCs w:val="22"/>
          <w:lang w:val="ka-GE"/>
        </w:rPr>
        <w:t>ჭრილში</w:t>
      </w:r>
    </w:p>
    <w:p w14:paraId="222A125B" w14:textId="77777777" w:rsidR="00440104" w:rsidRPr="00CC499B" w:rsidRDefault="00440104" w:rsidP="00025AA1">
      <w:pPr>
        <w:pStyle w:val="BodyText"/>
        <w:tabs>
          <w:tab w:val="left" w:pos="0"/>
          <w:tab w:val="left" w:pos="900"/>
          <w:tab w:val="left" w:pos="1620"/>
        </w:tabs>
        <w:ind w:right="173"/>
        <w:jc w:val="center"/>
        <w:rPr>
          <w:rFonts w:ascii="Sylfaen" w:hAnsi="Sylfaen" w:cs="Sylfaen"/>
          <w:b/>
          <w:noProof/>
          <w:sz w:val="22"/>
          <w:szCs w:val="22"/>
          <w:highlight w:val="yellow"/>
          <w:lang w:val="ka-GE"/>
        </w:rPr>
      </w:pPr>
    </w:p>
    <w:p w14:paraId="2CAEDA9B" w14:textId="6A4C8988" w:rsidR="00440104" w:rsidRPr="009A5F16" w:rsidRDefault="00440104" w:rsidP="00025AA1">
      <w:pPr>
        <w:tabs>
          <w:tab w:val="left" w:pos="0"/>
        </w:tabs>
        <w:spacing w:after="0" w:line="240" w:lineRule="auto"/>
        <w:ind w:right="173" w:firstLine="720"/>
        <w:jc w:val="right"/>
        <w:rPr>
          <w:rFonts w:ascii="Sylfaen" w:hAnsi="Sylfaen" w:cs="Sylfaen"/>
          <w:b/>
          <w:noProof/>
          <w:color w:val="000000"/>
          <w:sz w:val="18"/>
          <w:szCs w:val="18"/>
          <w:lang w:val="ka-GE"/>
        </w:rPr>
      </w:pPr>
      <w:r w:rsidRPr="009A5F16">
        <w:rPr>
          <w:rFonts w:ascii="Sylfaen" w:hAnsi="Sylfaen" w:cs="Sylfaen"/>
          <w:b/>
          <w:noProof/>
          <w:color w:val="000000"/>
          <w:sz w:val="18"/>
          <w:szCs w:val="18"/>
          <w:lang w:val="ka-GE"/>
        </w:rPr>
        <w:t>20</w:t>
      </w:r>
      <w:r w:rsidR="008F2517" w:rsidRPr="009A5F16">
        <w:rPr>
          <w:rFonts w:ascii="Sylfaen" w:hAnsi="Sylfaen" w:cs="Sylfaen"/>
          <w:b/>
          <w:noProof/>
          <w:color w:val="000000"/>
          <w:sz w:val="18"/>
          <w:szCs w:val="18"/>
          <w:lang w:val="ka-GE"/>
        </w:rPr>
        <w:t>19</w:t>
      </w:r>
      <w:r w:rsidRPr="009A5F16">
        <w:rPr>
          <w:rFonts w:ascii="Sylfaen" w:hAnsi="Sylfaen" w:cs="Sylfaen"/>
          <w:b/>
          <w:noProof/>
          <w:color w:val="000000"/>
          <w:sz w:val="18"/>
          <w:szCs w:val="18"/>
          <w:lang w:val="ka-GE"/>
        </w:rPr>
        <w:t>-20</w:t>
      </w:r>
      <w:r w:rsidR="008F2517" w:rsidRPr="009A5F16">
        <w:rPr>
          <w:rFonts w:ascii="Sylfaen" w:hAnsi="Sylfaen" w:cs="Sylfaen"/>
          <w:b/>
          <w:noProof/>
          <w:color w:val="000000"/>
          <w:sz w:val="18"/>
          <w:szCs w:val="18"/>
          <w:lang w:val="ka-GE"/>
        </w:rPr>
        <w:t>20</w:t>
      </w:r>
      <w:r w:rsidRPr="009A5F16">
        <w:rPr>
          <w:rFonts w:ascii="Sylfaen" w:hAnsi="Sylfaen" w:cs="Sylfaen"/>
          <w:b/>
          <w:noProof/>
          <w:color w:val="000000"/>
          <w:sz w:val="18"/>
          <w:szCs w:val="18"/>
          <w:lang w:val="ka-GE"/>
        </w:rPr>
        <w:t xml:space="preserve"> წლების ფაქტიური შესრულება  </w:t>
      </w:r>
    </w:p>
    <w:p w14:paraId="4B05446D" w14:textId="77777777" w:rsidR="00440104" w:rsidRPr="009A5F16" w:rsidRDefault="00440104" w:rsidP="00025AA1">
      <w:pPr>
        <w:tabs>
          <w:tab w:val="left" w:pos="0"/>
        </w:tabs>
        <w:spacing w:after="0" w:line="240" w:lineRule="auto"/>
        <w:ind w:right="173" w:firstLine="720"/>
        <w:jc w:val="right"/>
        <w:rPr>
          <w:rFonts w:ascii="Sylfaen" w:hAnsi="Sylfaen" w:cs="Sylfaen"/>
          <w:b/>
          <w:noProof/>
          <w:color w:val="000000"/>
          <w:sz w:val="18"/>
          <w:szCs w:val="18"/>
          <w:lang w:val="ka-GE"/>
        </w:rPr>
      </w:pPr>
      <w:r w:rsidRPr="009A5F16">
        <w:rPr>
          <w:rFonts w:ascii="Sylfaen" w:hAnsi="Sylfaen" w:cs="Sylfaen"/>
          <w:b/>
          <w:noProof/>
          <w:color w:val="000000"/>
          <w:sz w:val="18"/>
          <w:szCs w:val="18"/>
          <w:lang w:val="ka-GE"/>
        </w:rPr>
        <w:t>ფუნქცი</w:t>
      </w:r>
      <w:r w:rsidR="00FB1D7D" w:rsidRPr="009A5F16">
        <w:rPr>
          <w:rFonts w:ascii="Sylfaen" w:hAnsi="Sylfaen" w:cs="Sylfaen"/>
          <w:b/>
          <w:noProof/>
          <w:color w:val="000000"/>
          <w:sz w:val="18"/>
          <w:szCs w:val="18"/>
          <w:lang w:val="ka-GE"/>
        </w:rPr>
        <w:t>ო</w:t>
      </w:r>
      <w:r w:rsidRPr="009A5F16">
        <w:rPr>
          <w:rFonts w:ascii="Sylfaen" w:hAnsi="Sylfaen" w:cs="Sylfaen"/>
          <w:b/>
          <w:noProof/>
          <w:color w:val="000000"/>
          <w:sz w:val="18"/>
          <w:szCs w:val="18"/>
          <w:lang w:val="ka-GE"/>
        </w:rPr>
        <w:t>ნალური კლასიფიკაციის მიხედვით</w:t>
      </w:r>
    </w:p>
    <w:p w14:paraId="241ED474" w14:textId="7A8CABC1" w:rsidR="008F2517" w:rsidRDefault="008F2517" w:rsidP="00025AA1">
      <w:pPr>
        <w:tabs>
          <w:tab w:val="left" w:pos="0"/>
        </w:tabs>
        <w:spacing w:after="0" w:line="240" w:lineRule="auto"/>
        <w:ind w:right="173"/>
        <w:jc w:val="center"/>
        <w:rPr>
          <w:rFonts w:ascii="Sylfaen" w:hAnsi="Sylfaen" w:cs="Sylfaen"/>
          <w:b/>
          <w:noProof/>
          <w:color w:val="000000"/>
          <w:sz w:val="18"/>
          <w:szCs w:val="18"/>
          <w:highlight w:val="yellow"/>
          <w:lang w:val="ka-GE"/>
        </w:rPr>
      </w:pPr>
    </w:p>
    <w:p w14:paraId="01A5F837" w14:textId="4FFFECE9" w:rsidR="009A5F16" w:rsidRPr="00CC499B" w:rsidRDefault="009A5F16" w:rsidP="00025AA1">
      <w:pPr>
        <w:tabs>
          <w:tab w:val="left" w:pos="0"/>
        </w:tabs>
        <w:spacing w:after="0" w:line="240" w:lineRule="auto"/>
        <w:ind w:right="173"/>
        <w:jc w:val="center"/>
        <w:rPr>
          <w:rFonts w:ascii="Sylfaen" w:hAnsi="Sylfaen" w:cs="Sylfaen"/>
          <w:b/>
          <w:noProof/>
          <w:color w:val="000000"/>
          <w:sz w:val="18"/>
          <w:szCs w:val="18"/>
          <w:highlight w:val="yellow"/>
          <w:lang w:val="ka-GE"/>
        </w:rPr>
      </w:pPr>
      <w:r>
        <w:rPr>
          <w:noProof/>
        </w:rPr>
        <w:drawing>
          <wp:inline distT="0" distB="0" distL="0" distR="0" wp14:anchorId="28308F05" wp14:editId="7A2F775A">
            <wp:extent cx="6743700" cy="3439236"/>
            <wp:effectExtent l="0" t="0" r="0" b="8890"/>
            <wp:docPr id="2" name="Chart 2">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98C15AE" w14:textId="77777777" w:rsidR="00440104" w:rsidRPr="00EF1D43" w:rsidRDefault="00440104" w:rsidP="00025AA1">
      <w:pPr>
        <w:pStyle w:val="BodyText"/>
        <w:tabs>
          <w:tab w:val="left" w:pos="0"/>
          <w:tab w:val="left" w:pos="900"/>
          <w:tab w:val="left" w:pos="1620"/>
        </w:tabs>
        <w:ind w:right="173"/>
        <w:rPr>
          <w:i/>
          <w:sz w:val="16"/>
          <w:szCs w:val="16"/>
          <w:lang w:val="ka-GE"/>
        </w:rPr>
      </w:pPr>
      <w:r w:rsidRPr="00EF1D43">
        <w:rPr>
          <w:rFonts w:ascii="Sylfaen" w:hAnsi="Sylfaen" w:cs="Arial"/>
          <w:i/>
          <w:sz w:val="16"/>
          <w:szCs w:val="16"/>
          <w:lang w:val="ka-GE"/>
        </w:rPr>
        <w:t xml:space="preserve">701 - </w:t>
      </w:r>
      <w:proofErr w:type="spellStart"/>
      <w:r w:rsidRPr="00EF1D43">
        <w:rPr>
          <w:rFonts w:ascii="Sylfaen" w:hAnsi="Sylfaen" w:cs="Arial"/>
          <w:i/>
          <w:sz w:val="16"/>
          <w:szCs w:val="16"/>
        </w:rPr>
        <w:t>საერთო</w:t>
      </w:r>
      <w:proofErr w:type="spellEnd"/>
      <w:r w:rsidRPr="00EF1D43">
        <w:rPr>
          <w:rFonts w:ascii="Sylfaen" w:hAnsi="Sylfaen" w:cs="Arial"/>
          <w:i/>
          <w:sz w:val="16"/>
          <w:szCs w:val="16"/>
        </w:rPr>
        <w:t xml:space="preserve"> </w:t>
      </w:r>
      <w:proofErr w:type="spellStart"/>
      <w:r w:rsidRPr="00EF1D43">
        <w:rPr>
          <w:rFonts w:ascii="Sylfaen" w:hAnsi="Sylfaen" w:cs="Arial"/>
          <w:i/>
          <w:sz w:val="16"/>
          <w:szCs w:val="16"/>
        </w:rPr>
        <w:t>დანიშნულების</w:t>
      </w:r>
      <w:proofErr w:type="spellEnd"/>
      <w:r w:rsidRPr="00EF1D43">
        <w:rPr>
          <w:rFonts w:ascii="Sylfaen" w:hAnsi="Sylfaen" w:cs="Arial"/>
          <w:i/>
          <w:sz w:val="16"/>
          <w:szCs w:val="16"/>
        </w:rPr>
        <w:t xml:space="preserve"> </w:t>
      </w:r>
      <w:proofErr w:type="spellStart"/>
      <w:r w:rsidRPr="00EF1D43">
        <w:rPr>
          <w:rFonts w:ascii="Sylfaen" w:hAnsi="Sylfaen" w:cs="Arial"/>
          <w:i/>
          <w:sz w:val="16"/>
          <w:szCs w:val="16"/>
        </w:rPr>
        <w:t>სახელმწიფო</w:t>
      </w:r>
      <w:proofErr w:type="spellEnd"/>
      <w:r w:rsidRPr="00EF1D43">
        <w:rPr>
          <w:rFonts w:ascii="Sylfaen" w:hAnsi="Sylfaen" w:cs="Arial"/>
          <w:i/>
          <w:sz w:val="16"/>
          <w:szCs w:val="16"/>
        </w:rPr>
        <w:t xml:space="preserve"> </w:t>
      </w:r>
      <w:proofErr w:type="spellStart"/>
      <w:r w:rsidRPr="00EF1D43">
        <w:rPr>
          <w:rFonts w:ascii="Sylfaen" w:hAnsi="Sylfaen" w:cs="Arial"/>
          <w:i/>
          <w:sz w:val="16"/>
          <w:szCs w:val="16"/>
        </w:rPr>
        <w:t>მომსახურება</w:t>
      </w:r>
      <w:proofErr w:type="spellEnd"/>
      <w:r w:rsidRPr="00EF1D43">
        <w:rPr>
          <w:rFonts w:ascii="Sylfaen" w:hAnsi="Sylfaen" w:cs="Arial"/>
          <w:i/>
          <w:sz w:val="16"/>
          <w:szCs w:val="16"/>
          <w:lang w:val="ka-GE"/>
        </w:rPr>
        <w:t xml:space="preserve">, </w:t>
      </w:r>
      <w:r w:rsidRPr="00EF1D43">
        <w:rPr>
          <w:rFonts w:ascii="Sylfaen" w:hAnsi="Sylfaen" w:cs="Arial"/>
          <w:i/>
          <w:sz w:val="16"/>
          <w:szCs w:val="16"/>
        </w:rPr>
        <w:t>702</w:t>
      </w:r>
      <w:r w:rsidRPr="00EF1D43">
        <w:rPr>
          <w:rFonts w:ascii="Sylfaen" w:hAnsi="Sylfaen" w:cs="Arial"/>
          <w:i/>
          <w:sz w:val="16"/>
          <w:szCs w:val="16"/>
          <w:lang w:val="ka-GE"/>
        </w:rPr>
        <w:t xml:space="preserve"> - </w:t>
      </w:r>
      <w:proofErr w:type="spellStart"/>
      <w:r w:rsidRPr="00EF1D43">
        <w:rPr>
          <w:rFonts w:ascii="Sylfaen" w:hAnsi="Sylfaen" w:cs="Arial"/>
          <w:i/>
          <w:sz w:val="16"/>
          <w:szCs w:val="16"/>
        </w:rPr>
        <w:t>თავდაცვა</w:t>
      </w:r>
      <w:proofErr w:type="spellEnd"/>
      <w:r w:rsidRPr="00EF1D43">
        <w:rPr>
          <w:rFonts w:ascii="Sylfaen" w:hAnsi="Sylfaen" w:cs="Arial"/>
          <w:i/>
          <w:sz w:val="16"/>
          <w:szCs w:val="16"/>
          <w:lang w:val="ka-GE"/>
        </w:rPr>
        <w:t xml:space="preserve">, </w:t>
      </w:r>
      <w:r w:rsidRPr="00EF1D43">
        <w:rPr>
          <w:rFonts w:ascii="Sylfaen" w:hAnsi="Sylfaen" w:cs="Arial"/>
          <w:i/>
          <w:sz w:val="16"/>
          <w:szCs w:val="16"/>
        </w:rPr>
        <w:t>703</w:t>
      </w:r>
      <w:r w:rsidRPr="00EF1D43">
        <w:rPr>
          <w:rFonts w:ascii="Sylfaen" w:hAnsi="Sylfaen" w:cs="Arial"/>
          <w:i/>
          <w:sz w:val="16"/>
          <w:szCs w:val="16"/>
          <w:lang w:val="ka-GE"/>
        </w:rPr>
        <w:t xml:space="preserve"> - </w:t>
      </w:r>
      <w:proofErr w:type="spellStart"/>
      <w:r w:rsidRPr="00EF1D43">
        <w:rPr>
          <w:rFonts w:ascii="Sylfaen" w:hAnsi="Sylfaen" w:cs="Arial"/>
          <w:i/>
          <w:sz w:val="16"/>
          <w:szCs w:val="16"/>
        </w:rPr>
        <w:t>საზოგადოებრივი</w:t>
      </w:r>
      <w:proofErr w:type="spellEnd"/>
      <w:r w:rsidRPr="00EF1D43">
        <w:rPr>
          <w:rFonts w:ascii="Sylfaen" w:hAnsi="Sylfaen" w:cs="Arial"/>
          <w:i/>
          <w:sz w:val="16"/>
          <w:szCs w:val="16"/>
        </w:rPr>
        <w:t xml:space="preserve"> </w:t>
      </w:r>
      <w:proofErr w:type="spellStart"/>
      <w:r w:rsidRPr="00EF1D43">
        <w:rPr>
          <w:rFonts w:ascii="Sylfaen" w:hAnsi="Sylfaen" w:cs="Arial"/>
          <w:i/>
          <w:sz w:val="16"/>
          <w:szCs w:val="16"/>
        </w:rPr>
        <w:t>წესრიგი</w:t>
      </w:r>
      <w:proofErr w:type="spellEnd"/>
      <w:r w:rsidRPr="00EF1D43">
        <w:rPr>
          <w:rFonts w:ascii="Sylfaen" w:hAnsi="Sylfaen" w:cs="Arial"/>
          <w:i/>
          <w:sz w:val="16"/>
          <w:szCs w:val="16"/>
        </w:rPr>
        <w:t xml:space="preserve"> </w:t>
      </w:r>
      <w:proofErr w:type="spellStart"/>
      <w:r w:rsidRPr="00EF1D43">
        <w:rPr>
          <w:rFonts w:ascii="Sylfaen" w:hAnsi="Sylfaen" w:cs="Arial"/>
          <w:i/>
          <w:sz w:val="16"/>
          <w:szCs w:val="16"/>
        </w:rPr>
        <w:t>და</w:t>
      </w:r>
      <w:proofErr w:type="spellEnd"/>
      <w:r w:rsidRPr="00EF1D43">
        <w:rPr>
          <w:rFonts w:ascii="Sylfaen" w:hAnsi="Sylfaen" w:cs="Arial"/>
          <w:i/>
          <w:sz w:val="16"/>
          <w:szCs w:val="16"/>
        </w:rPr>
        <w:t xml:space="preserve"> </w:t>
      </w:r>
      <w:proofErr w:type="spellStart"/>
      <w:r w:rsidRPr="00EF1D43">
        <w:rPr>
          <w:rFonts w:ascii="Sylfaen" w:hAnsi="Sylfaen" w:cs="Arial"/>
          <w:i/>
          <w:sz w:val="16"/>
          <w:szCs w:val="16"/>
        </w:rPr>
        <w:t>უსაფრთხოება</w:t>
      </w:r>
      <w:proofErr w:type="spellEnd"/>
      <w:r w:rsidRPr="00EF1D43">
        <w:rPr>
          <w:rFonts w:ascii="Sylfaen" w:hAnsi="Sylfaen" w:cs="Arial"/>
          <w:i/>
          <w:sz w:val="16"/>
          <w:szCs w:val="16"/>
          <w:lang w:val="ka-GE"/>
        </w:rPr>
        <w:t xml:space="preserve">, </w:t>
      </w:r>
      <w:r w:rsidRPr="00EF1D43">
        <w:rPr>
          <w:rFonts w:ascii="Sylfaen" w:hAnsi="Sylfaen" w:cs="Arial"/>
          <w:i/>
          <w:sz w:val="16"/>
          <w:szCs w:val="16"/>
        </w:rPr>
        <w:t>704</w:t>
      </w:r>
      <w:r w:rsidRPr="00EF1D43">
        <w:rPr>
          <w:rFonts w:ascii="Sylfaen" w:hAnsi="Sylfaen" w:cs="Arial"/>
          <w:i/>
          <w:sz w:val="16"/>
          <w:szCs w:val="16"/>
          <w:lang w:val="ka-GE"/>
        </w:rPr>
        <w:t xml:space="preserve"> - </w:t>
      </w:r>
      <w:proofErr w:type="spellStart"/>
      <w:r w:rsidRPr="00EF1D43">
        <w:rPr>
          <w:rFonts w:ascii="Sylfaen" w:hAnsi="Sylfaen" w:cs="Arial"/>
          <w:i/>
          <w:sz w:val="16"/>
          <w:szCs w:val="16"/>
        </w:rPr>
        <w:t>ეკონომიკური</w:t>
      </w:r>
      <w:proofErr w:type="spellEnd"/>
      <w:r w:rsidRPr="00EF1D43">
        <w:rPr>
          <w:rFonts w:ascii="Sylfaen" w:hAnsi="Sylfaen" w:cs="Arial"/>
          <w:i/>
          <w:sz w:val="16"/>
          <w:szCs w:val="16"/>
        </w:rPr>
        <w:t xml:space="preserve"> </w:t>
      </w:r>
      <w:proofErr w:type="spellStart"/>
      <w:r w:rsidRPr="00EF1D43">
        <w:rPr>
          <w:rFonts w:ascii="Sylfaen" w:hAnsi="Sylfaen" w:cs="Arial"/>
          <w:i/>
          <w:sz w:val="16"/>
          <w:szCs w:val="16"/>
        </w:rPr>
        <w:t>საქმიანობა</w:t>
      </w:r>
      <w:proofErr w:type="spellEnd"/>
      <w:r w:rsidRPr="00EF1D43">
        <w:rPr>
          <w:rFonts w:ascii="Sylfaen" w:hAnsi="Sylfaen" w:cs="Arial"/>
          <w:i/>
          <w:sz w:val="16"/>
          <w:szCs w:val="16"/>
          <w:lang w:val="ka-GE"/>
        </w:rPr>
        <w:t xml:space="preserve">, </w:t>
      </w:r>
      <w:r w:rsidRPr="00EF1D43">
        <w:rPr>
          <w:rFonts w:ascii="Sylfaen" w:hAnsi="Sylfaen" w:cs="Arial"/>
          <w:i/>
          <w:sz w:val="16"/>
          <w:szCs w:val="16"/>
        </w:rPr>
        <w:t>705</w:t>
      </w:r>
      <w:r w:rsidRPr="00EF1D43">
        <w:rPr>
          <w:rFonts w:ascii="Sylfaen" w:hAnsi="Sylfaen" w:cs="Arial"/>
          <w:i/>
          <w:sz w:val="16"/>
          <w:szCs w:val="16"/>
          <w:lang w:val="ka-GE"/>
        </w:rPr>
        <w:t xml:space="preserve"> - </w:t>
      </w:r>
      <w:proofErr w:type="spellStart"/>
      <w:r w:rsidRPr="00EF1D43">
        <w:rPr>
          <w:rFonts w:ascii="Sylfaen" w:hAnsi="Sylfaen" w:cs="Arial"/>
          <w:i/>
          <w:sz w:val="16"/>
          <w:szCs w:val="16"/>
        </w:rPr>
        <w:t>გარემოს</w:t>
      </w:r>
      <w:proofErr w:type="spellEnd"/>
      <w:r w:rsidRPr="00EF1D43">
        <w:rPr>
          <w:rFonts w:ascii="Sylfaen" w:hAnsi="Sylfaen" w:cs="Arial"/>
          <w:i/>
          <w:sz w:val="16"/>
          <w:szCs w:val="16"/>
        </w:rPr>
        <w:t xml:space="preserve"> </w:t>
      </w:r>
      <w:proofErr w:type="spellStart"/>
      <w:r w:rsidRPr="00EF1D43">
        <w:rPr>
          <w:rFonts w:ascii="Sylfaen" w:hAnsi="Sylfaen" w:cs="Arial"/>
          <w:i/>
          <w:sz w:val="16"/>
          <w:szCs w:val="16"/>
        </w:rPr>
        <w:t>დაცვა</w:t>
      </w:r>
      <w:proofErr w:type="spellEnd"/>
      <w:r w:rsidRPr="00EF1D43">
        <w:rPr>
          <w:rFonts w:ascii="Sylfaen" w:hAnsi="Sylfaen" w:cs="Arial"/>
          <w:i/>
          <w:sz w:val="16"/>
          <w:szCs w:val="16"/>
          <w:lang w:val="ka-GE"/>
        </w:rPr>
        <w:t xml:space="preserve">, </w:t>
      </w:r>
      <w:r w:rsidRPr="00EF1D43">
        <w:rPr>
          <w:rFonts w:ascii="Sylfaen" w:hAnsi="Sylfaen" w:cs="Arial"/>
          <w:i/>
          <w:sz w:val="16"/>
          <w:szCs w:val="16"/>
        </w:rPr>
        <w:t>706</w:t>
      </w:r>
      <w:r w:rsidRPr="00EF1D43">
        <w:rPr>
          <w:rFonts w:ascii="Sylfaen" w:hAnsi="Sylfaen" w:cs="Arial"/>
          <w:i/>
          <w:sz w:val="16"/>
          <w:szCs w:val="16"/>
          <w:lang w:val="ka-GE"/>
        </w:rPr>
        <w:t xml:space="preserve"> - </w:t>
      </w:r>
      <w:proofErr w:type="spellStart"/>
      <w:r w:rsidRPr="00EF1D43">
        <w:rPr>
          <w:rFonts w:ascii="Sylfaen" w:hAnsi="Sylfaen" w:cs="Arial"/>
          <w:i/>
          <w:sz w:val="16"/>
          <w:szCs w:val="16"/>
        </w:rPr>
        <w:t>საბინაო</w:t>
      </w:r>
      <w:proofErr w:type="spellEnd"/>
      <w:r w:rsidRPr="00EF1D43">
        <w:rPr>
          <w:rFonts w:ascii="Sylfaen" w:hAnsi="Sylfaen" w:cs="Arial"/>
          <w:i/>
          <w:sz w:val="16"/>
          <w:szCs w:val="16"/>
        </w:rPr>
        <w:t xml:space="preserve"> - </w:t>
      </w:r>
      <w:proofErr w:type="spellStart"/>
      <w:r w:rsidRPr="00EF1D43">
        <w:rPr>
          <w:rFonts w:ascii="Sylfaen" w:hAnsi="Sylfaen" w:cs="Arial"/>
          <w:i/>
          <w:sz w:val="16"/>
          <w:szCs w:val="16"/>
        </w:rPr>
        <w:t>კომუნალური</w:t>
      </w:r>
      <w:proofErr w:type="spellEnd"/>
      <w:r w:rsidRPr="00EF1D43">
        <w:rPr>
          <w:rFonts w:ascii="Sylfaen" w:hAnsi="Sylfaen" w:cs="Arial"/>
          <w:i/>
          <w:sz w:val="16"/>
          <w:szCs w:val="16"/>
        </w:rPr>
        <w:t xml:space="preserve"> </w:t>
      </w:r>
      <w:proofErr w:type="spellStart"/>
      <w:r w:rsidRPr="00EF1D43">
        <w:rPr>
          <w:rFonts w:ascii="Sylfaen" w:hAnsi="Sylfaen" w:cs="Arial"/>
          <w:i/>
          <w:sz w:val="16"/>
          <w:szCs w:val="16"/>
        </w:rPr>
        <w:t>მეურნეობა</w:t>
      </w:r>
      <w:proofErr w:type="spellEnd"/>
      <w:r w:rsidRPr="00EF1D43">
        <w:rPr>
          <w:rFonts w:ascii="Sylfaen" w:hAnsi="Sylfaen" w:cs="Arial"/>
          <w:i/>
          <w:sz w:val="16"/>
          <w:szCs w:val="16"/>
          <w:lang w:val="ka-GE"/>
        </w:rPr>
        <w:t xml:space="preserve">, </w:t>
      </w:r>
      <w:r w:rsidRPr="00EF1D43">
        <w:rPr>
          <w:rFonts w:ascii="Sylfaen" w:hAnsi="Sylfaen" w:cs="Arial"/>
          <w:i/>
          <w:sz w:val="16"/>
          <w:szCs w:val="16"/>
        </w:rPr>
        <w:t>707</w:t>
      </w:r>
      <w:r w:rsidRPr="00EF1D43">
        <w:rPr>
          <w:rFonts w:ascii="Sylfaen" w:hAnsi="Sylfaen" w:cs="Arial"/>
          <w:i/>
          <w:sz w:val="16"/>
          <w:szCs w:val="16"/>
          <w:lang w:val="ka-GE"/>
        </w:rPr>
        <w:t xml:space="preserve"> -</w:t>
      </w:r>
      <w:proofErr w:type="spellStart"/>
      <w:r w:rsidRPr="00EF1D43">
        <w:rPr>
          <w:rFonts w:ascii="Sylfaen" w:hAnsi="Sylfaen" w:cs="Arial"/>
          <w:i/>
          <w:sz w:val="16"/>
          <w:szCs w:val="16"/>
        </w:rPr>
        <w:t>ჯანმრთელობის</w:t>
      </w:r>
      <w:proofErr w:type="spellEnd"/>
      <w:r w:rsidRPr="00EF1D43">
        <w:rPr>
          <w:rFonts w:ascii="Sylfaen" w:hAnsi="Sylfaen" w:cs="Arial"/>
          <w:i/>
          <w:sz w:val="16"/>
          <w:szCs w:val="16"/>
          <w:lang w:val="ka-GE"/>
        </w:rPr>
        <w:t xml:space="preserve"> </w:t>
      </w:r>
      <w:proofErr w:type="spellStart"/>
      <w:r w:rsidRPr="00EF1D43">
        <w:rPr>
          <w:rFonts w:ascii="Sylfaen" w:hAnsi="Sylfaen" w:cs="Arial"/>
          <w:i/>
          <w:sz w:val="16"/>
          <w:szCs w:val="16"/>
        </w:rPr>
        <w:t>დაცვა</w:t>
      </w:r>
      <w:proofErr w:type="spellEnd"/>
      <w:r w:rsidRPr="00EF1D43">
        <w:rPr>
          <w:rFonts w:ascii="Sylfaen" w:hAnsi="Sylfaen" w:cs="Arial"/>
          <w:i/>
          <w:sz w:val="16"/>
          <w:szCs w:val="16"/>
          <w:lang w:val="ka-GE"/>
        </w:rPr>
        <w:t xml:space="preserve">, </w:t>
      </w:r>
      <w:r w:rsidRPr="00EF1D43">
        <w:rPr>
          <w:rFonts w:ascii="Sylfaen" w:hAnsi="Sylfaen" w:cs="Arial"/>
          <w:i/>
          <w:sz w:val="16"/>
          <w:szCs w:val="16"/>
        </w:rPr>
        <w:t>708</w:t>
      </w:r>
      <w:r w:rsidRPr="00EF1D43">
        <w:rPr>
          <w:rFonts w:ascii="Sylfaen" w:hAnsi="Sylfaen" w:cs="Arial"/>
          <w:i/>
          <w:sz w:val="16"/>
          <w:szCs w:val="16"/>
          <w:lang w:val="ka-GE"/>
        </w:rPr>
        <w:t>-</w:t>
      </w:r>
      <w:proofErr w:type="spellStart"/>
      <w:r w:rsidRPr="00EF1D43">
        <w:rPr>
          <w:rFonts w:ascii="Sylfaen" w:hAnsi="Sylfaen" w:cs="Arial"/>
          <w:i/>
          <w:sz w:val="16"/>
          <w:szCs w:val="16"/>
        </w:rPr>
        <w:t>დასვენება</w:t>
      </w:r>
      <w:proofErr w:type="spellEnd"/>
      <w:r w:rsidRPr="00EF1D43">
        <w:rPr>
          <w:rFonts w:ascii="Sylfaen" w:hAnsi="Sylfaen" w:cs="Arial"/>
          <w:i/>
          <w:sz w:val="16"/>
          <w:szCs w:val="16"/>
        </w:rPr>
        <w:t>,</w:t>
      </w:r>
      <w:r w:rsidRPr="00EF1D43">
        <w:rPr>
          <w:rFonts w:ascii="Sylfaen" w:hAnsi="Sylfaen" w:cs="Arial"/>
          <w:i/>
          <w:sz w:val="16"/>
          <w:szCs w:val="16"/>
          <w:lang w:val="ka-GE"/>
        </w:rPr>
        <w:t xml:space="preserve"> </w:t>
      </w:r>
      <w:proofErr w:type="spellStart"/>
      <w:r w:rsidRPr="00EF1D43">
        <w:rPr>
          <w:rFonts w:ascii="Sylfaen" w:hAnsi="Sylfaen" w:cs="Arial"/>
          <w:i/>
          <w:sz w:val="16"/>
          <w:szCs w:val="16"/>
        </w:rPr>
        <w:t>კულტურა</w:t>
      </w:r>
      <w:proofErr w:type="spellEnd"/>
      <w:r w:rsidRPr="00EF1D43">
        <w:rPr>
          <w:rFonts w:ascii="Sylfaen" w:hAnsi="Sylfaen" w:cs="Arial"/>
          <w:i/>
          <w:sz w:val="16"/>
          <w:szCs w:val="16"/>
          <w:lang w:val="ka-GE"/>
        </w:rPr>
        <w:t xml:space="preserve"> </w:t>
      </w:r>
      <w:proofErr w:type="spellStart"/>
      <w:r w:rsidRPr="00EF1D43">
        <w:rPr>
          <w:rFonts w:ascii="Sylfaen" w:hAnsi="Sylfaen" w:cs="Arial"/>
          <w:i/>
          <w:sz w:val="16"/>
          <w:szCs w:val="16"/>
        </w:rPr>
        <w:t>და</w:t>
      </w:r>
      <w:proofErr w:type="spellEnd"/>
      <w:r w:rsidRPr="00EF1D43">
        <w:rPr>
          <w:rFonts w:ascii="Sylfaen" w:hAnsi="Sylfaen" w:cs="Arial"/>
          <w:i/>
          <w:sz w:val="16"/>
          <w:szCs w:val="16"/>
          <w:lang w:val="ka-GE"/>
        </w:rPr>
        <w:t xml:space="preserve"> </w:t>
      </w:r>
      <w:proofErr w:type="spellStart"/>
      <w:r w:rsidRPr="00EF1D43">
        <w:rPr>
          <w:rFonts w:ascii="Sylfaen" w:hAnsi="Sylfaen" w:cs="Arial"/>
          <w:i/>
          <w:sz w:val="16"/>
          <w:szCs w:val="16"/>
        </w:rPr>
        <w:t>რელიგია</w:t>
      </w:r>
      <w:proofErr w:type="spellEnd"/>
      <w:r w:rsidRPr="00EF1D43">
        <w:rPr>
          <w:rFonts w:ascii="Sylfaen" w:hAnsi="Sylfaen" w:cs="Arial"/>
          <w:i/>
          <w:sz w:val="16"/>
          <w:szCs w:val="16"/>
          <w:lang w:val="ka-GE"/>
        </w:rPr>
        <w:t xml:space="preserve">, </w:t>
      </w:r>
      <w:r w:rsidRPr="00EF1D43">
        <w:rPr>
          <w:rFonts w:ascii="Sylfaen" w:hAnsi="Sylfaen" w:cs="Arial"/>
          <w:i/>
          <w:sz w:val="16"/>
          <w:szCs w:val="16"/>
        </w:rPr>
        <w:t>709</w:t>
      </w:r>
      <w:r w:rsidRPr="00EF1D43">
        <w:rPr>
          <w:rFonts w:ascii="Sylfaen" w:hAnsi="Sylfaen" w:cs="Arial"/>
          <w:i/>
          <w:sz w:val="16"/>
          <w:szCs w:val="16"/>
          <w:lang w:val="ka-GE"/>
        </w:rPr>
        <w:t xml:space="preserve"> - </w:t>
      </w:r>
      <w:proofErr w:type="spellStart"/>
      <w:r w:rsidRPr="00EF1D43">
        <w:rPr>
          <w:rFonts w:ascii="Sylfaen" w:hAnsi="Sylfaen" w:cs="Arial"/>
          <w:i/>
          <w:sz w:val="16"/>
          <w:szCs w:val="16"/>
        </w:rPr>
        <w:t>განათლება</w:t>
      </w:r>
      <w:proofErr w:type="spellEnd"/>
      <w:r w:rsidRPr="00EF1D43">
        <w:rPr>
          <w:rFonts w:ascii="Sylfaen" w:hAnsi="Sylfaen" w:cs="Arial"/>
          <w:i/>
          <w:sz w:val="16"/>
          <w:szCs w:val="16"/>
          <w:lang w:val="ka-GE"/>
        </w:rPr>
        <w:t xml:space="preserve">, </w:t>
      </w:r>
      <w:r w:rsidRPr="00EF1D43">
        <w:rPr>
          <w:rFonts w:ascii="Sylfaen" w:hAnsi="Sylfaen" w:cs="Arial"/>
          <w:i/>
          <w:sz w:val="16"/>
          <w:szCs w:val="16"/>
        </w:rPr>
        <w:t>710</w:t>
      </w:r>
      <w:r w:rsidRPr="00EF1D43">
        <w:rPr>
          <w:rFonts w:ascii="Sylfaen" w:hAnsi="Sylfaen" w:cs="Arial"/>
          <w:i/>
          <w:sz w:val="16"/>
          <w:szCs w:val="16"/>
          <w:lang w:val="ka-GE"/>
        </w:rPr>
        <w:t xml:space="preserve"> - </w:t>
      </w:r>
      <w:proofErr w:type="spellStart"/>
      <w:r w:rsidRPr="00EF1D43">
        <w:rPr>
          <w:rFonts w:ascii="Sylfaen" w:hAnsi="Sylfaen" w:cs="Arial"/>
          <w:i/>
          <w:sz w:val="16"/>
          <w:szCs w:val="16"/>
        </w:rPr>
        <w:t>სოციალური</w:t>
      </w:r>
      <w:proofErr w:type="spellEnd"/>
      <w:r w:rsidRPr="00EF1D43">
        <w:rPr>
          <w:rFonts w:ascii="Sylfaen" w:hAnsi="Sylfaen" w:cs="Arial"/>
          <w:i/>
          <w:sz w:val="16"/>
          <w:szCs w:val="16"/>
        </w:rPr>
        <w:t xml:space="preserve"> </w:t>
      </w:r>
      <w:proofErr w:type="spellStart"/>
      <w:r w:rsidRPr="00EF1D43">
        <w:rPr>
          <w:rFonts w:ascii="Sylfaen" w:hAnsi="Sylfaen" w:cs="Arial"/>
          <w:i/>
          <w:sz w:val="16"/>
          <w:szCs w:val="16"/>
        </w:rPr>
        <w:t>დაცვა</w:t>
      </w:r>
      <w:proofErr w:type="spellEnd"/>
    </w:p>
    <w:p w14:paraId="4E28843C" w14:textId="34FF4905" w:rsidR="00C67A5E" w:rsidRDefault="00C67A5E" w:rsidP="00025AA1">
      <w:pPr>
        <w:autoSpaceDE w:val="0"/>
        <w:autoSpaceDN w:val="0"/>
        <w:adjustRightInd w:val="0"/>
        <w:spacing w:after="0" w:line="240" w:lineRule="auto"/>
        <w:jc w:val="both"/>
        <w:rPr>
          <w:rFonts w:ascii="Sylfaen" w:eastAsia="Times New Roman" w:hAnsi="Sylfaen" w:cs="Arial"/>
          <w:i/>
          <w:sz w:val="16"/>
          <w:szCs w:val="16"/>
        </w:rPr>
      </w:pPr>
      <w:proofErr w:type="spellStart"/>
      <w:r w:rsidRPr="00EF1D43">
        <w:rPr>
          <w:rFonts w:ascii="Sylfaen" w:eastAsia="Times New Roman" w:hAnsi="Sylfaen" w:cs="Arial"/>
          <w:b/>
          <w:i/>
          <w:sz w:val="16"/>
          <w:szCs w:val="16"/>
        </w:rPr>
        <w:t>შენიშვნა</w:t>
      </w:r>
      <w:proofErr w:type="spellEnd"/>
      <w:r w:rsidRPr="00EF1D43">
        <w:rPr>
          <w:rFonts w:ascii="Sylfaen" w:eastAsia="Times New Roman" w:hAnsi="Sylfaen" w:cs="Arial"/>
          <w:b/>
          <w:i/>
          <w:sz w:val="16"/>
          <w:szCs w:val="16"/>
        </w:rPr>
        <w:t xml:space="preserve">: </w:t>
      </w:r>
      <w:r w:rsidRPr="00EF1D43">
        <w:rPr>
          <w:rFonts w:ascii="Sylfaen" w:eastAsia="Times New Roman" w:hAnsi="Sylfaen" w:cs="Arial"/>
          <w:i/>
          <w:sz w:val="16"/>
          <w:szCs w:val="16"/>
        </w:rPr>
        <w:t xml:space="preserve">701* - </w:t>
      </w:r>
      <w:r w:rsidRPr="00EF1D43">
        <w:rPr>
          <w:rFonts w:ascii="Sylfaen" w:eastAsia="Times New Roman" w:hAnsi="Sylfaen" w:cs="Arial"/>
          <w:i/>
          <w:sz w:val="16"/>
          <w:szCs w:val="16"/>
          <w:lang w:val="ka-GE"/>
        </w:rPr>
        <w:t xml:space="preserve">გათვალისწინებული არ არის </w:t>
      </w:r>
      <w:proofErr w:type="spellStart"/>
      <w:r w:rsidRPr="00EF1D43">
        <w:rPr>
          <w:rFonts w:ascii="Sylfaen" w:eastAsia="Times New Roman" w:hAnsi="Sylfaen" w:cs="Arial"/>
          <w:i/>
          <w:sz w:val="16"/>
          <w:szCs w:val="16"/>
        </w:rPr>
        <w:t>ავტონომიური</w:t>
      </w:r>
      <w:proofErr w:type="spellEnd"/>
      <w:r w:rsidRPr="00EF1D43">
        <w:rPr>
          <w:rFonts w:ascii="Sylfaen" w:eastAsia="Times New Roman" w:hAnsi="Sylfaen" w:cs="Arial"/>
          <w:i/>
          <w:sz w:val="16"/>
          <w:szCs w:val="16"/>
        </w:rPr>
        <w:t xml:space="preserve"> </w:t>
      </w:r>
      <w:proofErr w:type="spellStart"/>
      <w:r w:rsidRPr="00EF1D43">
        <w:rPr>
          <w:rFonts w:ascii="Sylfaen" w:eastAsia="Times New Roman" w:hAnsi="Sylfaen" w:cs="Arial"/>
          <w:i/>
          <w:sz w:val="16"/>
          <w:szCs w:val="16"/>
        </w:rPr>
        <w:t>რესპუბლიკებისა</w:t>
      </w:r>
      <w:proofErr w:type="spellEnd"/>
      <w:r w:rsidRPr="00EF1D43">
        <w:rPr>
          <w:rFonts w:ascii="Sylfaen" w:eastAsia="Times New Roman" w:hAnsi="Sylfaen" w:cs="Arial"/>
          <w:i/>
          <w:sz w:val="16"/>
          <w:szCs w:val="16"/>
        </w:rPr>
        <w:t xml:space="preserve"> </w:t>
      </w:r>
      <w:proofErr w:type="spellStart"/>
      <w:r w:rsidRPr="00EF1D43">
        <w:rPr>
          <w:rFonts w:ascii="Sylfaen" w:eastAsia="Times New Roman" w:hAnsi="Sylfaen" w:cs="Arial"/>
          <w:i/>
          <w:sz w:val="16"/>
          <w:szCs w:val="16"/>
        </w:rPr>
        <w:t>და</w:t>
      </w:r>
      <w:proofErr w:type="spellEnd"/>
      <w:r w:rsidRPr="00EF1D43">
        <w:rPr>
          <w:rFonts w:ascii="Sylfaen" w:eastAsia="Times New Roman" w:hAnsi="Sylfaen" w:cs="Arial"/>
          <w:i/>
          <w:sz w:val="16"/>
          <w:szCs w:val="16"/>
        </w:rPr>
        <w:t xml:space="preserve"> </w:t>
      </w:r>
      <w:proofErr w:type="spellStart"/>
      <w:r w:rsidR="00157ECB" w:rsidRPr="00157ECB">
        <w:rPr>
          <w:rFonts w:ascii="Sylfaen" w:eastAsia="Times New Roman" w:hAnsi="Sylfaen" w:cs="Arial"/>
          <w:i/>
          <w:sz w:val="16"/>
          <w:szCs w:val="16"/>
        </w:rPr>
        <w:t>მუნიციპალიტეტებისათვის</w:t>
      </w:r>
      <w:proofErr w:type="spellEnd"/>
      <w:r w:rsidR="00157ECB" w:rsidRPr="00157ECB">
        <w:rPr>
          <w:rFonts w:ascii="Sylfaen" w:eastAsia="Times New Roman" w:hAnsi="Sylfaen" w:cs="Arial"/>
          <w:i/>
          <w:sz w:val="16"/>
          <w:szCs w:val="16"/>
        </w:rPr>
        <w:t xml:space="preserve"> </w:t>
      </w:r>
      <w:proofErr w:type="spellStart"/>
      <w:r w:rsidRPr="00EF1D43">
        <w:rPr>
          <w:rFonts w:ascii="Sylfaen" w:eastAsia="Times New Roman" w:hAnsi="Sylfaen" w:cs="Arial"/>
          <w:i/>
          <w:sz w:val="16"/>
          <w:szCs w:val="16"/>
        </w:rPr>
        <w:t>გადასაცემი</w:t>
      </w:r>
      <w:proofErr w:type="spellEnd"/>
      <w:r w:rsidRPr="00EF1D43">
        <w:rPr>
          <w:rFonts w:ascii="Sylfaen" w:eastAsia="Times New Roman" w:hAnsi="Sylfaen" w:cs="Arial"/>
          <w:i/>
          <w:sz w:val="16"/>
          <w:szCs w:val="16"/>
        </w:rPr>
        <w:t xml:space="preserve"> </w:t>
      </w:r>
      <w:proofErr w:type="spellStart"/>
      <w:r w:rsidRPr="00EF1D43">
        <w:rPr>
          <w:rFonts w:ascii="Sylfaen" w:eastAsia="Times New Roman" w:hAnsi="Sylfaen" w:cs="Arial"/>
          <w:i/>
          <w:sz w:val="16"/>
          <w:szCs w:val="16"/>
        </w:rPr>
        <w:t>ტრანსფერებ</w:t>
      </w:r>
      <w:proofErr w:type="spellEnd"/>
      <w:r w:rsidR="00407595" w:rsidRPr="00EF1D43">
        <w:rPr>
          <w:rFonts w:ascii="Sylfaen" w:eastAsia="Times New Roman" w:hAnsi="Sylfaen" w:cs="Arial"/>
          <w:i/>
          <w:sz w:val="16"/>
          <w:szCs w:val="16"/>
          <w:lang w:val="ka-GE"/>
        </w:rPr>
        <w:t>ი</w:t>
      </w:r>
      <w:r w:rsidR="002C30BD" w:rsidRPr="00EF1D43">
        <w:rPr>
          <w:rFonts w:ascii="Sylfaen" w:eastAsia="Times New Roman" w:hAnsi="Sylfaen" w:cs="Arial"/>
          <w:i/>
          <w:sz w:val="16"/>
          <w:szCs w:val="16"/>
        </w:rPr>
        <w:t>;</w:t>
      </w:r>
    </w:p>
    <w:p w14:paraId="1CA50EF1" w14:textId="77777777" w:rsidR="00EF1D43" w:rsidRPr="00EF1D43" w:rsidRDefault="00EF1D43" w:rsidP="00025AA1">
      <w:pPr>
        <w:autoSpaceDE w:val="0"/>
        <w:autoSpaceDN w:val="0"/>
        <w:adjustRightInd w:val="0"/>
        <w:spacing w:after="0" w:line="240" w:lineRule="auto"/>
        <w:jc w:val="both"/>
        <w:rPr>
          <w:rFonts w:ascii="Sylfaen" w:eastAsia="Times New Roman" w:hAnsi="Sylfaen" w:cs="Arial"/>
          <w:i/>
          <w:sz w:val="16"/>
          <w:szCs w:val="16"/>
        </w:rPr>
      </w:pPr>
    </w:p>
    <w:p w14:paraId="73BF80E3" w14:textId="77777777" w:rsidR="00A82D7C" w:rsidRPr="00EF1D43" w:rsidRDefault="00A82D7C" w:rsidP="00EF1D43">
      <w:pPr>
        <w:pStyle w:val="ListParagraph"/>
        <w:numPr>
          <w:ilvl w:val="0"/>
          <w:numId w:val="3"/>
        </w:numPr>
        <w:spacing w:after="0"/>
        <w:ind w:left="0" w:firstLine="540"/>
        <w:jc w:val="both"/>
        <w:rPr>
          <w:rFonts w:ascii="Sylfaen" w:hAnsi="Sylfaen" w:cs="Sylfaen"/>
          <w:noProof/>
        </w:rPr>
      </w:pPr>
      <w:r w:rsidRPr="00EF1D43">
        <w:rPr>
          <w:rFonts w:ascii="Sylfaen" w:hAnsi="Sylfaen" w:cs="Sylfaen"/>
          <w:noProof/>
        </w:rPr>
        <w:t>საერთო დანიშნულების სახელმწიფო მომსახურების სფერო</w:t>
      </w:r>
      <w:r w:rsidRPr="00EF1D43">
        <w:rPr>
          <w:rFonts w:ascii="Sylfaen" w:hAnsi="Sylfaen" w:cs="Sylfaen"/>
          <w:noProof/>
          <w:lang w:val="ka-GE"/>
        </w:rPr>
        <w:t>ს დასაფინანსებლად დაგეგმილ იქნა 1 937 214.5</w:t>
      </w:r>
      <w:r w:rsidRPr="00EF1D43">
        <w:rPr>
          <w:rFonts w:ascii="Sylfaen" w:hAnsi="Sylfaen" w:cs="Sylfaen"/>
          <w:noProof/>
        </w:rPr>
        <w:t xml:space="preserve"> ათასი ლარი</w:t>
      </w:r>
      <w:r w:rsidRPr="00EF1D43">
        <w:rPr>
          <w:rFonts w:ascii="Sylfaen" w:hAnsi="Sylfaen" w:cs="Sylfaen"/>
          <w:noProof/>
          <w:lang w:val="ka-GE"/>
        </w:rPr>
        <w:t>.</w:t>
      </w:r>
      <w:r w:rsidRPr="00EF1D43">
        <w:rPr>
          <w:rFonts w:ascii="Sylfaen" w:hAnsi="Sylfaen" w:cs="Sylfaen"/>
          <w:noProof/>
        </w:rPr>
        <w:t xml:space="preserve"> საკასო შესრულებამ შეადგინა</w:t>
      </w:r>
      <w:r w:rsidRPr="00EF1D43">
        <w:rPr>
          <w:rFonts w:ascii="Sylfaen" w:hAnsi="Sylfaen" w:cs="Sylfaen"/>
          <w:noProof/>
          <w:lang w:val="ka-GE"/>
        </w:rPr>
        <w:t xml:space="preserve"> 1 890 989.5</w:t>
      </w:r>
      <w:r w:rsidRPr="00EF1D43">
        <w:rPr>
          <w:rFonts w:ascii="Sylfaen" w:hAnsi="Sylfaen" w:cs="Sylfaen"/>
          <w:noProof/>
        </w:rPr>
        <w:t xml:space="preserve"> ათასი ლარი, ანუ </w:t>
      </w:r>
      <w:r w:rsidRPr="00EF1D43">
        <w:rPr>
          <w:rFonts w:ascii="Sylfaen" w:hAnsi="Sylfaen" w:cs="Sylfaen"/>
          <w:noProof/>
          <w:lang w:val="ka-GE"/>
        </w:rPr>
        <w:t xml:space="preserve">წლიური </w:t>
      </w:r>
      <w:r w:rsidRPr="00EF1D43">
        <w:rPr>
          <w:rFonts w:ascii="Sylfaen" w:hAnsi="Sylfaen" w:cs="Sylfaen"/>
          <w:noProof/>
        </w:rPr>
        <w:t>გეგმიური მაჩვენებლის</w:t>
      </w:r>
      <w:r w:rsidRPr="00EF1D43">
        <w:rPr>
          <w:rFonts w:ascii="Sylfaen" w:hAnsi="Sylfaen" w:cs="Sylfaen"/>
          <w:noProof/>
          <w:lang w:val="ka-GE"/>
        </w:rPr>
        <w:t xml:space="preserve"> 97.6</w:t>
      </w:r>
      <w:r w:rsidRPr="00EF1D43">
        <w:rPr>
          <w:rFonts w:ascii="Sylfaen" w:hAnsi="Sylfaen" w:cs="Sylfaen"/>
          <w:noProof/>
        </w:rPr>
        <w:t xml:space="preserve">%, ხოლო </w:t>
      </w:r>
      <w:r w:rsidRPr="00EF1D43">
        <w:rPr>
          <w:rFonts w:ascii="Sylfaen" w:hAnsi="Sylfaen" w:cs="Sylfaen"/>
          <w:noProof/>
          <w:lang w:val="ka-GE"/>
        </w:rPr>
        <w:t>სულ</w:t>
      </w:r>
      <w:r w:rsidRPr="00EF1D43">
        <w:rPr>
          <w:rFonts w:ascii="Sylfaen" w:hAnsi="Sylfaen" w:cs="Sylfaen"/>
          <w:noProof/>
        </w:rPr>
        <w:t xml:space="preserve"> ხარჯები და არაფინანსური აქტივების ზრდის საკასო შესრულების</w:t>
      </w:r>
      <w:r w:rsidRPr="00EF1D43">
        <w:rPr>
          <w:rFonts w:ascii="Sylfaen" w:hAnsi="Sylfaen" w:cs="Sylfaen"/>
          <w:noProof/>
          <w:lang w:val="ka-GE"/>
        </w:rPr>
        <w:t xml:space="preserve"> -</w:t>
      </w:r>
      <w:r w:rsidRPr="00EF1D43">
        <w:rPr>
          <w:rFonts w:ascii="Sylfaen" w:hAnsi="Sylfaen" w:cs="Sylfaen"/>
          <w:noProof/>
        </w:rPr>
        <w:t xml:space="preserve"> 1</w:t>
      </w:r>
      <w:r w:rsidRPr="00EF1D43">
        <w:rPr>
          <w:rFonts w:ascii="Sylfaen" w:hAnsi="Sylfaen" w:cs="Sylfaen"/>
          <w:noProof/>
          <w:lang w:val="ka-GE"/>
        </w:rPr>
        <w:t>2</w:t>
      </w:r>
      <w:r w:rsidRPr="00EF1D43">
        <w:rPr>
          <w:rFonts w:ascii="Sylfaen" w:hAnsi="Sylfaen" w:cs="Sylfaen"/>
          <w:noProof/>
        </w:rPr>
        <w:t>.</w:t>
      </w:r>
      <w:r w:rsidRPr="00EF1D43">
        <w:rPr>
          <w:rFonts w:ascii="Sylfaen" w:hAnsi="Sylfaen" w:cs="Sylfaen"/>
          <w:noProof/>
          <w:lang w:val="ka-GE"/>
        </w:rPr>
        <w:t>7</w:t>
      </w:r>
      <w:r w:rsidRPr="00EF1D43">
        <w:rPr>
          <w:rFonts w:ascii="Sylfaen" w:hAnsi="Sylfaen" w:cs="Sylfaen"/>
          <w:noProof/>
        </w:rPr>
        <w:t>%</w:t>
      </w:r>
      <w:r w:rsidRPr="00EF1D43">
        <w:rPr>
          <w:rFonts w:ascii="Sylfaen" w:hAnsi="Sylfaen" w:cs="Sylfaen"/>
          <w:noProof/>
          <w:lang w:val="ka-GE"/>
        </w:rPr>
        <w:t>.</w:t>
      </w:r>
      <w:r w:rsidRPr="00EF1D43">
        <w:rPr>
          <w:rFonts w:ascii="Sylfaen" w:hAnsi="Sylfaen" w:cs="Sylfaen"/>
          <w:noProof/>
        </w:rPr>
        <w:t xml:space="preserve"> მათ შორის:</w:t>
      </w:r>
    </w:p>
    <w:p w14:paraId="14C07E27" w14:textId="77777777" w:rsidR="00A82D7C" w:rsidRPr="00EF1D43" w:rsidRDefault="00A82D7C" w:rsidP="00EF1D43">
      <w:pPr>
        <w:pStyle w:val="ListParagraph"/>
        <w:numPr>
          <w:ilvl w:val="1"/>
          <w:numId w:val="4"/>
        </w:numPr>
        <w:spacing w:after="0"/>
        <w:ind w:left="720"/>
        <w:jc w:val="both"/>
        <w:rPr>
          <w:rFonts w:ascii="Sylfaen" w:hAnsi="Sylfaen" w:cs="Sylfaen"/>
          <w:noProof/>
        </w:rPr>
      </w:pPr>
      <w:r w:rsidRPr="00EF1D43">
        <w:rPr>
          <w:rFonts w:ascii="Sylfaen" w:hAnsi="Sylfaen" w:cs="Sylfaen"/>
          <w:noProof/>
        </w:rPr>
        <w:t xml:space="preserve">აღმასრულებელი და წარმომადგენლობითი ორგანოების საქმიანობის უზრუნველყოფის, ფინანსური და ფისკალური საქმიანობის, საგარეო ურთიერთობების დაფინანსებამ შეადგინა </w:t>
      </w:r>
      <w:r w:rsidRPr="00EF1D43">
        <w:rPr>
          <w:rFonts w:ascii="Sylfaen" w:hAnsi="Sylfaen" w:cs="Sylfaen"/>
          <w:noProof/>
          <w:lang w:val="ka-GE"/>
        </w:rPr>
        <w:t>338 286.9</w:t>
      </w:r>
      <w:r w:rsidRPr="00EF1D43">
        <w:rPr>
          <w:rFonts w:ascii="Sylfaen" w:hAnsi="Sylfaen" w:cs="Sylfaen"/>
          <w:noProof/>
        </w:rPr>
        <w:t xml:space="preserve"> 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 xml:space="preserve">364 067.9 </w:t>
      </w:r>
      <w:r w:rsidRPr="00EF1D43">
        <w:rPr>
          <w:rFonts w:ascii="Sylfaen" w:hAnsi="Sylfaen" w:cs="Sylfaen"/>
          <w:noProof/>
        </w:rPr>
        <w:t xml:space="preserve">ათასი ლარი) </w:t>
      </w:r>
      <w:r w:rsidRPr="00EF1D43">
        <w:rPr>
          <w:rFonts w:ascii="Sylfaen" w:hAnsi="Sylfaen" w:cs="Sylfaen"/>
          <w:noProof/>
          <w:lang w:val="ka-GE"/>
        </w:rPr>
        <w:t>92.9</w:t>
      </w:r>
      <w:r w:rsidRPr="00EF1D43">
        <w:rPr>
          <w:rFonts w:ascii="Sylfaen" w:hAnsi="Sylfaen" w:cs="Sylfaen"/>
          <w:noProof/>
        </w:rPr>
        <w:t>%-ია;</w:t>
      </w:r>
    </w:p>
    <w:p w14:paraId="37B4510C"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საერთო დანიშნულების მომსახურების დაფინანსებამ შეადგინა </w:t>
      </w:r>
      <w:r w:rsidRPr="00EF1D43">
        <w:rPr>
          <w:rFonts w:ascii="Sylfaen" w:hAnsi="Sylfaen" w:cs="Sylfaen"/>
          <w:noProof/>
          <w:lang w:val="ka-GE"/>
        </w:rPr>
        <w:t>50 123.7</w:t>
      </w:r>
      <w:r w:rsidRPr="00EF1D43">
        <w:rPr>
          <w:rFonts w:ascii="Sylfaen" w:hAnsi="Sylfaen" w:cs="Sylfaen"/>
          <w:noProof/>
        </w:rPr>
        <w:t xml:space="preserve"> 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47 196.6</w:t>
      </w:r>
      <w:r w:rsidRPr="00EF1D43">
        <w:rPr>
          <w:rFonts w:ascii="Sylfaen" w:hAnsi="Sylfaen" w:cs="Sylfaen"/>
          <w:noProof/>
        </w:rPr>
        <w:t xml:space="preserve"> ათასი ლარი) </w:t>
      </w:r>
      <w:r w:rsidRPr="00EF1D43">
        <w:rPr>
          <w:rFonts w:ascii="Sylfaen" w:hAnsi="Sylfaen" w:cs="Sylfaen"/>
          <w:noProof/>
          <w:lang w:val="ka-GE"/>
        </w:rPr>
        <w:t>106.2</w:t>
      </w:r>
      <w:r w:rsidRPr="00EF1D43">
        <w:rPr>
          <w:rFonts w:ascii="Sylfaen" w:hAnsi="Sylfaen" w:cs="Sylfaen"/>
          <w:noProof/>
        </w:rPr>
        <w:t>%-ია;</w:t>
      </w:r>
    </w:p>
    <w:p w14:paraId="1B95F9A7"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ვალთან დაკავშირებულ ოპერაციებზე გაწეულმა საკასო ხარჯმა შეადგინა </w:t>
      </w:r>
      <w:r w:rsidRPr="00EF1D43">
        <w:rPr>
          <w:rFonts w:ascii="Sylfaen" w:hAnsi="Sylfaen" w:cs="Sylfaen"/>
          <w:noProof/>
          <w:lang w:val="ka-GE"/>
        </w:rPr>
        <w:t xml:space="preserve">767 090.1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777 188.6 ათასი ლარი</w:t>
      </w:r>
      <w:r w:rsidRPr="00EF1D43">
        <w:rPr>
          <w:rFonts w:ascii="Sylfaen" w:hAnsi="Sylfaen" w:cs="Sylfaen"/>
          <w:noProof/>
        </w:rPr>
        <w:t xml:space="preserve">) </w:t>
      </w:r>
      <w:r w:rsidRPr="00EF1D43">
        <w:rPr>
          <w:rFonts w:ascii="Sylfaen" w:hAnsi="Sylfaen" w:cs="Sylfaen"/>
          <w:noProof/>
          <w:lang w:val="ka-GE"/>
        </w:rPr>
        <w:t>98.7</w:t>
      </w:r>
      <w:r w:rsidRPr="00EF1D43">
        <w:rPr>
          <w:rFonts w:ascii="Sylfaen" w:hAnsi="Sylfaen" w:cs="Sylfaen"/>
          <w:noProof/>
        </w:rPr>
        <w:t>%-ია;</w:t>
      </w:r>
    </w:p>
    <w:p w14:paraId="6397294C"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საერთო დანიშნულების ფულადი ნაკადების</w:t>
      </w:r>
      <w:r w:rsidRPr="00EF1D43">
        <w:rPr>
          <w:rFonts w:ascii="Sylfaen" w:hAnsi="Sylfaen" w:cs="Sylfaen"/>
          <w:noProof/>
          <w:lang w:val="ka-GE"/>
        </w:rPr>
        <w:t xml:space="preserve"> </w:t>
      </w:r>
      <w:r w:rsidRPr="00EF1D43">
        <w:rPr>
          <w:rFonts w:ascii="Sylfaen" w:hAnsi="Sylfaen" w:cs="Sylfaen"/>
          <w:noProof/>
        </w:rPr>
        <w:t xml:space="preserve">დაფინანსებამ მთავრობის სხვადასხვა დონეებს შორის შეადგინა </w:t>
      </w:r>
      <w:r w:rsidRPr="00EF1D43">
        <w:rPr>
          <w:rFonts w:ascii="Sylfaen" w:hAnsi="Sylfaen" w:cs="Sylfaen"/>
          <w:noProof/>
          <w:lang w:val="ka-GE"/>
        </w:rPr>
        <w:t>642 129.4</w:t>
      </w:r>
      <w:r w:rsidRPr="00EF1D43">
        <w:rPr>
          <w:rFonts w:ascii="Sylfaen" w:hAnsi="Sylfaen" w:cs="Sylfaen"/>
          <w:noProof/>
        </w:rPr>
        <w:t xml:space="preserve"> ათასი ლარი, ანუ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651 624.5</w:t>
      </w:r>
      <w:r w:rsidRPr="00EF1D43">
        <w:rPr>
          <w:rFonts w:ascii="Sylfaen" w:hAnsi="Sylfaen" w:cs="Sylfaen"/>
          <w:noProof/>
        </w:rPr>
        <w:t xml:space="preserve"> ათასი ლარი) </w:t>
      </w:r>
      <w:r w:rsidRPr="00EF1D43">
        <w:rPr>
          <w:rFonts w:ascii="Sylfaen" w:hAnsi="Sylfaen" w:cs="Sylfaen"/>
          <w:noProof/>
          <w:lang w:val="ka-GE"/>
        </w:rPr>
        <w:t>98.5</w:t>
      </w:r>
      <w:r w:rsidRPr="00EF1D43">
        <w:rPr>
          <w:rFonts w:ascii="Sylfaen" w:hAnsi="Sylfaen" w:cs="Sylfaen"/>
          <w:noProof/>
        </w:rPr>
        <w:t>%-</w:t>
      </w:r>
      <w:r w:rsidRPr="00EF1D43">
        <w:rPr>
          <w:rFonts w:ascii="Sylfaen" w:hAnsi="Sylfaen" w:cs="Sylfaen"/>
          <w:noProof/>
          <w:lang w:val="ka-GE"/>
        </w:rPr>
        <w:t>ია</w:t>
      </w:r>
      <w:r w:rsidRPr="00EF1D43">
        <w:rPr>
          <w:rFonts w:ascii="Sylfaen" w:hAnsi="Sylfaen" w:cs="Sylfaen"/>
          <w:noProof/>
        </w:rPr>
        <w:t>;</w:t>
      </w:r>
    </w:p>
    <w:p w14:paraId="39183A34"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საერთო დანიშნულების სახელმწიფო მომსახურებაში სხვა არაკლასიფიცირებული საქმიანობის ასიგნებების დაფინანსებამ შეადგინა </w:t>
      </w:r>
      <w:r w:rsidRPr="00EF1D43">
        <w:rPr>
          <w:rFonts w:ascii="Sylfaen" w:hAnsi="Sylfaen" w:cs="Sylfaen"/>
          <w:noProof/>
          <w:lang w:val="ka-GE"/>
        </w:rPr>
        <w:t xml:space="preserve">93 359.4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97 137.0</w:t>
      </w:r>
      <w:r w:rsidRPr="00EF1D43">
        <w:rPr>
          <w:rFonts w:ascii="Sylfaen" w:hAnsi="Sylfaen" w:cs="Sylfaen"/>
          <w:noProof/>
        </w:rPr>
        <w:t xml:space="preserve"> ათასი ლარი) </w:t>
      </w:r>
      <w:r w:rsidRPr="00EF1D43">
        <w:rPr>
          <w:rFonts w:ascii="Sylfaen" w:hAnsi="Sylfaen" w:cs="Sylfaen"/>
          <w:noProof/>
          <w:lang w:val="ka-GE"/>
        </w:rPr>
        <w:t>96.1</w:t>
      </w:r>
      <w:r w:rsidRPr="00EF1D43">
        <w:rPr>
          <w:rFonts w:ascii="Sylfaen" w:hAnsi="Sylfaen" w:cs="Sylfaen"/>
          <w:noProof/>
        </w:rPr>
        <w:t>%-ია</w:t>
      </w:r>
      <w:r w:rsidRPr="00EF1D43">
        <w:rPr>
          <w:rFonts w:ascii="Sylfaen" w:hAnsi="Sylfaen" w:cs="Sylfaen"/>
          <w:noProof/>
          <w:lang w:val="ka-GE"/>
        </w:rPr>
        <w:t>.</w:t>
      </w:r>
    </w:p>
    <w:p w14:paraId="717D9E73" w14:textId="77777777" w:rsidR="00A82D7C" w:rsidRPr="00EF1D43" w:rsidRDefault="00A82D7C" w:rsidP="00EF1D43">
      <w:pPr>
        <w:pStyle w:val="ListParagraph"/>
        <w:spacing w:after="0"/>
        <w:jc w:val="both"/>
        <w:rPr>
          <w:rFonts w:ascii="Sylfaen" w:hAnsi="Sylfaen" w:cs="Sylfaen"/>
          <w:noProof/>
        </w:rPr>
      </w:pPr>
    </w:p>
    <w:p w14:paraId="7B349F81" w14:textId="77777777" w:rsidR="00A82D7C" w:rsidRPr="00EF1D43" w:rsidRDefault="00A82D7C" w:rsidP="00EF1D43">
      <w:pPr>
        <w:pStyle w:val="ListParagraph"/>
        <w:numPr>
          <w:ilvl w:val="0"/>
          <w:numId w:val="3"/>
        </w:numPr>
        <w:spacing w:after="0"/>
        <w:ind w:left="0" w:firstLine="540"/>
        <w:jc w:val="both"/>
        <w:rPr>
          <w:rFonts w:ascii="Sylfaen" w:hAnsi="Sylfaen" w:cs="Sylfaen"/>
          <w:noProof/>
        </w:rPr>
      </w:pPr>
      <w:r w:rsidRPr="00EF1D43">
        <w:rPr>
          <w:rFonts w:ascii="Sylfaen" w:hAnsi="Sylfaen" w:cs="Sylfaen"/>
          <w:noProof/>
        </w:rPr>
        <w:lastRenderedPageBreak/>
        <w:t xml:space="preserve">თავდაცვის ღონისძიებების დასაფინანსებლად დაგეგმილ იქნა </w:t>
      </w:r>
      <w:r w:rsidRPr="00EF1D43">
        <w:rPr>
          <w:rFonts w:ascii="Sylfaen" w:hAnsi="Sylfaen" w:cs="Sylfaen"/>
          <w:noProof/>
          <w:lang w:val="ka-GE"/>
        </w:rPr>
        <w:t>865 266.3</w:t>
      </w:r>
      <w:r w:rsidRPr="00EF1D43">
        <w:rPr>
          <w:rFonts w:ascii="Sylfaen" w:hAnsi="Sylfaen" w:cs="Sylfaen"/>
          <w:noProof/>
        </w:rPr>
        <w:t xml:space="preserve"> ათასი ლარი. საკასო შესრულებამ შეადგინა </w:t>
      </w:r>
      <w:r w:rsidRPr="00EF1D43">
        <w:rPr>
          <w:rFonts w:ascii="Sylfaen" w:hAnsi="Sylfaen" w:cs="Sylfaen"/>
          <w:noProof/>
          <w:lang w:val="ka-GE"/>
        </w:rPr>
        <w:t>889 465.0</w:t>
      </w:r>
      <w:r w:rsidRPr="00EF1D43">
        <w:rPr>
          <w:rFonts w:ascii="Sylfaen" w:hAnsi="Sylfaen" w:cs="Sylfaen"/>
          <w:noProof/>
        </w:rPr>
        <w:t xml:space="preserve"> ათასი ლარი, ანუ </w:t>
      </w:r>
      <w:r w:rsidRPr="00EF1D43">
        <w:rPr>
          <w:rFonts w:ascii="Sylfaen" w:hAnsi="Sylfaen" w:cs="Sylfaen"/>
          <w:noProof/>
          <w:lang w:val="ka-GE"/>
        </w:rPr>
        <w:t xml:space="preserve">წლიური </w:t>
      </w:r>
      <w:r w:rsidRPr="00EF1D43">
        <w:rPr>
          <w:rFonts w:ascii="Sylfaen" w:hAnsi="Sylfaen" w:cs="Sylfaen"/>
          <w:noProof/>
        </w:rPr>
        <w:t xml:space="preserve">გეგმიური მაჩვენებლის </w:t>
      </w:r>
      <w:r w:rsidRPr="00EF1D43">
        <w:rPr>
          <w:rFonts w:ascii="Sylfaen" w:hAnsi="Sylfaen" w:cs="Sylfaen"/>
          <w:noProof/>
          <w:lang w:val="ka-GE"/>
        </w:rPr>
        <w:t>102.8</w:t>
      </w:r>
      <w:r w:rsidRPr="00EF1D43">
        <w:rPr>
          <w:rFonts w:ascii="Sylfaen" w:hAnsi="Sylfaen" w:cs="Sylfaen"/>
          <w:noProof/>
        </w:rPr>
        <w:t xml:space="preserve">%, ხოლო </w:t>
      </w:r>
      <w:r w:rsidRPr="00EF1D43">
        <w:rPr>
          <w:rFonts w:ascii="Sylfaen" w:hAnsi="Sylfaen" w:cs="Sylfaen"/>
          <w:noProof/>
          <w:lang w:val="ka-GE"/>
        </w:rPr>
        <w:t>სულ</w:t>
      </w:r>
      <w:r w:rsidRPr="00EF1D43">
        <w:rPr>
          <w:rFonts w:ascii="Sylfaen" w:hAnsi="Sylfaen" w:cs="Sylfaen"/>
          <w:noProof/>
        </w:rPr>
        <w:t xml:space="preserve"> ხარჯები და არაფინანსური აქტივების ზრდის საკასო შესრულების - </w:t>
      </w:r>
      <w:r w:rsidRPr="00EF1D43">
        <w:rPr>
          <w:rFonts w:ascii="Sylfaen" w:hAnsi="Sylfaen" w:cs="Sylfaen"/>
          <w:noProof/>
          <w:lang w:val="ka-GE"/>
        </w:rPr>
        <w:t>6.0</w:t>
      </w:r>
      <w:r w:rsidRPr="00EF1D43">
        <w:rPr>
          <w:rFonts w:ascii="Sylfaen" w:hAnsi="Sylfaen" w:cs="Sylfaen"/>
          <w:noProof/>
        </w:rPr>
        <w:t>%. მათ შორის:</w:t>
      </w:r>
    </w:p>
    <w:p w14:paraId="2CD81046"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შეიარაღებული ძალების დაფინანსებამ შეადგინა </w:t>
      </w:r>
      <w:r w:rsidRPr="00EF1D43">
        <w:rPr>
          <w:rFonts w:ascii="Sylfaen" w:hAnsi="Sylfaen" w:cs="Sylfaen"/>
          <w:noProof/>
          <w:lang w:val="ka-GE"/>
        </w:rPr>
        <w:t>332 632.3</w:t>
      </w:r>
      <w:r w:rsidRPr="00EF1D43">
        <w:rPr>
          <w:rFonts w:ascii="Sylfaen" w:hAnsi="Sylfaen" w:cs="Sylfaen"/>
          <w:noProof/>
        </w:rPr>
        <w:t xml:space="preserve"> ათასი ლარი, ანუ </w:t>
      </w:r>
      <w:r w:rsidRPr="00EF1D43">
        <w:rPr>
          <w:rFonts w:ascii="Sylfaen" w:hAnsi="Sylfaen" w:cs="Sylfaen"/>
          <w:noProof/>
          <w:lang w:val="ka-GE"/>
        </w:rPr>
        <w:t xml:space="preserve">წლიური </w:t>
      </w:r>
      <w:r w:rsidRPr="00EF1D43">
        <w:rPr>
          <w:rFonts w:ascii="Sylfaen" w:hAnsi="Sylfaen" w:cs="Sylfaen"/>
          <w:noProof/>
        </w:rPr>
        <w:t>გეგმის</w:t>
      </w:r>
      <w:r w:rsidRPr="00EF1D43">
        <w:rPr>
          <w:rFonts w:ascii="Sylfaen" w:hAnsi="Sylfaen" w:cs="Sylfaen"/>
          <w:noProof/>
          <w:lang w:val="ka-GE"/>
        </w:rPr>
        <w:t xml:space="preserve"> </w:t>
      </w:r>
      <w:r w:rsidRPr="00EF1D43">
        <w:rPr>
          <w:rFonts w:ascii="Sylfaen" w:hAnsi="Sylfaen" w:cs="Sylfaen"/>
          <w:noProof/>
        </w:rPr>
        <w:t>(</w:t>
      </w:r>
      <w:r w:rsidRPr="00EF1D43">
        <w:rPr>
          <w:rFonts w:ascii="Sylfaen" w:hAnsi="Sylfaen" w:cs="Sylfaen"/>
          <w:noProof/>
          <w:lang w:val="ka-GE"/>
        </w:rPr>
        <w:t xml:space="preserve">313 292.7 </w:t>
      </w:r>
      <w:r w:rsidRPr="00EF1D43">
        <w:rPr>
          <w:rFonts w:ascii="Sylfaen" w:hAnsi="Sylfaen" w:cs="Sylfaen"/>
          <w:noProof/>
        </w:rPr>
        <w:t xml:space="preserve">ათასი ლარი) </w:t>
      </w:r>
      <w:r w:rsidRPr="00EF1D43">
        <w:rPr>
          <w:rFonts w:ascii="Sylfaen" w:hAnsi="Sylfaen" w:cs="Sylfaen"/>
          <w:noProof/>
          <w:lang w:val="ka-GE"/>
        </w:rPr>
        <w:t>106.2</w:t>
      </w:r>
      <w:r w:rsidRPr="00EF1D43">
        <w:rPr>
          <w:rFonts w:ascii="Sylfaen" w:hAnsi="Sylfaen" w:cs="Sylfaen"/>
          <w:noProof/>
        </w:rPr>
        <w:t>%;</w:t>
      </w:r>
    </w:p>
    <w:p w14:paraId="77F5235F"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lang w:val="ka-GE"/>
        </w:rPr>
        <w:t xml:space="preserve">საგარეო სამხედრო დახმარების დაფინანსებამ შეადგინა 45 009.8 ათასი ლარი, </w:t>
      </w:r>
      <w:r w:rsidRPr="00EF1D43">
        <w:rPr>
          <w:rFonts w:ascii="Sylfaen" w:hAnsi="Sylfaen" w:cs="Sylfaen"/>
          <w:noProof/>
        </w:rPr>
        <w:t xml:space="preserve">ანუ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45 010.0</w:t>
      </w:r>
      <w:r w:rsidRPr="00EF1D43">
        <w:rPr>
          <w:rFonts w:ascii="Sylfaen" w:hAnsi="Sylfaen" w:cs="Sylfaen"/>
          <w:noProof/>
        </w:rPr>
        <w:t xml:space="preserve"> </w:t>
      </w:r>
      <w:r w:rsidRPr="00EF1D43">
        <w:rPr>
          <w:rFonts w:ascii="Sylfaen" w:hAnsi="Sylfaen" w:cs="Sylfaen"/>
          <w:noProof/>
          <w:lang w:val="ka-GE"/>
        </w:rPr>
        <w:t>ათასი ლარი</w:t>
      </w:r>
      <w:r w:rsidRPr="00EF1D43">
        <w:rPr>
          <w:rFonts w:ascii="Sylfaen" w:hAnsi="Sylfaen" w:cs="Sylfaen"/>
          <w:noProof/>
        </w:rPr>
        <w:t xml:space="preserve">) </w:t>
      </w:r>
      <w:r w:rsidRPr="00EF1D43">
        <w:rPr>
          <w:rFonts w:ascii="Sylfaen" w:hAnsi="Sylfaen" w:cs="Sylfaen"/>
          <w:noProof/>
          <w:lang w:val="ka-GE"/>
        </w:rPr>
        <w:t>100.0</w:t>
      </w:r>
      <w:r w:rsidRPr="00EF1D43">
        <w:rPr>
          <w:rFonts w:ascii="Sylfaen" w:hAnsi="Sylfaen" w:cs="Sylfaen"/>
          <w:noProof/>
        </w:rPr>
        <w:t>%;</w:t>
      </w:r>
    </w:p>
    <w:p w14:paraId="125ADA77"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თავდაცვის სფეროში გამოყენებითი კვლევების დაფინანსებამ შეადგინა </w:t>
      </w:r>
      <w:r w:rsidRPr="00EF1D43">
        <w:rPr>
          <w:rFonts w:ascii="Sylfaen" w:hAnsi="Sylfaen" w:cs="Sylfaen"/>
          <w:noProof/>
          <w:lang w:val="ka-GE"/>
        </w:rPr>
        <w:t xml:space="preserve">32 944.1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32 908.5</w:t>
      </w:r>
      <w:r w:rsidRPr="00EF1D43">
        <w:rPr>
          <w:rFonts w:ascii="Sylfaen" w:hAnsi="Sylfaen" w:cs="Sylfaen"/>
          <w:noProof/>
        </w:rPr>
        <w:t xml:space="preserve"> ათასი ლარი) </w:t>
      </w:r>
      <w:r w:rsidRPr="00EF1D43">
        <w:rPr>
          <w:rFonts w:ascii="Sylfaen" w:hAnsi="Sylfaen" w:cs="Sylfaen"/>
          <w:noProof/>
          <w:lang w:val="ka-GE"/>
        </w:rPr>
        <w:t>100.1</w:t>
      </w:r>
      <w:r w:rsidRPr="00EF1D43">
        <w:rPr>
          <w:rFonts w:ascii="Sylfaen" w:hAnsi="Sylfaen" w:cs="Sylfaen"/>
          <w:noProof/>
        </w:rPr>
        <w:t>%-ს შეადგენს;</w:t>
      </w:r>
    </w:p>
    <w:p w14:paraId="427BD0E3"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lang w:val="ka-GE"/>
        </w:rPr>
        <w:t>სხვა არაკლასიფიცირებული საქმიანობის დაფინანსებამ თავდაცვის სფეროში შეადგინა</w:t>
      </w:r>
      <w:r w:rsidRPr="00EF1D43">
        <w:rPr>
          <w:rFonts w:ascii="Sylfaen" w:hAnsi="Sylfaen" w:cs="Sylfaen"/>
          <w:noProof/>
        </w:rPr>
        <w:t xml:space="preserve"> </w:t>
      </w:r>
      <w:r w:rsidRPr="00EF1D43">
        <w:rPr>
          <w:rFonts w:ascii="Sylfaen" w:hAnsi="Sylfaen" w:cs="Sylfaen"/>
          <w:noProof/>
          <w:lang w:val="ka-GE"/>
        </w:rPr>
        <w:t>478 878.9 ათასი ლარი, რაც წლიური დაგეგმილი მაჩვენებლის (474 055.2</w:t>
      </w:r>
      <w:r w:rsidRPr="00EF1D43">
        <w:rPr>
          <w:rFonts w:ascii="Sylfaen" w:hAnsi="Sylfaen" w:cs="Sylfaen"/>
          <w:noProof/>
        </w:rPr>
        <w:t xml:space="preserve"> </w:t>
      </w:r>
      <w:r w:rsidRPr="00EF1D43">
        <w:rPr>
          <w:rFonts w:ascii="Sylfaen" w:hAnsi="Sylfaen" w:cs="Sylfaen"/>
          <w:noProof/>
          <w:lang w:val="ka-GE"/>
        </w:rPr>
        <w:t>ათასი ლარი) 101.0%-ია.</w:t>
      </w:r>
    </w:p>
    <w:p w14:paraId="23095D26" w14:textId="77777777" w:rsidR="00A82D7C" w:rsidRPr="00EF1D43" w:rsidRDefault="00A82D7C" w:rsidP="00EF1D43">
      <w:pPr>
        <w:pStyle w:val="ListParagraph"/>
        <w:spacing w:after="0"/>
        <w:ind w:left="540"/>
        <w:jc w:val="both"/>
        <w:rPr>
          <w:rFonts w:ascii="Sylfaen" w:hAnsi="Sylfaen" w:cs="Sylfaen"/>
          <w:noProof/>
          <w:lang w:val="ka-GE"/>
        </w:rPr>
      </w:pPr>
    </w:p>
    <w:p w14:paraId="394735A0" w14:textId="77777777" w:rsidR="00A82D7C" w:rsidRPr="00EF1D43" w:rsidRDefault="00A82D7C" w:rsidP="00EF1D43">
      <w:pPr>
        <w:pStyle w:val="ListParagraph"/>
        <w:numPr>
          <w:ilvl w:val="0"/>
          <w:numId w:val="3"/>
        </w:numPr>
        <w:spacing w:after="0"/>
        <w:ind w:left="0" w:firstLine="540"/>
        <w:jc w:val="both"/>
        <w:rPr>
          <w:rFonts w:ascii="Sylfaen" w:hAnsi="Sylfaen" w:cs="Sylfaen"/>
          <w:noProof/>
        </w:rPr>
      </w:pPr>
      <w:r w:rsidRPr="00EF1D43">
        <w:rPr>
          <w:rFonts w:ascii="Sylfaen" w:hAnsi="Sylfaen" w:cs="Sylfaen"/>
          <w:noProof/>
        </w:rPr>
        <w:t xml:space="preserve">საზოგადოებრივი წესრიგისა და უსაფრთხოების სფეროში დაგეგმილ იქნა </w:t>
      </w:r>
      <w:r w:rsidRPr="00EF1D43">
        <w:rPr>
          <w:rFonts w:ascii="Sylfaen" w:hAnsi="Sylfaen" w:cs="Sylfaen"/>
          <w:noProof/>
          <w:lang w:val="ka-GE"/>
        </w:rPr>
        <w:t xml:space="preserve">1 255 869.4 </w:t>
      </w:r>
      <w:r w:rsidRPr="00EF1D43">
        <w:rPr>
          <w:rFonts w:ascii="Sylfaen" w:hAnsi="Sylfaen" w:cs="Sylfaen"/>
          <w:noProof/>
        </w:rPr>
        <w:t>ათასი ლარი</w:t>
      </w:r>
      <w:r w:rsidRPr="00EF1D43">
        <w:rPr>
          <w:rFonts w:ascii="Sylfaen" w:hAnsi="Sylfaen" w:cs="Sylfaen"/>
          <w:noProof/>
          <w:lang w:val="ka-GE"/>
        </w:rPr>
        <w:t>.</w:t>
      </w:r>
      <w:r w:rsidRPr="00EF1D43">
        <w:rPr>
          <w:rFonts w:ascii="Sylfaen" w:hAnsi="Sylfaen" w:cs="Sylfaen"/>
          <w:noProof/>
        </w:rPr>
        <w:t xml:space="preserve"> საკასო შესრულებამ შეადგინა </w:t>
      </w:r>
      <w:r w:rsidRPr="00EF1D43">
        <w:rPr>
          <w:rFonts w:ascii="Sylfaen" w:hAnsi="Sylfaen" w:cs="Sylfaen"/>
          <w:noProof/>
          <w:lang w:val="ka-GE"/>
        </w:rPr>
        <w:t>1 236 941.7</w:t>
      </w:r>
      <w:r w:rsidRPr="00EF1D43">
        <w:rPr>
          <w:rFonts w:ascii="Sylfaen" w:hAnsi="Sylfaen" w:cs="Sylfaen"/>
          <w:noProof/>
        </w:rPr>
        <w:t xml:space="preserve"> ათასი ლარი, ანუ </w:t>
      </w:r>
      <w:r w:rsidRPr="00EF1D43">
        <w:rPr>
          <w:rFonts w:ascii="Sylfaen" w:hAnsi="Sylfaen" w:cs="Sylfaen"/>
          <w:noProof/>
          <w:lang w:val="ka-GE"/>
        </w:rPr>
        <w:t xml:space="preserve">წლიური </w:t>
      </w:r>
      <w:r w:rsidRPr="00EF1D43">
        <w:rPr>
          <w:rFonts w:ascii="Sylfaen" w:hAnsi="Sylfaen" w:cs="Sylfaen"/>
          <w:noProof/>
        </w:rPr>
        <w:t xml:space="preserve">გეგმიური მაჩვენებლის </w:t>
      </w:r>
      <w:r w:rsidRPr="00EF1D43">
        <w:rPr>
          <w:rFonts w:ascii="Sylfaen" w:hAnsi="Sylfaen" w:cs="Sylfaen"/>
          <w:noProof/>
          <w:lang w:val="ka-GE"/>
        </w:rPr>
        <w:t>98.5</w:t>
      </w:r>
      <w:r w:rsidRPr="00EF1D43">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EF1D43">
        <w:rPr>
          <w:rFonts w:ascii="Sylfaen" w:hAnsi="Sylfaen" w:cs="Sylfaen"/>
          <w:noProof/>
          <w:lang w:val="ka-GE"/>
        </w:rPr>
        <w:t>-</w:t>
      </w:r>
      <w:r w:rsidRPr="00EF1D43">
        <w:rPr>
          <w:rFonts w:ascii="Sylfaen" w:hAnsi="Sylfaen" w:cs="Sylfaen"/>
          <w:noProof/>
        </w:rPr>
        <w:t xml:space="preserve"> </w:t>
      </w:r>
      <w:r w:rsidRPr="00EF1D43">
        <w:rPr>
          <w:rFonts w:ascii="Sylfaen" w:hAnsi="Sylfaen" w:cs="Sylfaen"/>
          <w:noProof/>
          <w:lang w:val="ka-GE"/>
        </w:rPr>
        <w:t>8.3</w:t>
      </w:r>
      <w:r w:rsidRPr="00EF1D43">
        <w:rPr>
          <w:rFonts w:ascii="Sylfaen" w:hAnsi="Sylfaen" w:cs="Sylfaen"/>
          <w:noProof/>
        </w:rPr>
        <w:t>%. მათ შორის:</w:t>
      </w:r>
    </w:p>
    <w:p w14:paraId="7BE10527"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პოლიციის სამსახურის და სახელმწიფო დაცვის დაფინანსებამ შეადგინა </w:t>
      </w:r>
      <w:r w:rsidRPr="00EF1D43">
        <w:rPr>
          <w:rFonts w:ascii="Sylfaen" w:hAnsi="Sylfaen" w:cs="Sylfaen"/>
          <w:noProof/>
          <w:lang w:val="ka-GE"/>
        </w:rPr>
        <w:t>673 678.7</w:t>
      </w:r>
      <w:r w:rsidRPr="00EF1D43">
        <w:rPr>
          <w:rFonts w:ascii="Sylfaen" w:hAnsi="Sylfaen" w:cs="Sylfaen"/>
          <w:noProof/>
        </w:rPr>
        <w:t xml:space="preserve"> ათასი ლარი, ანუ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671 896.6</w:t>
      </w:r>
      <w:r w:rsidRPr="00EF1D43">
        <w:rPr>
          <w:rFonts w:ascii="Sylfaen" w:hAnsi="Sylfaen" w:cs="Sylfaen"/>
          <w:noProof/>
        </w:rPr>
        <w:t xml:space="preserve"> ათასი ლარი) </w:t>
      </w:r>
      <w:r w:rsidRPr="00EF1D43">
        <w:rPr>
          <w:rFonts w:ascii="Sylfaen" w:hAnsi="Sylfaen" w:cs="Sylfaen"/>
          <w:noProof/>
          <w:lang w:val="ka-GE"/>
        </w:rPr>
        <w:t>100.3</w:t>
      </w:r>
      <w:r w:rsidRPr="00EF1D43">
        <w:rPr>
          <w:rFonts w:ascii="Sylfaen" w:hAnsi="Sylfaen" w:cs="Sylfaen"/>
          <w:noProof/>
        </w:rPr>
        <w:t>%;</w:t>
      </w:r>
    </w:p>
    <w:p w14:paraId="028F94B2"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lang w:val="ka-GE"/>
        </w:rPr>
        <w:t>სახანძრო სამაშველო სამსახურის დაფინანსებამ შეადგინა 81 679.3</w:t>
      </w:r>
      <w:r w:rsidRPr="00EF1D43">
        <w:rPr>
          <w:rFonts w:ascii="Sylfaen" w:hAnsi="Sylfaen" w:cs="Sylfaen"/>
          <w:noProof/>
        </w:rPr>
        <w:t xml:space="preserve"> </w:t>
      </w:r>
      <w:r w:rsidRPr="00EF1D43">
        <w:rPr>
          <w:rFonts w:ascii="Sylfaen" w:hAnsi="Sylfaen" w:cs="Sylfaen"/>
          <w:noProof/>
          <w:lang w:val="ka-GE"/>
        </w:rPr>
        <w:t xml:space="preserve">ათასი ლარი, ანუ წლიური გეგმის </w:t>
      </w:r>
      <w:r w:rsidRPr="00EF1D43">
        <w:rPr>
          <w:rFonts w:ascii="Sylfaen" w:hAnsi="Sylfaen" w:cs="Sylfaen"/>
          <w:noProof/>
        </w:rPr>
        <w:t xml:space="preserve">  </w:t>
      </w:r>
      <w:r w:rsidRPr="00EF1D43">
        <w:rPr>
          <w:rFonts w:ascii="Sylfaen" w:hAnsi="Sylfaen" w:cs="Sylfaen"/>
          <w:noProof/>
          <w:lang w:val="ka-GE"/>
        </w:rPr>
        <w:t>(81 709.4 ათასი ლარი) 100.0%;</w:t>
      </w:r>
    </w:p>
    <w:p w14:paraId="594816F4"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სასამართლოებისა და პროკურატურის დაფინანსებამ შეადგინა </w:t>
      </w:r>
      <w:r w:rsidRPr="00EF1D43">
        <w:rPr>
          <w:rFonts w:ascii="Sylfaen" w:hAnsi="Sylfaen" w:cs="Sylfaen"/>
          <w:noProof/>
          <w:lang w:val="ka-GE"/>
        </w:rPr>
        <w:t>122 489.8</w:t>
      </w:r>
      <w:r w:rsidRPr="00EF1D43">
        <w:rPr>
          <w:rFonts w:ascii="Sylfaen" w:hAnsi="Sylfaen" w:cs="Sylfaen"/>
          <w:noProof/>
        </w:rPr>
        <w:t xml:space="preserve"> 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 xml:space="preserve">140 730.0 </w:t>
      </w:r>
      <w:r w:rsidRPr="00EF1D43">
        <w:rPr>
          <w:rFonts w:ascii="Sylfaen" w:hAnsi="Sylfaen" w:cs="Sylfaen"/>
          <w:noProof/>
        </w:rPr>
        <w:t xml:space="preserve">ათასი ლარი) </w:t>
      </w:r>
      <w:r w:rsidRPr="00EF1D43">
        <w:rPr>
          <w:rFonts w:ascii="Sylfaen" w:hAnsi="Sylfaen" w:cs="Sylfaen"/>
          <w:noProof/>
          <w:lang w:val="ka-GE"/>
        </w:rPr>
        <w:t>87.0</w:t>
      </w:r>
      <w:r w:rsidRPr="00EF1D43">
        <w:rPr>
          <w:rFonts w:ascii="Sylfaen" w:hAnsi="Sylfaen" w:cs="Sylfaen"/>
          <w:noProof/>
        </w:rPr>
        <w:t>%-ს შეადგენს;</w:t>
      </w:r>
    </w:p>
    <w:p w14:paraId="3DA56184"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სასჯელაღსრულების დაწესებულებებზე გაწეულმა დაფინანსებამ შეადგინა </w:t>
      </w:r>
      <w:r w:rsidRPr="00EF1D43">
        <w:rPr>
          <w:rFonts w:ascii="Sylfaen" w:hAnsi="Sylfaen" w:cs="Sylfaen"/>
          <w:noProof/>
          <w:lang w:val="ka-GE"/>
        </w:rPr>
        <w:t>139 714.4</w:t>
      </w:r>
      <w:r w:rsidRPr="00EF1D43">
        <w:rPr>
          <w:rFonts w:ascii="Sylfaen" w:hAnsi="Sylfaen" w:cs="Sylfaen"/>
          <w:noProof/>
        </w:rPr>
        <w:t xml:space="preserve"> 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140 095.0</w:t>
      </w:r>
      <w:r w:rsidRPr="00EF1D43">
        <w:rPr>
          <w:rFonts w:ascii="Sylfaen" w:hAnsi="Sylfaen" w:cs="Sylfaen"/>
          <w:noProof/>
        </w:rPr>
        <w:t xml:space="preserve"> ათასი ლარი) </w:t>
      </w:r>
      <w:r w:rsidRPr="00EF1D43">
        <w:rPr>
          <w:rFonts w:ascii="Sylfaen" w:hAnsi="Sylfaen" w:cs="Sylfaen"/>
          <w:noProof/>
          <w:lang w:val="ka-GE"/>
        </w:rPr>
        <w:t>99.7</w:t>
      </w:r>
      <w:r w:rsidRPr="00EF1D43">
        <w:rPr>
          <w:rFonts w:ascii="Sylfaen" w:hAnsi="Sylfaen" w:cs="Sylfaen"/>
          <w:noProof/>
        </w:rPr>
        <w:t>%-ს შეადგენს;</w:t>
      </w:r>
    </w:p>
    <w:p w14:paraId="0C9ACB64"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საზოგადოებრივი წესრიგისა და უსაფრთხოების სფეროში სხვა არაკლასიფიცირებული საქმიანობის ასიგნებების დაფინანსებამ შეადგინა </w:t>
      </w:r>
      <w:r w:rsidRPr="00EF1D43">
        <w:rPr>
          <w:rFonts w:ascii="Sylfaen" w:hAnsi="Sylfaen" w:cs="Sylfaen"/>
          <w:noProof/>
          <w:lang w:val="ka-GE"/>
        </w:rPr>
        <w:t>219 379.6</w:t>
      </w:r>
      <w:r w:rsidRPr="00EF1D43">
        <w:rPr>
          <w:rFonts w:ascii="Sylfaen" w:hAnsi="Sylfaen" w:cs="Sylfaen"/>
          <w:noProof/>
        </w:rPr>
        <w:t xml:space="preserve"> 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221 438.4</w:t>
      </w:r>
      <w:r w:rsidRPr="00EF1D43">
        <w:rPr>
          <w:rFonts w:ascii="Sylfaen" w:hAnsi="Sylfaen" w:cs="Sylfaen"/>
          <w:noProof/>
        </w:rPr>
        <w:t xml:space="preserve"> ათასი ლარი) </w:t>
      </w:r>
      <w:r w:rsidRPr="00EF1D43">
        <w:rPr>
          <w:rFonts w:ascii="Sylfaen" w:hAnsi="Sylfaen" w:cs="Sylfaen"/>
          <w:noProof/>
          <w:lang w:val="ka-GE"/>
        </w:rPr>
        <w:t>99.1</w:t>
      </w:r>
      <w:r w:rsidRPr="00EF1D43">
        <w:rPr>
          <w:rFonts w:ascii="Sylfaen" w:hAnsi="Sylfaen" w:cs="Sylfaen"/>
          <w:noProof/>
        </w:rPr>
        <w:t>%-ს შეადგენს.</w:t>
      </w:r>
    </w:p>
    <w:p w14:paraId="297964EA" w14:textId="77777777" w:rsidR="00A82D7C" w:rsidRPr="00EF1D43" w:rsidRDefault="00A82D7C" w:rsidP="00EF1D43">
      <w:pPr>
        <w:spacing w:after="0"/>
        <w:jc w:val="both"/>
        <w:rPr>
          <w:rFonts w:ascii="Sylfaen" w:hAnsi="Sylfaen" w:cs="Sylfaen"/>
          <w:noProof/>
          <w:lang w:val="ka-GE"/>
        </w:rPr>
      </w:pPr>
    </w:p>
    <w:p w14:paraId="31213794" w14:textId="77777777" w:rsidR="00A82D7C" w:rsidRPr="00EF1D43" w:rsidRDefault="00A82D7C" w:rsidP="00EF1D43">
      <w:pPr>
        <w:pStyle w:val="ListParagraph"/>
        <w:numPr>
          <w:ilvl w:val="0"/>
          <w:numId w:val="3"/>
        </w:numPr>
        <w:spacing w:after="0"/>
        <w:ind w:left="0" w:firstLine="540"/>
        <w:jc w:val="both"/>
        <w:rPr>
          <w:rFonts w:ascii="Sylfaen" w:hAnsi="Sylfaen" w:cs="Sylfaen"/>
          <w:noProof/>
        </w:rPr>
      </w:pPr>
      <w:r w:rsidRPr="00EF1D43">
        <w:rPr>
          <w:rFonts w:ascii="Sylfaen" w:hAnsi="Sylfaen" w:cs="Sylfaen"/>
          <w:noProof/>
        </w:rPr>
        <w:t xml:space="preserve">ეკონომიკური საქმიანობის სფეროს დასაფინანსებლად დაგეგმილ იქნა </w:t>
      </w:r>
      <w:r w:rsidRPr="00EF1D43">
        <w:rPr>
          <w:rFonts w:ascii="Sylfaen" w:hAnsi="Sylfaen" w:cs="Sylfaen"/>
          <w:noProof/>
          <w:lang w:val="ka-GE"/>
        </w:rPr>
        <w:t>2 292 783.9</w:t>
      </w:r>
      <w:r w:rsidRPr="00EF1D43">
        <w:rPr>
          <w:rFonts w:ascii="Sylfaen" w:hAnsi="Sylfaen" w:cs="Sylfaen"/>
          <w:noProof/>
        </w:rPr>
        <w:t xml:space="preserve"> ათასი ლარი, ხოლო საკასო შესრულებამ </w:t>
      </w:r>
      <w:r w:rsidRPr="00EF1D43">
        <w:rPr>
          <w:rFonts w:ascii="Sylfaen" w:hAnsi="Sylfaen" w:cs="Sylfaen"/>
          <w:noProof/>
          <w:lang w:val="ka-GE"/>
        </w:rPr>
        <w:t>შეადგინა</w:t>
      </w:r>
      <w:r w:rsidRPr="00EF1D43">
        <w:rPr>
          <w:rFonts w:ascii="Sylfaen" w:hAnsi="Sylfaen" w:cs="Sylfaen"/>
          <w:noProof/>
        </w:rPr>
        <w:t xml:space="preserve"> </w:t>
      </w:r>
      <w:r w:rsidRPr="00EF1D43">
        <w:rPr>
          <w:rFonts w:ascii="Sylfaen" w:hAnsi="Sylfaen" w:cs="Sylfaen"/>
          <w:noProof/>
          <w:lang w:val="ka-GE"/>
        </w:rPr>
        <w:t>2 567 873.8</w:t>
      </w:r>
      <w:r w:rsidRPr="00EF1D43">
        <w:rPr>
          <w:rFonts w:ascii="Sylfaen" w:hAnsi="Sylfaen" w:cs="Sylfaen"/>
          <w:noProof/>
        </w:rPr>
        <w:t xml:space="preserve"> ათასი ლარი, ანუ </w:t>
      </w:r>
      <w:r w:rsidRPr="00EF1D43">
        <w:rPr>
          <w:rFonts w:ascii="Sylfaen" w:hAnsi="Sylfaen" w:cs="Sylfaen"/>
          <w:noProof/>
          <w:lang w:val="ka-GE"/>
        </w:rPr>
        <w:t xml:space="preserve">წლიური </w:t>
      </w:r>
      <w:r w:rsidRPr="00EF1D43">
        <w:rPr>
          <w:rFonts w:ascii="Sylfaen" w:hAnsi="Sylfaen" w:cs="Sylfaen"/>
          <w:noProof/>
        </w:rPr>
        <w:t xml:space="preserve">გეგმიური მაჩვენებლის </w:t>
      </w:r>
      <w:r w:rsidRPr="00EF1D43">
        <w:rPr>
          <w:rFonts w:ascii="Sylfaen" w:hAnsi="Sylfaen" w:cs="Sylfaen"/>
          <w:noProof/>
          <w:lang w:val="ka-GE"/>
        </w:rPr>
        <w:t>112.0</w:t>
      </w:r>
      <w:r w:rsidRPr="00EF1D43">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EF1D43">
        <w:rPr>
          <w:rFonts w:ascii="Sylfaen" w:hAnsi="Sylfaen" w:cs="Sylfaen"/>
          <w:noProof/>
          <w:lang w:val="ka-GE"/>
        </w:rPr>
        <w:t>17.3</w:t>
      </w:r>
      <w:r w:rsidRPr="00EF1D43">
        <w:rPr>
          <w:rFonts w:ascii="Sylfaen" w:hAnsi="Sylfaen" w:cs="Sylfaen"/>
          <w:noProof/>
        </w:rPr>
        <w:t>%. მათ შორის:</w:t>
      </w:r>
    </w:p>
    <w:p w14:paraId="625E090C"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საერთო ეკონომიკური, კომერციული და შრომით რესურსებთან დაკავშირებული საქმიანობის დაფინანსებამ შეადგინა </w:t>
      </w:r>
      <w:r w:rsidRPr="00EF1D43">
        <w:rPr>
          <w:rFonts w:ascii="Sylfaen" w:hAnsi="Sylfaen" w:cs="Sylfaen"/>
          <w:noProof/>
          <w:lang w:val="ka-GE"/>
        </w:rPr>
        <w:t>170 136.8</w:t>
      </w:r>
      <w:r w:rsidRPr="00EF1D43">
        <w:rPr>
          <w:rFonts w:ascii="Sylfaen" w:hAnsi="Sylfaen" w:cs="Sylfaen"/>
          <w:noProof/>
        </w:rPr>
        <w:t xml:space="preserve"> ათასი ლარი, ანუ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173 750.3</w:t>
      </w:r>
      <w:r w:rsidRPr="00EF1D43">
        <w:rPr>
          <w:rFonts w:ascii="Sylfaen" w:hAnsi="Sylfaen" w:cs="Sylfaen"/>
          <w:noProof/>
        </w:rPr>
        <w:t xml:space="preserve"> ათასი ლარი) </w:t>
      </w:r>
      <w:r w:rsidRPr="00EF1D43">
        <w:rPr>
          <w:rFonts w:ascii="Sylfaen" w:hAnsi="Sylfaen" w:cs="Sylfaen"/>
          <w:noProof/>
          <w:lang w:val="ka-GE"/>
        </w:rPr>
        <w:t>97.9</w:t>
      </w:r>
      <w:r w:rsidRPr="00EF1D43">
        <w:rPr>
          <w:rFonts w:ascii="Sylfaen" w:hAnsi="Sylfaen" w:cs="Sylfaen"/>
          <w:noProof/>
        </w:rPr>
        <w:t>%;</w:t>
      </w:r>
    </w:p>
    <w:p w14:paraId="4C8DFADC"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სოფლის მეურნეობის, სატყეო მეურნეობის, მეთევზეობისა და მონადირეობის დაფინანსებამ შეადგინა </w:t>
      </w:r>
      <w:r w:rsidRPr="00EF1D43">
        <w:rPr>
          <w:rFonts w:ascii="Sylfaen" w:hAnsi="Sylfaen" w:cs="Sylfaen"/>
          <w:noProof/>
          <w:lang w:val="ka-GE"/>
        </w:rPr>
        <w:t>421 989.6</w:t>
      </w:r>
      <w:r w:rsidRPr="00EF1D43">
        <w:rPr>
          <w:rFonts w:ascii="Sylfaen" w:hAnsi="Sylfaen" w:cs="Sylfaen"/>
          <w:noProof/>
        </w:rPr>
        <w:t xml:space="preserve"> 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430 676.1</w:t>
      </w:r>
      <w:r w:rsidRPr="00EF1D43">
        <w:rPr>
          <w:rFonts w:ascii="Sylfaen" w:hAnsi="Sylfaen" w:cs="Sylfaen"/>
          <w:noProof/>
        </w:rPr>
        <w:t xml:space="preserve"> ათასი ლარი) </w:t>
      </w:r>
      <w:r w:rsidRPr="00EF1D43">
        <w:rPr>
          <w:rFonts w:ascii="Sylfaen" w:hAnsi="Sylfaen" w:cs="Sylfaen"/>
          <w:noProof/>
          <w:lang w:val="ka-GE"/>
        </w:rPr>
        <w:t>98.0</w:t>
      </w:r>
      <w:r w:rsidRPr="00EF1D43">
        <w:rPr>
          <w:rFonts w:ascii="Sylfaen" w:hAnsi="Sylfaen" w:cs="Sylfaen"/>
          <w:noProof/>
        </w:rPr>
        <w:t>%-ს შეადგენს;</w:t>
      </w:r>
    </w:p>
    <w:p w14:paraId="7DDD9A2B"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სათბობზე და ენერგეტიკაზე გაწეულმა დაფინანსებამ შეადგინა </w:t>
      </w:r>
      <w:r w:rsidRPr="00EF1D43">
        <w:rPr>
          <w:rFonts w:ascii="Sylfaen" w:hAnsi="Sylfaen" w:cs="Sylfaen"/>
          <w:noProof/>
          <w:lang w:val="ka-GE"/>
        </w:rPr>
        <w:t>81 929.0</w:t>
      </w:r>
      <w:r w:rsidRPr="00EF1D43">
        <w:rPr>
          <w:rFonts w:ascii="Sylfaen" w:hAnsi="Sylfaen" w:cs="Sylfaen"/>
          <w:noProof/>
        </w:rPr>
        <w:t xml:space="preserve"> 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w:t>
      </w:r>
      <w:r w:rsidRPr="00EF1D43">
        <w:rPr>
          <w:rFonts w:ascii="Sylfaen" w:hAnsi="Sylfaen" w:cs="Sylfaen"/>
          <w:noProof/>
          <w:lang w:val="ka-GE"/>
        </w:rPr>
        <w:t xml:space="preserve"> </w:t>
      </w:r>
      <w:r w:rsidRPr="00EF1D43">
        <w:rPr>
          <w:rFonts w:ascii="Sylfaen" w:hAnsi="Sylfaen" w:cs="Sylfaen"/>
          <w:noProof/>
        </w:rPr>
        <w:t>(</w:t>
      </w:r>
      <w:r w:rsidRPr="00EF1D43">
        <w:rPr>
          <w:rFonts w:ascii="Sylfaen" w:hAnsi="Sylfaen" w:cs="Sylfaen"/>
          <w:noProof/>
          <w:lang w:val="ka-GE"/>
        </w:rPr>
        <w:t>88 444.2</w:t>
      </w:r>
      <w:r w:rsidRPr="00EF1D43">
        <w:rPr>
          <w:rFonts w:ascii="Sylfaen" w:hAnsi="Sylfaen" w:cs="Sylfaen"/>
          <w:noProof/>
        </w:rPr>
        <w:t xml:space="preserve"> ათასი ლარი) </w:t>
      </w:r>
      <w:r w:rsidRPr="00EF1D43">
        <w:rPr>
          <w:rFonts w:ascii="Sylfaen" w:hAnsi="Sylfaen" w:cs="Sylfaen"/>
          <w:noProof/>
          <w:lang w:val="ka-GE"/>
        </w:rPr>
        <w:t>92.6</w:t>
      </w:r>
      <w:r w:rsidRPr="00EF1D43">
        <w:rPr>
          <w:rFonts w:ascii="Sylfaen" w:hAnsi="Sylfaen" w:cs="Sylfaen"/>
          <w:noProof/>
        </w:rPr>
        <w:t>%-ს შეადგენს;</w:t>
      </w:r>
    </w:p>
    <w:p w14:paraId="39705211"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სამთომომპოვებელ და გადამამუშავებელ მრეწველობაზე და მშენებლობაზე მიმართულ </w:t>
      </w:r>
      <w:r w:rsidRPr="00EF1D43">
        <w:rPr>
          <w:rFonts w:ascii="Sylfaen" w:hAnsi="Sylfaen" w:cs="Sylfaen"/>
          <w:noProof/>
          <w:lang w:val="ka-GE"/>
        </w:rPr>
        <w:t>იქნა</w:t>
      </w:r>
      <w:r w:rsidRPr="00EF1D43">
        <w:rPr>
          <w:rFonts w:ascii="Sylfaen" w:hAnsi="Sylfaen" w:cs="Sylfaen"/>
          <w:noProof/>
        </w:rPr>
        <w:t xml:space="preserve">  </w:t>
      </w:r>
      <w:r w:rsidRPr="00EF1D43">
        <w:rPr>
          <w:rFonts w:ascii="Sylfaen" w:hAnsi="Sylfaen" w:cs="Sylfaen"/>
          <w:noProof/>
          <w:lang w:val="ka-GE"/>
        </w:rPr>
        <w:t>3 181.1</w:t>
      </w:r>
      <w:r w:rsidRPr="00EF1D43">
        <w:rPr>
          <w:rFonts w:ascii="Sylfaen" w:hAnsi="Sylfaen" w:cs="Sylfaen"/>
          <w:noProof/>
        </w:rPr>
        <w:t xml:space="preserve"> ათასი ლარი, ანუ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3 469.0</w:t>
      </w:r>
      <w:r w:rsidRPr="00EF1D43">
        <w:rPr>
          <w:rFonts w:ascii="Sylfaen" w:hAnsi="Sylfaen" w:cs="Sylfaen"/>
          <w:noProof/>
        </w:rPr>
        <w:t xml:space="preserve"> ათასი ლარი)</w:t>
      </w:r>
      <w:r w:rsidRPr="00EF1D43">
        <w:rPr>
          <w:rFonts w:ascii="Sylfaen" w:hAnsi="Sylfaen" w:cs="Sylfaen"/>
          <w:noProof/>
          <w:lang w:val="ka-GE"/>
        </w:rPr>
        <w:t xml:space="preserve"> 91.7</w:t>
      </w:r>
      <w:r w:rsidRPr="00EF1D43">
        <w:rPr>
          <w:rFonts w:ascii="Sylfaen" w:hAnsi="Sylfaen" w:cs="Sylfaen"/>
          <w:noProof/>
        </w:rPr>
        <w:t>%;</w:t>
      </w:r>
    </w:p>
    <w:p w14:paraId="25092620"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ტრანსპორტის დაფინანსებამ შეადგინა </w:t>
      </w:r>
      <w:r w:rsidRPr="00EF1D43">
        <w:rPr>
          <w:rFonts w:ascii="Sylfaen" w:hAnsi="Sylfaen" w:cs="Sylfaen"/>
          <w:noProof/>
          <w:lang w:val="ka-GE"/>
        </w:rPr>
        <w:t>1 553 016.0</w:t>
      </w:r>
      <w:r w:rsidRPr="00EF1D43">
        <w:rPr>
          <w:rFonts w:ascii="Sylfaen" w:hAnsi="Sylfaen" w:cs="Sylfaen"/>
          <w:noProof/>
        </w:rPr>
        <w:t xml:space="preserve"> ათასი ლარი, ანუ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 xml:space="preserve">1 285 801.6 </w:t>
      </w:r>
      <w:r w:rsidRPr="00EF1D43">
        <w:rPr>
          <w:rFonts w:ascii="Sylfaen" w:hAnsi="Sylfaen" w:cs="Sylfaen"/>
          <w:noProof/>
        </w:rPr>
        <w:t>ათასი ლარი)</w:t>
      </w:r>
      <w:r w:rsidRPr="00EF1D43">
        <w:rPr>
          <w:rFonts w:ascii="Sylfaen" w:hAnsi="Sylfaen" w:cs="Sylfaen"/>
          <w:noProof/>
          <w:lang w:val="ka-GE"/>
        </w:rPr>
        <w:t xml:space="preserve"> 120.8</w:t>
      </w:r>
      <w:r w:rsidRPr="00EF1D43">
        <w:rPr>
          <w:rFonts w:ascii="Sylfaen" w:hAnsi="Sylfaen" w:cs="Sylfaen"/>
          <w:noProof/>
        </w:rPr>
        <w:t>%;</w:t>
      </w:r>
    </w:p>
    <w:p w14:paraId="6B086C32"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lastRenderedPageBreak/>
        <w:t xml:space="preserve">ეკონომიკის სხვა დარგების დაფინანსებამ შეადგინა </w:t>
      </w:r>
      <w:r w:rsidRPr="00EF1D43">
        <w:rPr>
          <w:rFonts w:ascii="Sylfaen" w:hAnsi="Sylfaen" w:cs="Sylfaen"/>
          <w:noProof/>
          <w:lang w:val="ka-GE"/>
        </w:rPr>
        <w:t>311 794.3</w:t>
      </w:r>
      <w:r w:rsidRPr="00EF1D43">
        <w:rPr>
          <w:rFonts w:ascii="Sylfaen" w:hAnsi="Sylfaen" w:cs="Sylfaen"/>
          <w:noProof/>
        </w:rPr>
        <w:t xml:space="preserve"> ათასი ლარი, ანუ </w:t>
      </w:r>
      <w:r w:rsidRPr="00EF1D43">
        <w:rPr>
          <w:rFonts w:ascii="Sylfaen" w:hAnsi="Sylfaen" w:cs="Sylfaen"/>
          <w:noProof/>
          <w:lang w:val="ka-GE"/>
        </w:rPr>
        <w:t xml:space="preserve">წლიური </w:t>
      </w:r>
      <w:r w:rsidRPr="00EF1D43">
        <w:rPr>
          <w:rFonts w:ascii="Sylfaen" w:hAnsi="Sylfaen" w:cs="Sylfaen"/>
          <w:noProof/>
        </w:rPr>
        <w:t>გეგმის</w:t>
      </w:r>
      <w:r w:rsidRPr="00EF1D43">
        <w:rPr>
          <w:rFonts w:ascii="Sylfaen" w:hAnsi="Sylfaen" w:cs="Sylfaen"/>
          <w:noProof/>
          <w:lang w:val="ka-GE"/>
        </w:rPr>
        <w:t xml:space="preserve"> </w:t>
      </w:r>
      <w:r w:rsidRPr="00EF1D43">
        <w:rPr>
          <w:rFonts w:ascii="Sylfaen" w:hAnsi="Sylfaen" w:cs="Sylfaen"/>
          <w:noProof/>
        </w:rPr>
        <w:t>(</w:t>
      </w:r>
      <w:r w:rsidRPr="00EF1D43">
        <w:rPr>
          <w:rFonts w:ascii="Sylfaen" w:hAnsi="Sylfaen" w:cs="Sylfaen"/>
          <w:noProof/>
          <w:lang w:val="ka-GE"/>
        </w:rPr>
        <w:t>284 382.6</w:t>
      </w:r>
      <w:r w:rsidRPr="00EF1D43">
        <w:rPr>
          <w:rFonts w:ascii="Sylfaen" w:hAnsi="Sylfaen" w:cs="Sylfaen"/>
          <w:noProof/>
        </w:rPr>
        <w:t xml:space="preserve"> ათასი ლარი) </w:t>
      </w:r>
      <w:r w:rsidRPr="00EF1D43">
        <w:rPr>
          <w:rFonts w:ascii="Sylfaen" w:hAnsi="Sylfaen" w:cs="Sylfaen"/>
          <w:noProof/>
          <w:lang w:val="ka-GE"/>
        </w:rPr>
        <w:t>109.6</w:t>
      </w:r>
      <w:r w:rsidRPr="00EF1D43">
        <w:rPr>
          <w:rFonts w:ascii="Sylfaen" w:hAnsi="Sylfaen" w:cs="Sylfaen"/>
          <w:noProof/>
        </w:rPr>
        <w:t>%;</w:t>
      </w:r>
    </w:p>
    <w:p w14:paraId="3D2B9A73"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ეკონომიკური საქმიანობის სფეროში სხვა არაკლასიფიცირებული ასიგნებების დაფინანსებამ შეადგინა </w:t>
      </w:r>
      <w:r w:rsidRPr="00EF1D43">
        <w:rPr>
          <w:rFonts w:ascii="Sylfaen" w:hAnsi="Sylfaen" w:cs="Sylfaen"/>
          <w:noProof/>
          <w:lang w:val="ka-GE"/>
        </w:rPr>
        <w:t xml:space="preserve">25 826.9 </w:t>
      </w:r>
      <w:r w:rsidRPr="00EF1D43">
        <w:rPr>
          <w:rFonts w:ascii="Sylfaen" w:hAnsi="Sylfaen" w:cs="Sylfaen"/>
          <w:noProof/>
        </w:rPr>
        <w:t>ათასი ლარი, რაც</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 xml:space="preserve">26 260.1 </w:t>
      </w:r>
      <w:r w:rsidRPr="00EF1D43">
        <w:rPr>
          <w:rFonts w:ascii="Sylfaen" w:hAnsi="Sylfaen" w:cs="Sylfaen"/>
          <w:noProof/>
        </w:rPr>
        <w:t xml:space="preserve">ათასი ლარი) </w:t>
      </w:r>
      <w:r w:rsidRPr="00EF1D43">
        <w:rPr>
          <w:rFonts w:ascii="Sylfaen" w:hAnsi="Sylfaen" w:cs="Sylfaen"/>
          <w:noProof/>
          <w:lang w:val="ka-GE"/>
        </w:rPr>
        <w:t>98.4</w:t>
      </w:r>
      <w:r w:rsidRPr="00EF1D43">
        <w:rPr>
          <w:rFonts w:ascii="Sylfaen" w:hAnsi="Sylfaen" w:cs="Sylfaen"/>
          <w:noProof/>
        </w:rPr>
        <w:t>%-ს შეადგენს.</w:t>
      </w:r>
    </w:p>
    <w:p w14:paraId="4CD0F0FD" w14:textId="77777777" w:rsidR="00A82D7C" w:rsidRPr="00EF1D43" w:rsidRDefault="00A82D7C" w:rsidP="00EF1D43">
      <w:pPr>
        <w:pStyle w:val="ListParagraph"/>
        <w:spacing w:after="0"/>
        <w:jc w:val="both"/>
        <w:rPr>
          <w:rFonts w:ascii="Sylfaen" w:hAnsi="Sylfaen" w:cs="Sylfaen"/>
          <w:noProof/>
        </w:rPr>
      </w:pPr>
    </w:p>
    <w:p w14:paraId="06B9F121" w14:textId="77777777" w:rsidR="00A82D7C" w:rsidRPr="00EF1D43" w:rsidRDefault="00A82D7C" w:rsidP="00EF1D43">
      <w:pPr>
        <w:pStyle w:val="ListParagraph"/>
        <w:numPr>
          <w:ilvl w:val="0"/>
          <w:numId w:val="3"/>
        </w:numPr>
        <w:spacing w:after="0"/>
        <w:ind w:left="0" w:firstLine="540"/>
        <w:jc w:val="both"/>
        <w:rPr>
          <w:rFonts w:ascii="Sylfaen" w:hAnsi="Sylfaen" w:cs="Sylfaen"/>
          <w:noProof/>
        </w:rPr>
      </w:pPr>
      <w:r w:rsidRPr="00EF1D43">
        <w:rPr>
          <w:rFonts w:ascii="Sylfaen" w:hAnsi="Sylfaen" w:cs="Sylfaen"/>
          <w:noProof/>
        </w:rPr>
        <w:t xml:space="preserve">გარემოს დაცვის სფეროს დასაფინანსებლად დაგეგმილ იქნა </w:t>
      </w:r>
      <w:r w:rsidRPr="00EF1D43">
        <w:rPr>
          <w:rFonts w:ascii="Sylfaen" w:hAnsi="Sylfaen" w:cs="Sylfaen"/>
          <w:noProof/>
          <w:lang w:val="ka-GE"/>
        </w:rPr>
        <w:t xml:space="preserve">79 619.5 </w:t>
      </w:r>
      <w:r w:rsidRPr="00EF1D43">
        <w:rPr>
          <w:rFonts w:ascii="Sylfaen" w:hAnsi="Sylfaen" w:cs="Sylfaen"/>
          <w:noProof/>
        </w:rPr>
        <w:t xml:space="preserve">ათასი ლარი, ხოლო საკასო შესრულებამ </w:t>
      </w:r>
      <w:r w:rsidRPr="00EF1D43">
        <w:rPr>
          <w:rFonts w:ascii="Sylfaen" w:hAnsi="Sylfaen" w:cs="Sylfaen"/>
          <w:noProof/>
          <w:lang w:val="ka-GE"/>
        </w:rPr>
        <w:t>შეადგინა</w:t>
      </w:r>
      <w:r w:rsidRPr="00EF1D43">
        <w:rPr>
          <w:rFonts w:ascii="Sylfaen" w:hAnsi="Sylfaen" w:cs="Sylfaen"/>
          <w:noProof/>
        </w:rPr>
        <w:t xml:space="preserve"> </w:t>
      </w:r>
      <w:r w:rsidRPr="00EF1D43">
        <w:rPr>
          <w:rFonts w:ascii="Sylfaen" w:hAnsi="Sylfaen" w:cs="Sylfaen"/>
          <w:noProof/>
          <w:lang w:val="ka-GE"/>
        </w:rPr>
        <w:t xml:space="preserve">100 000.8 </w:t>
      </w:r>
      <w:r w:rsidRPr="00EF1D43">
        <w:rPr>
          <w:rFonts w:ascii="Sylfaen" w:hAnsi="Sylfaen" w:cs="Sylfaen"/>
          <w:noProof/>
        </w:rPr>
        <w:t xml:space="preserve">ათასი ლარი, ანუ </w:t>
      </w:r>
      <w:r w:rsidRPr="00EF1D43">
        <w:rPr>
          <w:rFonts w:ascii="Sylfaen" w:hAnsi="Sylfaen" w:cs="Sylfaen"/>
          <w:noProof/>
          <w:lang w:val="ka-GE"/>
        </w:rPr>
        <w:t xml:space="preserve">წლიური </w:t>
      </w:r>
      <w:r w:rsidRPr="00EF1D43">
        <w:rPr>
          <w:rFonts w:ascii="Sylfaen" w:hAnsi="Sylfaen" w:cs="Sylfaen"/>
          <w:noProof/>
        </w:rPr>
        <w:t xml:space="preserve">გეგმიური მაჩვენებლის </w:t>
      </w:r>
      <w:r w:rsidRPr="00EF1D43">
        <w:rPr>
          <w:rFonts w:ascii="Sylfaen" w:hAnsi="Sylfaen" w:cs="Sylfaen"/>
          <w:noProof/>
          <w:lang w:val="ka-GE"/>
        </w:rPr>
        <w:t>125.6</w:t>
      </w:r>
      <w:r w:rsidRPr="00EF1D43">
        <w:rPr>
          <w:rFonts w:ascii="Sylfaen" w:hAnsi="Sylfaen" w:cs="Sylfaen"/>
          <w:noProof/>
        </w:rPr>
        <w:t xml:space="preserve">%, ხოლო სულ ხარჯები და არაფინანსური აქტივების ზრდის საკასო შესრულების - </w:t>
      </w:r>
      <w:r w:rsidRPr="00EF1D43">
        <w:rPr>
          <w:rFonts w:ascii="Sylfaen" w:hAnsi="Sylfaen" w:cs="Sylfaen"/>
          <w:noProof/>
          <w:lang w:val="ka-GE"/>
        </w:rPr>
        <w:t>0.7</w:t>
      </w:r>
      <w:r w:rsidRPr="00EF1D43">
        <w:rPr>
          <w:rFonts w:ascii="Sylfaen" w:hAnsi="Sylfaen" w:cs="Sylfaen"/>
          <w:noProof/>
        </w:rPr>
        <w:t>%. მათ შორის:</w:t>
      </w:r>
    </w:p>
    <w:p w14:paraId="266442F3" w14:textId="77777777" w:rsidR="00A82D7C" w:rsidRPr="00EF1D43" w:rsidRDefault="00A82D7C" w:rsidP="00EF1D43">
      <w:pPr>
        <w:pStyle w:val="ListParagraph"/>
        <w:numPr>
          <w:ilvl w:val="1"/>
          <w:numId w:val="2"/>
        </w:numPr>
        <w:spacing w:after="0"/>
        <w:ind w:left="720"/>
        <w:jc w:val="both"/>
        <w:rPr>
          <w:rFonts w:ascii="Sylfaen" w:hAnsi="Sylfaen" w:cs="Sylfaen"/>
          <w:noProof/>
          <w:lang w:val="ka-GE"/>
        </w:rPr>
      </w:pPr>
      <w:r w:rsidRPr="00EF1D43">
        <w:rPr>
          <w:rFonts w:ascii="Sylfaen" w:hAnsi="Sylfaen" w:cs="Sylfaen"/>
          <w:noProof/>
          <w:lang w:val="ka-GE"/>
        </w:rPr>
        <w:t>ნარჩენების შეგროვების, გადამუშავებისა და განადგურების დაფინანსებამ შეადგინა 22 750.8 ათასი ლარი, რაც წლიური გეგმის (15 622.6 ათასი ლარი) 145.6%-ს შეადგენს;</w:t>
      </w:r>
    </w:p>
    <w:p w14:paraId="6F693473"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ჩამდინარე წყლების მართვის დაფინანსებამ შეადგინა </w:t>
      </w:r>
      <w:r w:rsidRPr="00EF1D43">
        <w:rPr>
          <w:rFonts w:ascii="Sylfaen" w:hAnsi="Sylfaen" w:cs="Sylfaen"/>
          <w:noProof/>
          <w:lang w:val="ka-GE"/>
        </w:rPr>
        <w:t>6 551.6</w:t>
      </w:r>
      <w:r w:rsidRPr="00EF1D43">
        <w:rPr>
          <w:rFonts w:ascii="Sylfaen" w:hAnsi="Sylfaen" w:cs="Sylfaen"/>
          <w:noProof/>
        </w:rPr>
        <w:t xml:space="preserve"> ათასი ლარი, რაც წლიური გეგმის (</w:t>
      </w:r>
      <w:r w:rsidRPr="00EF1D43">
        <w:rPr>
          <w:rFonts w:ascii="Sylfaen" w:hAnsi="Sylfaen" w:cs="Sylfaen"/>
          <w:noProof/>
          <w:lang w:val="ka-GE"/>
        </w:rPr>
        <w:t>560.0</w:t>
      </w:r>
      <w:r w:rsidRPr="00EF1D43">
        <w:rPr>
          <w:rFonts w:ascii="Sylfaen" w:hAnsi="Sylfaen" w:cs="Sylfaen"/>
          <w:noProof/>
        </w:rPr>
        <w:t xml:space="preserve"> ათასი </w:t>
      </w:r>
      <w:r w:rsidRPr="00EF1D43">
        <w:rPr>
          <w:rFonts w:ascii="Sylfaen" w:hAnsi="Sylfaen" w:cs="Sylfaen"/>
          <w:noProof/>
          <w:lang w:val="ka-GE"/>
        </w:rPr>
        <w:t>ლარი) 1 169.9%-ს შეადგენს;</w:t>
      </w:r>
    </w:p>
    <w:p w14:paraId="320E0741" w14:textId="77777777" w:rsidR="00A82D7C" w:rsidRPr="00EF1D43" w:rsidRDefault="00A82D7C" w:rsidP="00EF1D43">
      <w:pPr>
        <w:pStyle w:val="ListParagraph"/>
        <w:numPr>
          <w:ilvl w:val="1"/>
          <w:numId w:val="2"/>
        </w:numPr>
        <w:spacing w:after="0"/>
        <w:ind w:left="720"/>
        <w:jc w:val="both"/>
        <w:rPr>
          <w:rFonts w:ascii="Sylfaen" w:hAnsi="Sylfaen" w:cs="Sylfaen"/>
          <w:noProof/>
          <w:lang w:val="ka-GE"/>
        </w:rPr>
      </w:pPr>
      <w:r w:rsidRPr="00EF1D43">
        <w:rPr>
          <w:rFonts w:ascii="Sylfaen" w:hAnsi="Sylfaen" w:cs="Sylfaen"/>
          <w:noProof/>
          <w:lang w:val="ka-GE"/>
        </w:rPr>
        <w:t>გარემოს დაბინძურების წინააღმდეგ ბრძოლის დაფინანსებამ შეადგინა 1 561.2 ათასი ლარი, რაც წლიური გეგმის (1 590.0</w:t>
      </w:r>
      <w:r w:rsidRPr="00EF1D43">
        <w:rPr>
          <w:rFonts w:ascii="Sylfaen" w:hAnsi="Sylfaen" w:cs="Sylfaen"/>
          <w:noProof/>
        </w:rPr>
        <w:t xml:space="preserve"> </w:t>
      </w:r>
      <w:r w:rsidRPr="00EF1D43">
        <w:rPr>
          <w:rFonts w:ascii="Sylfaen" w:hAnsi="Sylfaen" w:cs="Sylfaen"/>
          <w:noProof/>
          <w:lang w:val="ka-GE"/>
        </w:rPr>
        <w:t>ათასი ლარი) 98.2%-ს შეადგენს;</w:t>
      </w:r>
    </w:p>
    <w:p w14:paraId="5F391C9B"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ბიომრავალფეროვნებისა და ლანდშაფტების დაცვის დაფინანსებამ შეადგინა </w:t>
      </w:r>
      <w:r w:rsidRPr="00EF1D43">
        <w:rPr>
          <w:rFonts w:ascii="Sylfaen" w:hAnsi="Sylfaen" w:cs="Sylfaen"/>
          <w:noProof/>
          <w:lang w:val="ka-GE"/>
        </w:rPr>
        <w:t xml:space="preserve">30 806.7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 xml:space="preserve">25 317.9 </w:t>
      </w:r>
      <w:r w:rsidRPr="00EF1D43">
        <w:rPr>
          <w:rFonts w:ascii="Sylfaen" w:hAnsi="Sylfaen" w:cs="Sylfaen"/>
          <w:noProof/>
        </w:rPr>
        <w:t>ათასი ლარი)</w:t>
      </w:r>
      <w:r w:rsidRPr="00EF1D43">
        <w:rPr>
          <w:rFonts w:ascii="Sylfaen" w:hAnsi="Sylfaen" w:cs="Sylfaen"/>
          <w:noProof/>
          <w:lang w:val="ka-GE"/>
        </w:rPr>
        <w:t xml:space="preserve"> 121.7</w:t>
      </w:r>
      <w:r w:rsidRPr="00EF1D43">
        <w:rPr>
          <w:rFonts w:ascii="Sylfaen" w:hAnsi="Sylfaen" w:cs="Sylfaen"/>
          <w:noProof/>
        </w:rPr>
        <w:t>%-ს შეადგენს;</w:t>
      </w:r>
    </w:p>
    <w:p w14:paraId="2D0B57E7"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გარემოს დაცვის სფეროში სხვა არაკლასიფიცირებული საქმიანობის დაფინანსებამ შეადგინა </w:t>
      </w:r>
      <w:r w:rsidRPr="00EF1D43">
        <w:rPr>
          <w:rFonts w:ascii="Sylfaen" w:hAnsi="Sylfaen" w:cs="Sylfaen"/>
          <w:noProof/>
          <w:lang w:val="ka-GE"/>
        </w:rPr>
        <w:t xml:space="preserve">38 330.5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36 529.0</w:t>
      </w:r>
      <w:r w:rsidRPr="00EF1D43">
        <w:rPr>
          <w:rFonts w:ascii="Sylfaen" w:hAnsi="Sylfaen" w:cs="Sylfaen"/>
          <w:noProof/>
        </w:rPr>
        <w:t xml:space="preserve"> ათასი ლარი) </w:t>
      </w:r>
      <w:r w:rsidRPr="00EF1D43">
        <w:rPr>
          <w:rFonts w:ascii="Sylfaen" w:hAnsi="Sylfaen" w:cs="Sylfaen"/>
          <w:noProof/>
          <w:lang w:val="ka-GE"/>
        </w:rPr>
        <w:t>104.9</w:t>
      </w:r>
      <w:r w:rsidRPr="00EF1D43">
        <w:rPr>
          <w:rFonts w:ascii="Sylfaen" w:hAnsi="Sylfaen" w:cs="Sylfaen"/>
          <w:noProof/>
        </w:rPr>
        <w:t>%-ს შეადგენს.</w:t>
      </w:r>
    </w:p>
    <w:p w14:paraId="2737FA7B" w14:textId="77777777" w:rsidR="00A82D7C" w:rsidRPr="00EF1D43" w:rsidRDefault="00A82D7C" w:rsidP="00EF1D43">
      <w:pPr>
        <w:spacing w:after="0"/>
        <w:jc w:val="both"/>
        <w:rPr>
          <w:rFonts w:ascii="Sylfaen" w:hAnsi="Sylfaen" w:cs="Sylfaen"/>
          <w:noProof/>
          <w:lang w:val="ka-GE"/>
        </w:rPr>
      </w:pPr>
    </w:p>
    <w:p w14:paraId="2991180D" w14:textId="77777777" w:rsidR="00A82D7C" w:rsidRPr="00EF1D43" w:rsidRDefault="00A82D7C" w:rsidP="00EF1D43">
      <w:pPr>
        <w:pStyle w:val="ListParagraph"/>
        <w:numPr>
          <w:ilvl w:val="0"/>
          <w:numId w:val="3"/>
        </w:numPr>
        <w:spacing w:after="0"/>
        <w:ind w:left="0" w:firstLine="540"/>
        <w:jc w:val="both"/>
        <w:rPr>
          <w:rFonts w:ascii="Sylfaen" w:hAnsi="Sylfaen" w:cs="Sylfaen"/>
          <w:noProof/>
        </w:rPr>
      </w:pPr>
      <w:r w:rsidRPr="00EF1D43">
        <w:rPr>
          <w:rFonts w:ascii="Sylfaen" w:hAnsi="Sylfaen" w:cs="Sylfaen"/>
          <w:noProof/>
        </w:rPr>
        <w:t xml:space="preserve">საბინაო-კომუნალური მეურნეობის სფეროს დასაფინანსებლად დაგეგმილი იყო </w:t>
      </w:r>
      <w:r w:rsidRPr="00EF1D43">
        <w:rPr>
          <w:rFonts w:ascii="Sylfaen" w:hAnsi="Sylfaen" w:cs="Sylfaen"/>
          <w:noProof/>
          <w:lang w:val="ka-GE"/>
        </w:rPr>
        <w:t xml:space="preserve">127 319.5 </w:t>
      </w:r>
      <w:r w:rsidRPr="00EF1D43">
        <w:rPr>
          <w:rFonts w:ascii="Sylfaen" w:hAnsi="Sylfaen" w:cs="Sylfaen"/>
          <w:noProof/>
        </w:rPr>
        <w:t xml:space="preserve">ათასი ლარი, საკასო შესრულებამ შეადგინა </w:t>
      </w:r>
      <w:r w:rsidRPr="00EF1D43">
        <w:rPr>
          <w:rFonts w:ascii="Sylfaen" w:hAnsi="Sylfaen" w:cs="Sylfaen"/>
          <w:noProof/>
          <w:lang w:val="ka-GE"/>
        </w:rPr>
        <w:t xml:space="preserve">114 833.7 </w:t>
      </w:r>
      <w:r w:rsidRPr="00EF1D43">
        <w:rPr>
          <w:rFonts w:ascii="Sylfaen" w:hAnsi="Sylfaen" w:cs="Sylfaen"/>
          <w:noProof/>
        </w:rPr>
        <w:t xml:space="preserve">ათასი ლარი, ანუ </w:t>
      </w:r>
      <w:r w:rsidRPr="00EF1D43">
        <w:rPr>
          <w:rFonts w:ascii="Sylfaen" w:hAnsi="Sylfaen" w:cs="Sylfaen"/>
          <w:noProof/>
          <w:lang w:val="ka-GE"/>
        </w:rPr>
        <w:t xml:space="preserve">წლიური </w:t>
      </w:r>
      <w:r w:rsidRPr="00EF1D43">
        <w:rPr>
          <w:rFonts w:ascii="Sylfaen" w:hAnsi="Sylfaen" w:cs="Sylfaen"/>
          <w:noProof/>
        </w:rPr>
        <w:t xml:space="preserve">გეგმიური მაჩვენებლის </w:t>
      </w:r>
      <w:r w:rsidRPr="00EF1D43">
        <w:rPr>
          <w:rFonts w:ascii="Sylfaen" w:hAnsi="Sylfaen" w:cs="Sylfaen"/>
          <w:noProof/>
          <w:lang w:val="ka-GE"/>
        </w:rPr>
        <w:t>90.2</w:t>
      </w:r>
      <w:r w:rsidRPr="00EF1D43">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EF1D43">
        <w:rPr>
          <w:rFonts w:ascii="Sylfaen" w:hAnsi="Sylfaen" w:cs="Sylfaen"/>
          <w:noProof/>
          <w:lang w:val="ka-GE"/>
        </w:rPr>
        <w:t>-</w:t>
      </w:r>
      <w:r w:rsidRPr="00EF1D43">
        <w:rPr>
          <w:rFonts w:ascii="Sylfaen" w:hAnsi="Sylfaen" w:cs="Sylfaen"/>
          <w:noProof/>
        </w:rPr>
        <w:t xml:space="preserve"> </w:t>
      </w:r>
      <w:r w:rsidRPr="00EF1D43">
        <w:rPr>
          <w:rFonts w:ascii="Sylfaen" w:hAnsi="Sylfaen" w:cs="Sylfaen"/>
          <w:noProof/>
          <w:lang w:val="ka-GE"/>
        </w:rPr>
        <w:t>0.8</w:t>
      </w:r>
      <w:r w:rsidRPr="00EF1D43">
        <w:rPr>
          <w:rFonts w:ascii="Sylfaen" w:hAnsi="Sylfaen" w:cs="Sylfaen"/>
          <w:noProof/>
        </w:rPr>
        <w:t>%. მათ შორის:</w:t>
      </w:r>
    </w:p>
    <w:p w14:paraId="3E547C9F"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კომუნალური მეურნეობის განვითარების დაფინანსებამ შეადგინა </w:t>
      </w:r>
      <w:r w:rsidRPr="00EF1D43">
        <w:rPr>
          <w:rFonts w:ascii="Sylfaen" w:hAnsi="Sylfaen" w:cs="Sylfaen"/>
          <w:noProof/>
          <w:lang w:val="ka-GE"/>
        </w:rPr>
        <w:t xml:space="preserve">5 406.5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18 714.1</w:t>
      </w:r>
      <w:r w:rsidRPr="00EF1D43">
        <w:rPr>
          <w:rFonts w:ascii="Sylfaen" w:hAnsi="Sylfaen" w:cs="Sylfaen"/>
          <w:noProof/>
        </w:rPr>
        <w:t xml:space="preserve"> ათასი ლარი) </w:t>
      </w:r>
      <w:r w:rsidRPr="00EF1D43">
        <w:rPr>
          <w:rFonts w:ascii="Sylfaen" w:hAnsi="Sylfaen" w:cs="Sylfaen"/>
          <w:noProof/>
          <w:lang w:val="ka-GE"/>
        </w:rPr>
        <w:t>28.9</w:t>
      </w:r>
      <w:r w:rsidRPr="00EF1D43">
        <w:rPr>
          <w:rFonts w:ascii="Sylfaen" w:hAnsi="Sylfaen" w:cs="Sylfaen"/>
          <w:noProof/>
        </w:rPr>
        <w:t>%-ს შეადგენს;</w:t>
      </w:r>
    </w:p>
    <w:p w14:paraId="4A3DA7B1"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წყალმომარაგების დაფინანსებამ შეადგინა </w:t>
      </w:r>
      <w:r w:rsidRPr="00EF1D43">
        <w:rPr>
          <w:rFonts w:ascii="Sylfaen" w:hAnsi="Sylfaen" w:cs="Sylfaen"/>
          <w:noProof/>
          <w:lang w:val="ka-GE"/>
        </w:rPr>
        <w:t xml:space="preserve">109 427.2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108 605.4</w:t>
      </w:r>
      <w:r w:rsidRPr="00EF1D43">
        <w:rPr>
          <w:rFonts w:ascii="Sylfaen" w:hAnsi="Sylfaen" w:cs="Sylfaen"/>
          <w:noProof/>
        </w:rPr>
        <w:t xml:space="preserve"> ათასი ლარი) </w:t>
      </w:r>
      <w:r w:rsidRPr="00EF1D43">
        <w:rPr>
          <w:rFonts w:ascii="Sylfaen" w:hAnsi="Sylfaen" w:cs="Sylfaen"/>
          <w:noProof/>
          <w:lang w:val="ka-GE"/>
        </w:rPr>
        <w:t>100.8</w:t>
      </w:r>
      <w:r w:rsidRPr="00EF1D43">
        <w:rPr>
          <w:rFonts w:ascii="Sylfaen" w:hAnsi="Sylfaen" w:cs="Sylfaen"/>
          <w:noProof/>
        </w:rPr>
        <w:t>%-ს შეადგენს;</w:t>
      </w:r>
    </w:p>
    <w:p w14:paraId="3A571987" w14:textId="77777777" w:rsidR="00A82D7C" w:rsidRPr="00EF1D43" w:rsidRDefault="00A82D7C" w:rsidP="00EF1D43">
      <w:pPr>
        <w:spacing w:after="0"/>
        <w:jc w:val="both"/>
        <w:rPr>
          <w:rFonts w:ascii="Sylfaen" w:hAnsi="Sylfaen" w:cs="Sylfaen"/>
          <w:noProof/>
          <w:lang w:val="ka-GE"/>
        </w:rPr>
      </w:pPr>
    </w:p>
    <w:p w14:paraId="3A7B1CEC" w14:textId="77777777" w:rsidR="00A82D7C" w:rsidRPr="00EF1D43" w:rsidRDefault="00A82D7C" w:rsidP="00EF1D43">
      <w:pPr>
        <w:pStyle w:val="ListParagraph"/>
        <w:numPr>
          <w:ilvl w:val="0"/>
          <w:numId w:val="3"/>
        </w:numPr>
        <w:spacing w:after="0"/>
        <w:ind w:left="0" w:firstLine="540"/>
        <w:jc w:val="both"/>
        <w:rPr>
          <w:rFonts w:ascii="Sylfaen" w:hAnsi="Sylfaen" w:cs="Sylfaen"/>
          <w:noProof/>
        </w:rPr>
      </w:pPr>
      <w:r w:rsidRPr="00EF1D43">
        <w:rPr>
          <w:rFonts w:ascii="Sylfaen" w:hAnsi="Sylfaen" w:cs="Sylfaen"/>
          <w:noProof/>
        </w:rPr>
        <w:t xml:space="preserve">ჯანმრთელობის დაცვის სფეროს დასაფინანსებლად გეგმა განისაზღვრა </w:t>
      </w:r>
      <w:r w:rsidRPr="00EF1D43">
        <w:rPr>
          <w:rFonts w:ascii="Sylfaen" w:hAnsi="Sylfaen" w:cs="Sylfaen"/>
          <w:noProof/>
          <w:lang w:val="ka-GE"/>
        </w:rPr>
        <w:t xml:space="preserve">1 821 934.9 </w:t>
      </w:r>
      <w:r w:rsidRPr="00EF1D43">
        <w:rPr>
          <w:rFonts w:ascii="Sylfaen" w:hAnsi="Sylfaen" w:cs="Sylfaen"/>
          <w:noProof/>
        </w:rPr>
        <w:t xml:space="preserve">ათასი ლარით, საკასო შესრულებამ შეადგინა </w:t>
      </w:r>
      <w:r w:rsidRPr="00EF1D43">
        <w:rPr>
          <w:rFonts w:ascii="Sylfaen" w:hAnsi="Sylfaen" w:cs="Sylfaen"/>
          <w:noProof/>
          <w:lang w:val="ka-GE"/>
        </w:rPr>
        <w:t xml:space="preserve">1 804 864.1 </w:t>
      </w:r>
      <w:r w:rsidRPr="00EF1D43">
        <w:rPr>
          <w:rFonts w:ascii="Sylfaen" w:hAnsi="Sylfaen" w:cs="Sylfaen"/>
          <w:noProof/>
        </w:rPr>
        <w:t xml:space="preserve">ათასი ლარი, ანუ </w:t>
      </w:r>
      <w:r w:rsidRPr="00EF1D43">
        <w:rPr>
          <w:rFonts w:ascii="Sylfaen" w:hAnsi="Sylfaen" w:cs="Sylfaen"/>
          <w:noProof/>
          <w:lang w:val="ka-GE"/>
        </w:rPr>
        <w:t xml:space="preserve">წლიური </w:t>
      </w:r>
      <w:r w:rsidRPr="00EF1D43">
        <w:rPr>
          <w:rFonts w:ascii="Sylfaen" w:hAnsi="Sylfaen" w:cs="Sylfaen"/>
          <w:noProof/>
        </w:rPr>
        <w:t xml:space="preserve">გეგმიური მაჩვენებელის </w:t>
      </w:r>
      <w:r w:rsidRPr="00EF1D43">
        <w:rPr>
          <w:rFonts w:ascii="Sylfaen" w:hAnsi="Sylfaen" w:cs="Sylfaen"/>
          <w:noProof/>
          <w:lang w:val="ka-GE"/>
        </w:rPr>
        <w:t>99.1</w:t>
      </w:r>
      <w:r w:rsidRPr="00EF1D43">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EF1D43">
        <w:rPr>
          <w:rFonts w:ascii="Sylfaen" w:hAnsi="Sylfaen" w:cs="Sylfaen"/>
          <w:noProof/>
          <w:lang w:val="ka-GE"/>
        </w:rPr>
        <w:t>-</w:t>
      </w:r>
      <w:r w:rsidRPr="00EF1D43">
        <w:rPr>
          <w:rFonts w:ascii="Sylfaen" w:hAnsi="Sylfaen" w:cs="Sylfaen"/>
          <w:noProof/>
        </w:rPr>
        <w:t xml:space="preserve"> </w:t>
      </w:r>
      <w:r w:rsidRPr="00EF1D43">
        <w:rPr>
          <w:rFonts w:ascii="Sylfaen" w:hAnsi="Sylfaen" w:cs="Sylfaen"/>
          <w:noProof/>
          <w:lang w:val="ka-GE"/>
        </w:rPr>
        <w:t>12.2</w:t>
      </w:r>
      <w:r w:rsidRPr="00EF1D43">
        <w:rPr>
          <w:rFonts w:ascii="Sylfaen" w:hAnsi="Sylfaen" w:cs="Sylfaen"/>
          <w:noProof/>
        </w:rPr>
        <w:t>%. მათ შორის:</w:t>
      </w:r>
    </w:p>
    <w:p w14:paraId="20114B26"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სამედიცინო პროდუქციის, მოწყობილობების და აპარატების დაფინანსებამ შეადგინა </w:t>
      </w:r>
      <w:r w:rsidRPr="00EF1D43">
        <w:rPr>
          <w:rFonts w:ascii="Sylfaen" w:hAnsi="Sylfaen" w:cs="Sylfaen"/>
          <w:noProof/>
          <w:lang w:val="ka-GE"/>
        </w:rPr>
        <w:t xml:space="preserve">3 804.7 </w:t>
      </w:r>
      <w:r w:rsidRPr="00EF1D43">
        <w:rPr>
          <w:rFonts w:ascii="Sylfaen" w:hAnsi="Sylfaen" w:cs="Sylfaen"/>
          <w:noProof/>
        </w:rPr>
        <w:t xml:space="preserve">ათასი ლარი, ანუ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3 812.2</w:t>
      </w:r>
      <w:r w:rsidRPr="00EF1D43">
        <w:rPr>
          <w:rFonts w:ascii="Sylfaen" w:hAnsi="Sylfaen" w:cs="Sylfaen"/>
          <w:noProof/>
        </w:rPr>
        <w:t xml:space="preserve"> ათასი ლარი) </w:t>
      </w:r>
      <w:r w:rsidRPr="00EF1D43">
        <w:rPr>
          <w:rFonts w:ascii="Sylfaen" w:hAnsi="Sylfaen" w:cs="Sylfaen"/>
          <w:noProof/>
          <w:lang w:val="ka-GE"/>
        </w:rPr>
        <w:t>99.8</w:t>
      </w:r>
      <w:r w:rsidRPr="00EF1D43">
        <w:rPr>
          <w:rFonts w:ascii="Sylfaen" w:hAnsi="Sylfaen" w:cs="Sylfaen"/>
          <w:noProof/>
        </w:rPr>
        <w:t>%;</w:t>
      </w:r>
    </w:p>
    <w:p w14:paraId="527CBA3C"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ამბულატორიული მომსახურების დაფინანსებამ შეადგინა </w:t>
      </w:r>
      <w:r w:rsidRPr="00EF1D43">
        <w:rPr>
          <w:rFonts w:ascii="Sylfaen" w:hAnsi="Sylfaen" w:cs="Sylfaen"/>
          <w:noProof/>
          <w:lang w:val="ka-GE"/>
        </w:rPr>
        <w:t xml:space="preserve">997 165.9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997 331.1</w:t>
      </w:r>
      <w:r w:rsidRPr="00EF1D43">
        <w:rPr>
          <w:rFonts w:ascii="Sylfaen" w:hAnsi="Sylfaen" w:cs="Sylfaen"/>
          <w:noProof/>
        </w:rPr>
        <w:t xml:space="preserve"> ათასი ლარი) </w:t>
      </w:r>
      <w:r w:rsidRPr="00EF1D43">
        <w:rPr>
          <w:rFonts w:ascii="Sylfaen" w:hAnsi="Sylfaen" w:cs="Sylfaen"/>
          <w:noProof/>
          <w:lang w:val="ka-GE"/>
        </w:rPr>
        <w:t>100.0</w:t>
      </w:r>
      <w:r w:rsidRPr="00EF1D43">
        <w:rPr>
          <w:rFonts w:ascii="Sylfaen" w:hAnsi="Sylfaen" w:cs="Sylfaen"/>
          <w:noProof/>
        </w:rPr>
        <w:t>%-ს შეადგენს;</w:t>
      </w:r>
    </w:p>
    <w:p w14:paraId="160169F0"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საავადმყოფოების მომსახურების დაფინანსებამ შეადგინა </w:t>
      </w:r>
      <w:r w:rsidRPr="00EF1D43">
        <w:rPr>
          <w:rFonts w:ascii="Sylfaen" w:hAnsi="Sylfaen" w:cs="Sylfaen"/>
          <w:noProof/>
          <w:lang w:val="ka-GE"/>
        </w:rPr>
        <w:t xml:space="preserve">259 591.2 </w:t>
      </w:r>
      <w:r w:rsidRPr="00EF1D43">
        <w:rPr>
          <w:rFonts w:ascii="Sylfaen" w:hAnsi="Sylfaen" w:cs="Sylfaen"/>
          <w:noProof/>
        </w:rPr>
        <w:t xml:space="preserve">ათასი ლარი, ანუ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241 712.4</w:t>
      </w:r>
      <w:r w:rsidRPr="00EF1D43">
        <w:rPr>
          <w:rFonts w:ascii="Sylfaen" w:hAnsi="Sylfaen" w:cs="Sylfaen"/>
          <w:noProof/>
        </w:rPr>
        <w:t xml:space="preserve"> ათასი ლარი) </w:t>
      </w:r>
      <w:r w:rsidRPr="00EF1D43">
        <w:rPr>
          <w:rFonts w:ascii="Sylfaen" w:hAnsi="Sylfaen" w:cs="Sylfaen"/>
          <w:noProof/>
          <w:lang w:val="ka-GE"/>
        </w:rPr>
        <w:t>107.4</w:t>
      </w:r>
      <w:r w:rsidRPr="00EF1D43">
        <w:rPr>
          <w:rFonts w:ascii="Sylfaen" w:hAnsi="Sylfaen" w:cs="Sylfaen"/>
          <w:noProof/>
        </w:rPr>
        <w:t>%;</w:t>
      </w:r>
    </w:p>
    <w:p w14:paraId="4F49E35E"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საზოგადოებრივი ჯანდაცვის მომსახურების დაფინანსებამ შეადგინა </w:t>
      </w:r>
      <w:r w:rsidRPr="00EF1D43">
        <w:rPr>
          <w:rFonts w:ascii="Sylfaen" w:hAnsi="Sylfaen" w:cs="Sylfaen"/>
          <w:noProof/>
          <w:lang w:val="ka-GE"/>
        </w:rPr>
        <w:t xml:space="preserve">63 568.7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64 102.2</w:t>
      </w:r>
      <w:r w:rsidRPr="00EF1D43">
        <w:rPr>
          <w:rFonts w:ascii="Sylfaen" w:hAnsi="Sylfaen" w:cs="Sylfaen"/>
          <w:noProof/>
        </w:rPr>
        <w:t xml:space="preserve"> ათასი ლარი) </w:t>
      </w:r>
      <w:r w:rsidRPr="00EF1D43">
        <w:rPr>
          <w:rFonts w:ascii="Sylfaen" w:hAnsi="Sylfaen" w:cs="Sylfaen"/>
          <w:noProof/>
          <w:lang w:val="ka-GE"/>
        </w:rPr>
        <w:t>99.2</w:t>
      </w:r>
      <w:r w:rsidRPr="00EF1D43">
        <w:rPr>
          <w:rFonts w:ascii="Sylfaen" w:hAnsi="Sylfaen" w:cs="Sylfaen"/>
          <w:noProof/>
        </w:rPr>
        <w:t>%-ს შეადგენს;</w:t>
      </w:r>
    </w:p>
    <w:p w14:paraId="60A47C6A"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ჯანმრთელობის დაცვის სფეროში სხვა არაკლასიფიცირებული საქმიანობის ასიგნებების დაფინანსებამ შეადგინა </w:t>
      </w:r>
      <w:r w:rsidRPr="00EF1D43">
        <w:rPr>
          <w:rFonts w:ascii="Sylfaen" w:hAnsi="Sylfaen" w:cs="Sylfaen"/>
          <w:noProof/>
          <w:lang w:val="ka-GE"/>
        </w:rPr>
        <w:t xml:space="preserve">480 733.6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514 977.0</w:t>
      </w:r>
      <w:r w:rsidRPr="00EF1D43">
        <w:rPr>
          <w:rFonts w:ascii="Sylfaen" w:hAnsi="Sylfaen" w:cs="Sylfaen"/>
          <w:noProof/>
        </w:rPr>
        <w:t xml:space="preserve"> ათასი ლარი) </w:t>
      </w:r>
      <w:r w:rsidRPr="00EF1D43">
        <w:rPr>
          <w:rFonts w:ascii="Sylfaen" w:hAnsi="Sylfaen" w:cs="Sylfaen"/>
          <w:noProof/>
          <w:lang w:val="ka-GE"/>
        </w:rPr>
        <w:t>93.4</w:t>
      </w:r>
      <w:r w:rsidRPr="00EF1D43">
        <w:rPr>
          <w:rFonts w:ascii="Sylfaen" w:hAnsi="Sylfaen" w:cs="Sylfaen"/>
          <w:noProof/>
        </w:rPr>
        <w:t>%-ს შეადგენს.</w:t>
      </w:r>
    </w:p>
    <w:p w14:paraId="2145E499" w14:textId="77777777" w:rsidR="00A82D7C" w:rsidRPr="00EF1D43" w:rsidRDefault="00A82D7C" w:rsidP="00EF1D43">
      <w:pPr>
        <w:pStyle w:val="ListParagraph"/>
        <w:spacing w:after="0"/>
        <w:jc w:val="both"/>
        <w:rPr>
          <w:rFonts w:ascii="Sylfaen" w:hAnsi="Sylfaen" w:cs="Sylfaen"/>
          <w:noProof/>
        </w:rPr>
      </w:pPr>
    </w:p>
    <w:p w14:paraId="115F7F40" w14:textId="77777777" w:rsidR="00A82D7C" w:rsidRPr="00EF1D43" w:rsidRDefault="00A82D7C" w:rsidP="00EF1D43">
      <w:pPr>
        <w:pStyle w:val="ListParagraph"/>
        <w:numPr>
          <w:ilvl w:val="0"/>
          <w:numId w:val="3"/>
        </w:numPr>
        <w:spacing w:after="0"/>
        <w:ind w:left="0" w:firstLine="540"/>
        <w:jc w:val="both"/>
        <w:rPr>
          <w:rFonts w:ascii="Sylfaen" w:hAnsi="Sylfaen"/>
          <w:noProof/>
          <w:lang w:val="fi-FI"/>
        </w:rPr>
      </w:pPr>
      <w:r w:rsidRPr="00EF1D43">
        <w:rPr>
          <w:rFonts w:ascii="Sylfaen" w:hAnsi="Sylfaen" w:cs="Sylfaen"/>
          <w:noProof/>
        </w:rPr>
        <w:t>დასვენების</w:t>
      </w:r>
      <w:r w:rsidRPr="00EF1D43">
        <w:rPr>
          <w:rFonts w:ascii="Sylfaen" w:hAnsi="Sylfaen"/>
          <w:noProof/>
          <w:lang w:val="fi-FI"/>
        </w:rPr>
        <w:t xml:space="preserve">, </w:t>
      </w:r>
      <w:r w:rsidRPr="00EF1D43">
        <w:rPr>
          <w:rFonts w:ascii="Sylfaen" w:hAnsi="Sylfaen" w:cs="Sylfaen"/>
          <w:noProof/>
        </w:rPr>
        <w:t>კულტურის</w:t>
      </w:r>
      <w:r w:rsidRPr="00EF1D43">
        <w:rPr>
          <w:rFonts w:ascii="Sylfaen" w:hAnsi="Sylfaen"/>
          <w:noProof/>
          <w:lang w:val="fi-FI"/>
        </w:rPr>
        <w:t xml:space="preserve"> </w:t>
      </w:r>
      <w:r w:rsidRPr="00EF1D43">
        <w:rPr>
          <w:rFonts w:ascii="Sylfaen" w:hAnsi="Sylfaen" w:cs="Sylfaen"/>
          <w:noProof/>
        </w:rPr>
        <w:t>და</w:t>
      </w:r>
      <w:r w:rsidRPr="00EF1D43">
        <w:rPr>
          <w:rFonts w:ascii="Sylfaen" w:hAnsi="Sylfaen"/>
          <w:noProof/>
          <w:lang w:val="fi-FI"/>
        </w:rPr>
        <w:t xml:space="preserve"> </w:t>
      </w:r>
      <w:r w:rsidRPr="00EF1D43">
        <w:rPr>
          <w:rFonts w:ascii="Sylfaen" w:hAnsi="Sylfaen" w:cs="Sylfaen"/>
          <w:noProof/>
        </w:rPr>
        <w:t>რელიგიის</w:t>
      </w:r>
      <w:r w:rsidRPr="00EF1D43">
        <w:rPr>
          <w:rFonts w:ascii="Sylfaen" w:hAnsi="Sylfaen"/>
          <w:noProof/>
          <w:lang w:val="fi-FI"/>
        </w:rPr>
        <w:t xml:space="preserve"> </w:t>
      </w:r>
      <w:r w:rsidRPr="00EF1D43">
        <w:rPr>
          <w:rFonts w:ascii="Sylfaen" w:hAnsi="Sylfaen" w:cs="Sylfaen"/>
          <w:noProof/>
        </w:rPr>
        <w:t>სფეროს</w:t>
      </w:r>
      <w:r w:rsidRPr="00EF1D43">
        <w:rPr>
          <w:rFonts w:ascii="Sylfaen" w:hAnsi="Sylfaen"/>
          <w:noProof/>
          <w:lang w:val="fi-FI"/>
        </w:rPr>
        <w:t xml:space="preserve"> </w:t>
      </w:r>
      <w:r w:rsidRPr="00EF1D43">
        <w:rPr>
          <w:rFonts w:ascii="Sylfaen" w:hAnsi="Sylfaen" w:cs="Sylfaen"/>
          <w:noProof/>
        </w:rPr>
        <w:t>დასაფინანსებლად</w:t>
      </w:r>
      <w:r w:rsidRPr="00EF1D43">
        <w:rPr>
          <w:rFonts w:ascii="Sylfaen" w:hAnsi="Sylfaen"/>
          <w:noProof/>
          <w:lang w:val="fi-FI"/>
        </w:rPr>
        <w:t xml:space="preserve"> </w:t>
      </w:r>
      <w:r w:rsidRPr="00EF1D43">
        <w:rPr>
          <w:rFonts w:ascii="Sylfaen" w:hAnsi="Sylfaen" w:cs="Sylfaen"/>
          <w:noProof/>
        </w:rPr>
        <w:t>განსაზღვრული</w:t>
      </w:r>
      <w:r w:rsidRPr="00EF1D43">
        <w:rPr>
          <w:rFonts w:ascii="Sylfaen" w:hAnsi="Sylfaen"/>
          <w:noProof/>
          <w:lang w:val="fi-FI"/>
        </w:rPr>
        <w:t xml:space="preserve"> </w:t>
      </w:r>
      <w:r w:rsidRPr="00EF1D43">
        <w:rPr>
          <w:rFonts w:ascii="Sylfaen" w:hAnsi="Sylfaen" w:cs="Sylfaen"/>
          <w:noProof/>
        </w:rPr>
        <w:t>იყო</w:t>
      </w:r>
      <w:r w:rsidRPr="00EF1D43">
        <w:rPr>
          <w:rFonts w:ascii="Sylfaen" w:hAnsi="Sylfaen" w:cs="Sylfaen"/>
          <w:noProof/>
          <w:lang w:val="ka-GE"/>
        </w:rPr>
        <w:t xml:space="preserve"> </w:t>
      </w:r>
      <w:r w:rsidRPr="00EF1D43">
        <w:rPr>
          <w:rFonts w:ascii="Sylfaen" w:hAnsi="Sylfaen"/>
          <w:noProof/>
          <w:lang w:val="ka-GE"/>
        </w:rPr>
        <w:t>295 607.1  ა</w:t>
      </w:r>
      <w:r w:rsidRPr="00EF1D43">
        <w:rPr>
          <w:rFonts w:ascii="Sylfaen" w:hAnsi="Sylfaen" w:cs="Sylfaen"/>
          <w:noProof/>
        </w:rPr>
        <w:t>თასი</w:t>
      </w:r>
      <w:r w:rsidRPr="00EF1D43">
        <w:rPr>
          <w:rFonts w:ascii="Sylfaen" w:hAnsi="Sylfaen"/>
          <w:noProof/>
          <w:lang w:val="fi-FI"/>
        </w:rPr>
        <w:t xml:space="preserve"> </w:t>
      </w:r>
      <w:r w:rsidRPr="00EF1D43">
        <w:rPr>
          <w:rFonts w:ascii="Sylfaen" w:hAnsi="Sylfaen" w:cs="Sylfaen"/>
          <w:noProof/>
        </w:rPr>
        <w:t>ლარი</w:t>
      </w:r>
      <w:r w:rsidRPr="00EF1D43">
        <w:rPr>
          <w:rFonts w:ascii="Sylfaen" w:hAnsi="Sylfaen"/>
          <w:noProof/>
          <w:lang w:val="fi-FI"/>
        </w:rPr>
        <w:t xml:space="preserve">, </w:t>
      </w:r>
      <w:r w:rsidRPr="00EF1D43">
        <w:rPr>
          <w:rFonts w:ascii="Sylfaen" w:hAnsi="Sylfaen" w:cs="Sylfaen"/>
          <w:noProof/>
        </w:rPr>
        <w:t>საკასო</w:t>
      </w:r>
      <w:r w:rsidRPr="00EF1D43">
        <w:rPr>
          <w:rFonts w:ascii="Sylfaen" w:hAnsi="Sylfaen"/>
          <w:noProof/>
          <w:lang w:val="fi-FI"/>
        </w:rPr>
        <w:t xml:space="preserve"> </w:t>
      </w:r>
      <w:r w:rsidRPr="00EF1D43">
        <w:rPr>
          <w:rFonts w:ascii="Sylfaen" w:hAnsi="Sylfaen" w:cs="Sylfaen"/>
          <w:noProof/>
        </w:rPr>
        <w:t>შესრულებამ</w:t>
      </w:r>
      <w:r w:rsidRPr="00EF1D43">
        <w:rPr>
          <w:rFonts w:ascii="Sylfaen" w:hAnsi="Sylfaen"/>
          <w:noProof/>
          <w:lang w:val="fi-FI"/>
        </w:rPr>
        <w:t xml:space="preserve"> </w:t>
      </w:r>
      <w:r w:rsidRPr="00EF1D43">
        <w:rPr>
          <w:rFonts w:ascii="Sylfaen" w:hAnsi="Sylfaen" w:cs="Sylfaen"/>
          <w:noProof/>
        </w:rPr>
        <w:t>შეადგინა</w:t>
      </w:r>
      <w:r w:rsidRPr="00EF1D43">
        <w:rPr>
          <w:rFonts w:ascii="Sylfaen" w:hAnsi="Sylfaen"/>
          <w:noProof/>
          <w:lang w:val="fi-FI"/>
        </w:rPr>
        <w:t xml:space="preserve"> </w:t>
      </w:r>
      <w:r w:rsidRPr="00EF1D43">
        <w:rPr>
          <w:rFonts w:ascii="Sylfaen" w:hAnsi="Sylfaen"/>
          <w:noProof/>
          <w:lang w:val="ka-GE"/>
        </w:rPr>
        <w:t xml:space="preserve">299 862.4 </w:t>
      </w:r>
      <w:r w:rsidRPr="00EF1D43">
        <w:rPr>
          <w:rFonts w:ascii="Sylfaen" w:hAnsi="Sylfaen" w:cs="Sylfaen"/>
          <w:noProof/>
        </w:rPr>
        <w:t>ათასი</w:t>
      </w:r>
      <w:r w:rsidRPr="00EF1D43">
        <w:rPr>
          <w:rFonts w:ascii="Sylfaen" w:hAnsi="Sylfaen"/>
          <w:noProof/>
          <w:lang w:val="fi-FI"/>
        </w:rPr>
        <w:t xml:space="preserve"> </w:t>
      </w:r>
      <w:r w:rsidRPr="00EF1D43">
        <w:rPr>
          <w:rFonts w:ascii="Sylfaen" w:hAnsi="Sylfaen" w:cs="Sylfaen"/>
          <w:noProof/>
        </w:rPr>
        <w:t>ლარი</w:t>
      </w:r>
      <w:r w:rsidRPr="00EF1D43">
        <w:rPr>
          <w:rFonts w:ascii="Sylfaen" w:hAnsi="Sylfaen"/>
          <w:noProof/>
          <w:lang w:val="fi-FI"/>
        </w:rPr>
        <w:t xml:space="preserve">, </w:t>
      </w:r>
      <w:r w:rsidRPr="00EF1D43">
        <w:rPr>
          <w:rFonts w:ascii="Sylfaen" w:hAnsi="Sylfaen" w:cs="Sylfaen"/>
          <w:noProof/>
        </w:rPr>
        <w:t>ანუ</w:t>
      </w:r>
      <w:r w:rsidRPr="00EF1D43">
        <w:rPr>
          <w:rFonts w:ascii="Sylfaen" w:hAnsi="Sylfaen"/>
          <w:noProof/>
          <w:lang w:val="fi-FI"/>
        </w:rPr>
        <w:t xml:space="preserve"> </w:t>
      </w:r>
      <w:r w:rsidRPr="00EF1D43">
        <w:rPr>
          <w:rFonts w:ascii="Sylfaen" w:hAnsi="Sylfaen" w:cs="Sylfaen"/>
          <w:noProof/>
          <w:lang w:val="ka-GE"/>
        </w:rPr>
        <w:t xml:space="preserve">წლიური </w:t>
      </w:r>
      <w:r w:rsidRPr="00EF1D43">
        <w:rPr>
          <w:rFonts w:ascii="Sylfaen" w:hAnsi="Sylfaen" w:cs="Sylfaen"/>
          <w:noProof/>
        </w:rPr>
        <w:t>გეგმიური</w:t>
      </w:r>
      <w:r w:rsidRPr="00EF1D43">
        <w:rPr>
          <w:rFonts w:ascii="Sylfaen" w:hAnsi="Sylfaen"/>
          <w:noProof/>
          <w:lang w:val="fi-FI"/>
        </w:rPr>
        <w:t xml:space="preserve"> </w:t>
      </w:r>
      <w:r w:rsidRPr="00EF1D43">
        <w:rPr>
          <w:rFonts w:ascii="Sylfaen" w:hAnsi="Sylfaen" w:cs="Sylfaen"/>
          <w:noProof/>
        </w:rPr>
        <w:t>მაჩვენებელის</w:t>
      </w:r>
      <w:r w:rsidRPr="00EF1D43">
        <w:rPr>
          <w:rFonts w:ascii="Sylfaen" w:hAnsi="Sylfaen"/>
          <w:noProof/>
          <w:lang w:val="fi-FI"/>
        </w:rPr>
        <w:t xml:space="preserve"> </w:t>
      </w:r>
      <w:r w:rsidRPr="00EF1D43">
        <w:rPr>
          <w:rFonts w:ascii="Sylfaen" w:hAnsi="Sylfaen"/>
          <w:noProof/>
          <w:lang w:val="ka-GE"/>
        </w:rPr>
        <w:t>101.4</w:t>
      </w:r>
      <w:r w:rsidRPr="00EF1D43">
        <w:rPr>
          <w:rFonts w:ascii="Sylfaen" w:hAnsi="Sylfaen"/>
          <w:noProof/>
          <w:lang w:val="fi-FI"/>
        </w:rPr>
        <w:t xml:space="preserve">%, </w:t>
      </w:r>
      <w:r w:rsidRPr="00EF1D43">
        <w:rPr>
          <w:rFonts w:ascii="Sylfaen" w:hAnsi="Sylfaen" w:cs="Sylfaen"/>
          <w:noProof/>
        </w:rPr>
        <w:t>ხოლო</w:t>
      </w:r>
      <w:r w:rsidRPr="00EF1D43">
        <w:rPr>
          <w:rFonts w:ascii="Sylfaen" w:hAnsi="Sylfaen"/>
          <w:noProof/>
          <w:lang w:val="fi-FI"/>
        </w:rPr>
        <w:t xml:space="preserve"> </w:t>
      </w:r>
      <w:r w:rsidRPr="00EF1D43">
        <w:rPr>
          <w:rFonts w:ascii="Sylfaen" w:hAnsi="Sylfaen" w:cs="Sylfaen"/>
          <w:noProof/>
        </w:rPr>
        <w:t>სულ</w:t>
      </w:r>
      <w:r w:rsidRPr="00EF1D43">
        <w:rPr>
          <w:rFonts w:ascii="Sylfaen" w:hAnsi="Sylfaen"/>
          <w:noProof/>
          <w:lang w:val="fi-FI"/>
        </w:rPr>
        <w:t xml:space="preserve"> </w:t>
      </w:r>
      <w:r w:rsidRPr="00EF1D43">
        <w:rPr>
          <w:rFonts w:ascii="Sylfaen" w:hAnsi="Sylfaen" w:cs="Sylfaen"/>
          <w:noProof/>
        </w:rPr>
        <w:t>ხარჯები</w:t>
      </w:r>
      <w:r w:rsidRPr="00EF1D43">
        <w:rPr>
          <w:rFonts w:ascii="Sylfaen" w:hAnsi="Sylfaen"/>
          <w:noProof/>
          <w:lang w:val="fi-FI"/>
        </w:rPr>
        <w:t xml:space="preserve"> </w:t>
      </w:r>
      <w:r w:rsidRPr="00EF1D43">
        <w:rPr>
          <w:rFonts w:ascii="Sylfaen" w:hAnsi="Sylfaen" w:cs="Sylfaen"/>
          <w:noProof/>
        </w:rPr>
        <w:t>და</w:t>
      </w:r>
      <w:r w:rsidRPr="00EF1D43">
        <w:rPr>
          <w:rFonts w:ascii="Sylfaen" w:hAnsi="Sylfaen"/>
          <w:noProof/>
          <w:lang w:val="fi-FI"/>
        </w:rPr>
        <w:t xml:space="preserve"> </w:t>
      </w:r>
      <w:r w:rsidRPr="00EF1D43">
        <w:rPr>
          <w:rFonts w:ascii="Sylfaen" w:hAnsi="Sylfaen" w:cs="Sylfaen"/>
          <w:noProof/>
        </w:rPr>
        <w:t>არაფინანსური</w:t>
      </w:r>
      <w:r w:rsidRPr="00EF1D43">
        <w:rPr>
          <w:rFonts w:ascii="Sylfaen" w:hAnsi="Sylfaen"/>
          <w:noProof/>
          <w:lang w:val="fi-FI"/>
        </w:rPr>
        <w:t xml:space="preserve"> </w:t>
      </w:r>
      <w:r w:rsidRPr="00EF1D43">
        <w:rPr>
          <w:rFonts w:ascii="Sylfaen" w:hAnsi="Sylfaen" w:cs="Sylfaen"/>
          <w:noProof/>
        </w:rPr>
        <w:t>აქტივების</w:t>
      </w:r>
      <w:r w:rsidRPr="00EF1D43">
        <w:rPr>
          <w:rFonts w:ascii="Sylfaen" w:hAnsi="Sylfaen"/>
          <w:noProof/>
          <w:lang w:val="fi-FI"/>
        </w:rPr>
        <w:t xml:space="preserve"> </w:t>
      </w:r>
      <w:r w:rsidRPr="00EF1D43">
        <w:rPr>
          <w:rFonts w:ascii="Sylfaen" w:hAnsi="Sylfaen" w:cs="Sylfaen"/>
          <w:noProof/>
        </w:rPr>
        <w:t>ზრდის</w:t>
      </w:r>
      <w:r w:rsidRPr="00EF1D43">
        <w:rPr>
          <w:rFonts w:ascii="Sylfaen" w:hAnsi="Sylfaen"/>
          <w:noProof/>
          <w:lang w:val="fi-FI"/>
        </w:rPr>
        <w:t xml:space="preserve"> </w:t>
      </w:r>
      <w:r w:rsidRPr="00EF1D43">
        <w:rPr>
          <w:rFonts w:ascii="Sylfaen" w:hAnsi="Sylfaen" w:cs="Sylfaen"/>
          <w:noProof/>
        </w:rPr>
        <w:t>საკასო</w:t>
      </w:r>
      <w:r w:rsidRPr="00EF1D43">
        <w:rPr>
          <w:rFonts w:ascii="Sylfaen" w:hAnsi="Sylfaen"/>
          <w:noProof/>
          <w:lang w:val="fi-FI"/>
        </w:rPr>
        <w:t xml:space="preserve"> </w:t>
      </w:r>
      <w:r w:rsidRPr="00EF1D43">
        <w:rPr>
          <w:rFonts w:ascii="Sylfaen" w:hAnsi="Sylfaen" w:cs="Sylfaen"/>
          <w:noProof/>
        </w:rPr>
        <w:t>შესრულების</w:t>
      </w:r>
      <w:r w:rsidRPr="00EF1D43">
        <w:rPr>
          <w:rFonts w:ascii="Sylfaen" w:hAnsi="Sylfaen"/>
          <w:noProof/>
          <w:lang w:val="fi-FI"/>
        </w:rPr>
        <w:t xml:space="preserve"> </w:t>
      </w:r>
      <w:r w:rsidRPr="00EF1D43">
        <w:rPr>
          <w:rFonts w:ascii="Sylfaen" w:hAnsi="Sylfaen"/>
          <w:noProof/>
          <w:lang w:val="ka-GE"/>
        </w:rPr>
        <w:t>-</w:t>
      </w:r>
      <w:r w:rsidRPr="00EF1D43">
        <w:rPr>
          <w:rFonts w:ascii="Sylfaen" w:hAnsi="Sylfaen"/>
          <w:noProof/>
          <w:lang w:val="fi-FI"/>
        </w:rPr>
        <w:t xml:space="preserve"> </w:t>
      </w:r>
      <w:r w:rsidRPr="00EF1D43">
        <w:rPr>
          <w:rFonts w:ascii="Sylfaen" w:hAnsi="Sylfaen"/>
          <w:noProof/>
          <w:lang w:val="ka-GE"/>
        </w:rPr>
        <w:t>2.0</w:t>
      </w:r>
      <w:r w:rsidRPr="00EF1D43">
        <w:rPr>
          <w:rFonts w:ascii="Sylfaen" w:hAnsi="Sylfaen"/>
          <w:noProof/>
          <w:lang w:val="fi-FI"/>
        </w:rPr>
        <w:t xml:space="preserve">%. </w:t>
      </w:r>
      <w:r w:rsidRPr="00EF1D43">
        <w:rPr>
          <w:rFonts w:ascii="Sylfaen" w:hAnsi="Sylfaen" w:cs="Sylfaen"/>
          <w:noProof/>
        </w:rPr>
        <w:t>მათ</w:t>
      </w:r>
      <w:r w:rsidRPr="00EF1D43">
        <w:rPr>
          <w:rFonts w:ascii="Sylfaen" w:hAnsi="Sylfaen"/>
          <w:noProof/>
          <w:lang w:val="fi-FI"/>
        </w:rPr>
        <w:t xml:space="preserve"> </w:t>
      </w:r>
      <w:r w:rsidRPr="00EF1D43">
        <w:rPr>
          <w:rFonts w:ascii="Sylfaen" w:hAnsi="Sylfaen" w:cs="Sylfaen"/>
          <w:noProof/>
        </w:rPr>
        <w:t>შორის</w:t>
      </w:r>
      <w:r w:rsidRPr="00EF1D43">
        <w:rPr>
          <w:rFonts w:ascii="Sylfaen" w:hAnsi="Sylfaen"/>
          <w:noProof/>
          <w:lang w:val="fi-FI"/>
        </w:rPr>
        <w:t>:</w:t>
      </w:r>
    </w:p>
    <w:p w14:paraId="17A18089" w14:textId="77777777" w:rsidR="00A82D7C" w:rsidRPr="00EF1D43" w:rsidRDefault="00A82D7C" w:rsidP="00EF1D43">
      <w:pPr>
        <w:pStyle w:val="ListParagraph"/>
        <w:numPr>
          <w:ilvl w:val="1"/>
          <w:numId w:val="2"/>
        </w:numPr>
        <w:spacing w:after="0"/>
        <w:ind w:left="720"/>
        <w:jc w:val="both"/>
        <w:rPr>
          <w:rFonts w:ascii="Sylfaen" w:hAnsi="Sylfaen" w:cs="Sylfaen"/>
          <w:b/>
          <w:noProof/>
        </w:rPr>
      </w:pPr>
      <w:r w:rsidRPr="00EF1D43">
        <w:rPr>
          <w:rFonts w:ascii="Sylfaen" w:hAnsi="Sylfaen" w:cs="Sylfaen"/>
          <w:noProof/>
        </w:rPr>
        <w:t xml:space="preserve">დასვენებისა და სპორტის სფეროში მომსახურების დაფინანსებამ შეადგინა </w:t>
      </w:r>
      <w:r w:rsidRPr="00EF1D43">
        <w:rPr>
          <w:rFonts w:ascii="Sylfaen" w:hAnsi="Sylfaen" w:cs="Sylfaen"/>
          <w:noProof/>
          <w:lang w:val="ka-GE"/>
        </w:rPr>
        <w:t xml:space="preserve">92 931.0 </w:t>
      </w:r>
      <w:r w:rsidRPr="00EF1D43">
        <w:rPr>
          <w:rFonts w:ascii="Sylfaen" w:hAnsi="Sylfaen" w:cs="Sylfaen"/>
          <w:noProof/>
        </w:rPr>
        <w:t xml:space="preserve">ათასი ლარი, ანუ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 xml:space="preserve">91 898.3 </w:t>
      </w:r>
      <w:r w:rsidRPr="00EF1D43">
        <w:rPr>
          <w:rFonts w:ascii="Sylfaen" w:hAnsi="Sylfaen" w:cs="Sylfaen"/>
          <w:noProof/>
        </w:rPr>
        <w:t xml:space="preserve">ათასი ლარი) </w:t>
      </w:r>
      <w:r w:rsidRPr="00EF1D43">
        <w:rPr>
          <w:rFonts w:ascii="Sylfaen" w:hAnsi="Sylfaen" w:cs="Sylfaen"/>
          <w:noProof/>
          <w:lang w:val="ka-GE"/>
        </w:rPr>
        <w:t>101.1</w:t>
      </w:r>
      <w:r w:rsidRPr="00EF1D43">
        <w:rPr>
          <w:rFonts w:ascii="Sylfaen" w:hAnsi="Sylfaen" w:cs="Sylfaen"/>
          <w:noProof/>
        </w:rPr>
        <w:t>%;</w:t>
      </w:r>
    </w:p>
    <w:p w14:paraId="29CCC9C8"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lang w:val="ka-GE"/>
        </w:rPr>
        <w:t>კ</w:t>
      </w:r>
      <w:r w:rsidRPr="00EF1D43">
        <w:rPr>
          <w:rFonts w:ascii="Sylfaen" w:hAnsi="Sylfaen" w:cs="Sylfaen"/>
          <w:noProof/>
        </w:rPr>
        <w:t xml:space="preserve">ულტურის სფეროში მომსახურების დაფინანსებამ შეადგინა </w:t>
      </w:r>
      <w:r w:rsidRPr="00EF1D43">
        <w:rPr>
          <w:rFonts w:ascii="Sylfaen" w:hAnsi="Sylfaen" w:cs="Sylfaen"/>
          <w:noProof/>
          <w:lang w:val="ka-GE"/>
        </w:rPr>
        <w:t xml:space="preserve">96 477.6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w:t>
      </w:r>
      <w:r w:rsidRPr="00EF1D43">
        <w:rPr>
          <w:rFonts w:ascii="Sylfaen" w:hAnsi="Sylfaen" w:cs="Sylfaen"/>
          <w:noProof/>
          <w:lang w:val="ka-GE"/>
        </w:rPr>
        <w:t xml:space="preserve"> </w:t>
      </w:r>
      <w:r w:rsidRPr="00EF1D43">
        <w:rPr>
          <w:rFonts w:ascii="Sylfaen" w:hAnsi="Sylfaen" w:cs="Sylfaen"/>
          <w:noProof/>
        </w:rPr>
        <w:t>(</w:t>
      </w:r>
      <w:r w:rsidRPr="00EF1D43">
        <w:rPr>
          <w:rFonts w:ascii="Sylfaen" w:hAnsi="Sylfaen" w:cs="Sylfaen"/>
          <w:noProof/>
          <w:lang w:val="ka-GE"/>
        </w:rPr>
        <w:t xml:space="preserve">93 341.2 </w:t>
      </w:r>
      <w:r w:rsidRPr="00EF1D43">
        <w:rPr>
          <w:rFonts w:ascii="Sylfaen" w:hAnsi="Sylfaen" w:cs="Sylfaen"/>
          <w:noProof/>
        </w:rPr>
        <w:t xml:space="preserve">ათასი ლარი) </w:t>
      </w:r>
      <w:r w:rsidRPr="00EF1D43">
        <w:rPr>
          <w:rFonts w:ascii="Sylfaen" w:hAnsi="Sylfaen" w:cs="Sylfaen"/>
          <w:noProof/>
          <w:lang w:val="ka-GE"/>
        </w:rPr>
        <w:t>103.4</w:t>
      </w:r>
      <w:r w:rsidRPr="00EF1D43">
        <w:rPr>
          <w:rFonts w:ascii="Sylfaen" w:hAnsi="Sylfaen" w:cs="Sylfaen"/>
          <w:noProof/>
        </w:rPr>
        <w:t>%-ს შეადგენს;</w:t>
      </w:r>
    </w:p>
    <w:p w14:paraId="3065D878"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ტელე-რადიო მაუწყებლობის და საგამომცემლო საქმიანობის დაფინანსებამ შეადგინა </w:t>
      </w:r>
      <w:r w:rsidRPr="00EF1D43">
        <w:rPr>
          <w:rFonts w:ascii="Sylfaen" w:hAnsi="Sylfaen" w:cs="Sylfaen"/>
          <w:noProof/>
          <w:lang w:val="ka-GE"/>
        </w:rPr>
        <w:t xml:space="preserve">70 073.1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 xml:space="preserve">69 860.0 </w:t>
      </w:r>
      <w:r w:rsidRPr="00EF1D43">
        <w:rPr>
          <w:rFonts w:ascii="Sylfaen" w:hAnsi="Sylfaen" w:cs="Sylfaen"/>
          <w:noProof/>
        </w:rPr>
        <w:t xml:space="preserve">ათასი ლარი) </w:t>
      </w:r>
      <w:r w:rsidRPr="00EF1D43">
        <w:rPr>
          <w:rFonts w:ascii="Sylfaen" w:hAnsi="Sylfaen" w:cs="Sylfaen"/>
          <w:noProof/>
          <w:lang w:val="ka-GE"/>
        </w:rPr>
        <w:t>100.3</w:t>
      </w:r>
      <w:r w:rsidRPr="00EF1D43">
        <w:rPr>
          <w:rFonts w:ascii="Sylfaen" w:hAnsi="Sylfaen" w:cs="Sylfaen"/>
          <w:noProof/>
        </w:rPr>
        <w:t>%-ს შეადგენს;</w:t>
      </w:r>
    </w:p>
    <w:p w14:paraId="4E2E5320"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რელიგიური და სხვა სახის საზოგადოებრივი საქმიანობის დაფინანსებამ შეადგინა </w:t>
      </w:r>
      <w:r w:rsidRPr="00EF1D43">
        <w:rPr>
          <w:rFonts w:ascii="Sylfaen" w:hAnsi="Sylfaen" w:cs="Sylfaen"/>
          <w:noProof/>
          <w:lang w:val="ka-GE"/>
        </w:rPr>
        <w:t xml:space="preserve">1 932.0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 xml:space="preserve">1 932.0 </w:t>
      </w:r>
      <w:r w:rsidRPr="00EF1D43">
        <w:rPr>
          <w:rFonts w:ascii="Sylfaen" w:hAnsi="Sylfaen" w:cs="Sylfaen"/>
          <w:noProof/>
        </w:rPr>
        <w:t xml:space="preserve">ათასი ლარი) </w:t>
      </w:r>
      <w:r w:rsidRPr="00EF1D43">
        <w:rPr>
          <w:rFonts w:ascii="Sylfaen" w:hAnsi="Sylfaen" w:cs="Sylfaen"/>
          <w:noProof/>
          <w:lang w:val="ka-GE"/>
        </w:rPr>
        <w:t>100.0</w:t>
      </w:r>
      <w:r w:rsidRPr="00EF1D43">
        <w:rPr>
          <w:rFonts w:ascii="Sylfaen" w:hAnsi="Sylfaen" w:cs="Sylfaen"/>
          <w:noProof/>
        </w:rPr>
        <w:t>%-ს შეადგენს;</w:t>
      </w:r>
    </w:p>
    <w:p w14:paraId="6237E32A"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დასვენების</w:t>
      </w:r>
      <w:r w:rsidRPr="00EF1D43">
        <w:rPr>
          <w:rFonts w:ascii="Sylfaen" w:hAnsi="Sylfaen" w:cs="Sylfaen"/>
          <w:noProof/>
          <w:lang w:val="ka-GE"/>
        </w:rPr>
        <w:t>,</w:t>
      </w:r>
      <w:r w:rsidRPr="00EF1D43">
        <w:rPr>
          <w:rFonts w:ascii="Sylfaen" w:hAnsi="Sylfaen" w:cs="Sylfaen"/>
          <w:noProof/>
        </w:rPr>
        <w:t xml:space="preserve"> კულტურისა და რელიგიის სფეროში სხვა არაკლასიფიცირებული საქმიანობის ასიგნებების დაფინანსებამ შეადგინა </w:t>
      </w:r>
      <w:r w:rsidRPr="00EF1D43">
        <w:rPr>
          <w:rFonts w:ascii="Sylfaen" w:hAnsi="Sylfaen" w:cs="Sylfaen"/>
          <w:noProof/>
          <w:lang w:val="ka-GE"/>
        </w:rPr>
        <w:t xml:space="preserve">38 448.7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 xml:space="preserve">38 575.7 </w:t>
      </w:r>
      <w:r w:rsidRPr="00EF1D43">
        <w:rPr>
          <w:rFonts w:ascii="Sylfaen" w:hAnsi="Sylfaen" w:cs="Sylfaen"/>
          <w:noProof/>
        </w:rPr>
        <w:t xml:space="preserve">ათასი ლარი) </w:t>
      </w:r>
      <w:r w:rsidRPr="00EF1D43">
        <w:rPr>
          <w:rFonts w:ascii="Sylfaen" w:hAnsi="Sylfaen" w:cs="Sylfaen"/>
          <w:noProof/>
          <w:lang w:val="ka-GE"/>
        </w:rPr>
        <w:t>99.7</w:t>
      </w:r>
      <w:r w:rsidRPr="00EF1D43">
        <w:rPr>
          <w:rFonts w:ascii="Sylfaen" w:hAnsi="Sylfaen" w:cs="Sylfaen"/>
          <w:noProof/>
        </w:rPr>
        <w:t>%-ს შეადგენს.</w:t>
      </w:r>
    </w:p>
    <w:p w14:paraId="1512BBB8" w14:textId="77777777" w:rsidR="00A82D7C" w:rsidRPr="00EF1D43" w:rsidRDefault="00A82D7C" w:rsidP="00EF1D43">
      <w:pPr>
        <w:pStyle w:val="ListParagraph"/>
        <w:spacing w:after="0"/>
        <w:ind w:left="540"/>
        <w:jc w:val="both"/>
        <w:rPr>
          <w:rFonts w:ascii="Sylfaen" w:hAnsi="Sylfaen" w:cs="Sylfaen"/>
          <w:noProof/>
        </w:rPr>
      </w:pPr>
    </w:p>
    <w:p w14:paraId="0AB8462F" w14:textId="77777777" w:rsidR="00A82D7C" w:rsidRPr="00EF1D43" w:rsidRDefault="00A82D7C" w:rsidP="00EF1D43">
      <w:pPr>
        <w:pStyle w:val="ListParagraph"/>
        <w:numPr>
          <w:ilvl w:val="0"/>
          <w:numId w:val="1"/>
        </w:numPr>
        <w:spacing w:after="0"/>
        <w:ind w:left="0" w:firstLine="540"/>
        <w:jc w:val="both"/>
        <w:rPr>
          <w:rFonts w:ascii="Sylfaen" w:hAnsi="Sylfaen" w:cs="Sylfaen"/>
          <w:noProof/>
        </w:rPr>
      </w:pPr>
      <w:r w:rsidRPr="00EF1D43">
        <w:rPr>
          <w:rFonts w:ascii="Sylfaen" w:hAnsi="Sylfaen" w:cs="Sylfaen"/>
          <w:noProof/>
        </w:rPr>
        <w:t xml:space="preserve">განათლების სფეროს დასაფინანსებლად გეგმა </w:t>
      </w:r>
      <w:r w:rsidRPr="00EF1D43">
        <w:rPr>
          <w:rFonts w:ascii="Sylfaen" w:hAnsi="Sylfaen" w:cs="Sylfaen"/>
          <w:noProof/>
          <w:lang w:val="ka-GE"/>
        </w:rPr>
        <w:t>განსაზღვრული იყო</w:t>
      </w:r>
      <w:r w:rsidRPr="00EF1D43">
        <w:rPr>
          <w:rFonts w:ascii="Sylfaen" w:hAnsi="Sylfaen" w:cs="Sylfaen"/>
          <w:noProof/>
        </w:rPr>
        <w:t xml:space="preserve"> </w:t>
      </w:r>
      <w:r w:rsidRPr="00EF1D43">
        <w:rPr>
          <w:rFonts w:ascii="Sylfaen" w:hAnsi="Sylfaen" w:cs="Sylfaen"/>
          <w:noProof/>
          <w:lang w:val="ka-GE"/>
        </w:rPr>
        <w:t xml:space="preserve">1 490 312.7 </w:t>
      </w:r>
      <w:r w:rsidRPr="00EF1D43">
        <w:rPr>
          <w:rFonts w:ascii="Sylfaen" w:hAnsi="Sylfaen" w:cs="Sylfaen"/>
          <w:noProof/>
        </w:rPr>
        <w:t xml:space="preserve">ათასი ლარი, საკასო შესრულებამ კი </w:t>
      </w:r>
      <w:r w:rsidRPr="00EF1D43">
        <w:rPr>
          <w:rFonts w:ascii="Sylfaen" w:hAnsi="Sylfaen" w:cs="Sylfaen"/>
          <w:noProof/>
          <w:lang w:val="ka-GE"/>
        </w:rPr>
        <w:t xml:space="preserve">შეადგინა 1 491 663.9 </w:t>
      </w:r>
      <w:r w:rsidRPr="00EF1D43">
        <w:rPr>
          <w:rFonts w:ascii="Sylfaen" w:hAnsi="Sylfaen" w:cs="Sylfaen"/>
          <w:noProof/>
        </w:rPr>
        <w:t xml:space="preserve">ათასი ლარი, ანუ </w:t>
      </w:r>
      <w:r w:rsidRPr="00EF1D43">
        <w:rPr>
          <w:rFonts w:ascii="Sylfaen" w:hAnsi="Sylfaen" w:cs="Sylfaen"/>
          <w:noProof/>
          <w:lang w:val="ka-GE"/>
        </w:rPr>
        <w:t xml:space="preserve">წლიური </w:t>
      </w:r>
      <w:r w:rsidRPr="00EF1D43">
        <w:rPr>
          <w:rFonts w:ascii="Sylfaen" w:hAnsi="Sylfaen" w:cs="Sylfaen"/>
          <w:noProof/>
        </w:rPr>
        <w:t xml:space="preserve">გეგმიური მაჩვენებლის </w:t>
      </w:r>
      <w:r w:rsidRPr="00EF1D43">
        <w:rPr>
          <w:rFonts w:ascii="Sylfaen" w:hAnsi="Sylfaen" w:cs="Sylfaen"/>
          <w:noProof/>
          <w:lang w:val="ka-GE"/>
        </w:rPr>
        <w:t>100.1</w:t>
      </w:r>
      <w:r w:rsidRPr="00EF1D43">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EF1D43">
        <w:rPr>
          <w:rFonts w:ascii="Sylfaen" w:hAnsi="Sylfaen" w:cs="Sylfaen"/>
          <w:noProof/>
          <w:lang w:val="ka-GE"/>
        </w:rPr>
        <w:t>-</w:t>
      </w:r>
      <w:r w:rsidRPr="00EF1D43">
        <w:rPr>
          <w:rFonts w:ascii="Sylfaen" w:hAnsi="Sylfaen" w:cs="Sylfaen"/>
          <w:noProof/>
        </w:rPr>
        <w:t xml:space="preserve"> </w:t>
      </w:r>
      <w:r w:rsidRPr="00EF1D43">
        <w:rPr>
          <w:rFonts w:ascii="Sylfaen" w:hAnsi="Sylfaen" w:cs="Sylfaen"/>
          <w:noProof/>
          <w:lang w:val="ka-GE"/>
        </w:rPr>
        <w:t>10.0</w:t>
      </w:r>
      <w:r w:rsidRPr="00EF1D43">
        <w:rPr>
          <w:rFonts w:ascii="Sylfaen" w:hAnsi="Sylfaen" w:cs="Sylfaen"/>
          <w:noProof/>
        </w:rPr>
        <w:t>%. მათ შორის:</w:t>
      </w:r>
    </w:p>
    <w:p w14:paraId="5A691F5C"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lang w:val="ka-GE"/>
        </w:rPr>
        <w:t xml:space="preserve">სკოლამდელი აღზრდის დაფინანსებამ შეადგინა 40.9 ათასი ლარი, </w:t>
      </w:r>
      <w:r w:rsidRPr="00EF1D43">
        <w:rPr>
          <w:rFonts w:ascii="Sylfaen" w:hAnsi="Sylfaen" w:cs="Sylfaen"/>
          <w:noProof/>
        </w:rPr>
        <w:t xml:space="preserve">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 xml:space="preserve">41.6 </w:t>
      </w:r>
      <w:r w:rsidRPr="00EF1D43">
        <w:rPr>
          <w:rFonts w:ascii="Sylfaen" w:hAnsi="Sylfaen" w:cs="Sylfaen"/>
          <w:noProof/>
        </w:rPr>
        <w:t xml:space="preserve">ათასი ლარი) </w:t>
      </w:r>
      <w:r w:rsidRPr="00EF1D43">
        <w:rPr>
          <w:rFonts w:ascii="Sylfaen" w:hAnsi="Sylfaen" w:cs="Sylfaen"/>
          <w:noProof/>
          <w:lang w:val="ka-GE"/>
        </w:rPr>
        <w:t>98.2</w:t>
      </w:r>
      <w:r w:rsidRPr="00EF1D43">
        <w:rPr>
          <w:rFonts w:ascii="Sylfaen" w:hAnsi="Sylfaen" w:cs="Sylfaen"/>
          <w:noProof/>
        </w:rPr>
        <w:t>%-ს შეადგენს;</w:t>
      </w:r>
    </w:p>
    <w:p w14:paraId="0DE505A9"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ზოგადი განათლების დაფინანსებამ შეადგინა </w:t>
      </w:r>
      <w:r w:rsidRPr="00EF1D43">
        <w:rPr>
          <w:rFonts w:ascii="Sylfaen" w:hAnsi="Sylfaen" w:cs="Sylfaen"/>
          <w:noProof/>
          <w:lang w:val="ka-GE"/>
        </w:rPr>
        <w:t xml:space="preserve">823 570.1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 xml:space="preserve">823 479.9 </w:t>
      </w:r>
      <w:r w:rsidRPr="00EF1D43">
        <w:rPr>
          <w:rFonts w:ascii="Sylfaen" w:hAnsi="Sylfaen" w:cs="Sylfaen"/>
          <w:noProof/>
        </w:rPr>
        <w:t xml:space="preserve">ათასი ლარი) </w:t>
      </w:r>
      <w:r w:rsidRPr="00EF1D43">
        <w:rPr>
          <w:rFonts w:ascii="Sylfaen" w:hAnsi="Sylfaen" w:cs="Sylfaen"/>
          <w:noProof/>
          <w:lang w:val="ka-GE"/>
        </w:rPr>
        <w:t>100.0</w:t>
      </w:r>
      <w:r w:rsidRPr="00EF1D43">
        <w:rPr>
          <w:rFonts w:ascii="Sylfaen" w:hAnsi="Sylfaen" w:cs="Sylfaen"/>
          <w:noProof/>
        </w:rPr>
        <w:t>%-ს შეადგენს;</w:t>
      </w:r>
    </w:p>
    <w:p w14:paraId="2616D3D3"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პროფესიული განათლების დაფინანსებამ შეადგინა </w:t>
      </w:r>
      <w:r w:rsidRPr="00EF1D43">
        <w:rPr>
          <w:rFonts w:ascii="Sylfaen" w:hAnsi="Sylfaen" w:cs="Sylfaen"/>
          <w:noProof/>
          <w:lang w:val="ka-GE"/>
        </w:rPr>
        <w:t xml:space="preserve">49 178.5 </w:t>
      </w:r>
      <w:r w:rsidRPr="00EF1D43">
        <w:rPr>
          <w:rFonts w:ascii="Sylfaen" w:hAnsi="Sylfaen" w:cs="Sylfaen"/>
          <w:noProof/>
        </w:rPr>
        <w:t xml:space="preserve">ათასი ლარი, ანუ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 xml:space="preserve">52 510.6 </w:t>
      </w:r>
      <w:r w:rsidRPr="00EF1D43">
        <w:rPr>
          <w:rFonts w:ascii="Sylfaen" w:hAnsi="Sylfaen" w:cs="Sylfaen"/>
          <w:noProof/>
        </w:rPr>
        <w:t xml:space="preserve">ათასი ლარი) </w:t>
      </w:r>
      <w:r w:rsidRPr="00EF1D43">
        <w:rPr>
          <w:rFonts w:ascii="Sylfaen" w:hAnsi="Sylfaen" w:cs="Sylfaen"/>
          <w:noProof/>
          <w:lang w:val="ka-GE"/>
        </w:rPr>
        <w:t>93.7</w:t>
      </w:r>
      <w:r w:rsidRPr="00EF1D43">
        <w:rPr>
          <w:rFonts w:ascii="Sylfaen" w:hAnsi="Sylfaen" w:cs="Sylfaen"/>
          <w:noProof/>
        </w:rPr>
        <w:t>%;</w:t>
      </w:r>
    </w:p>
    <w:p w14:paraId="54C91EAB"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უმაღლესი განათლების დაფინანსებამ შეადგინა</w:t>
      </w:r>
      <w:r w:rsidRPr="00EF1D43">
        <w:rPr>
          <w:rFonts w:ascii="Sylfaen" w:hAnsi="Sylfaen" w:cs="Sylfaen"/>
          <w:noProof/>
          <w:lang w:val="ka-GE"/>
        </w:rPr>
        <w:t xml:space="preserve"> 139 057.9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 xml:space="preserve">129 928.7 </w:t>
      </w:r>
      <w:r w:rsidRPr="00EF1D43">
        <w:rPr>
          <w:rFonts w:ascii="Sylfaen" w:hAnsi="Sylfaen" w:cs="Sylfaen"/>
          <w:noProof/>
        </w:rPr>
        <w:t xml:space="preserve">ათასი ლარი) </w:t>
      </w:r>
      <w:r w:rsidRPr="00EF1D43">
        <w:rPr>
          <w:rFonts w:ascii="Sylfaen" w:hAnsi="Sylfaen" w:cs="Sylfaen"/>
          <w:noProof/>
          <w:lang w:val="ka-GE"/>
        </w:rPr>
        <w:t>107.0</w:t>
      </w:r>
      <w:r w:rsidRPr="00EF1D43">
        <w:rPr>
          <w:rFonts w:ascii="Sylfaen" w:hAnsi="Sylfaen" w:cs="Sylfaen"/>
          <w:noProof/>
        </w:rPr>
        <w:t>%-ს შეადგენს;</w:t>
      </w:r>
    </w:p>
    <w:p w14:paraId="42AA57DE"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lang w:val="ka-GE"/>
        </w:rPr>
        <w:t xml:space="preserve">უმაღლესის შემდგომი განათლების დაფინანსებამ შეადგინა 3 178.0 </w:t>
      </w:r>
      <w:r w:rsidRPr="00EF1D43">
        <w:rPr>
          <w:rFonts w:ascii="Sylfaen" w:hAnsi="Sylfaen" w:cs="Sylfaen"/>
          <w:noProof/>
        </w:rPr>
        <w:t>ათასი ლარი</w:t>
      </w:r>
      <w:r w:rsidRPr="00EF1D43">
        <w:rPr>
          <w:rFonts w:ascii="Sylfaen" w:hAnsi="Sylfaen" w:cs="Sylfaen"/>
          <w:noProof/>
          <w:lang w:val="ka-GE"/>
        </w:rPr>
        <w:t xml:space="preserve">, რაც წლიური გეგმის (1 057.3 </w:t>
      </w:r>
      <w:r w:rsidRPr="00EF1D43">
        <w:rPr>
          <w:rFonts w:ascii="Sylfaen" w:hAnsi="Sylfaen" w:cs="Sylfaen"/>
          <w:noProof/>
        </w:rPr>
        <w:t xml:space="preserve">ათასი </w:t>
      </w:r>
      <w:r w:rsidRPr="00EF1D43">
        <w:rPr>
          <w:rFonts w:ascii="Sylfaen" w:hAnsi="Sylfaen" w:cs="Sylfaen"/>
          <w:noProof/>
          <w:lang w:val="ka-GE"/>
        </w:rPr>
        <w:t>ლარი) 300.6%-ს შეადგენს;</w:t>
      </w:r>
    </w:p>
    <w:p w14:paraId="1BF9C002"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განათლების სფეროს დამხმარე მომსახურების დაფინანსებამ შეადგინა </w:t>
      </w:r>
      <w:r w:rsidRPr="00EF1D43">
        <w:rPr>
          <w:rFonts w:ascii="Sylfaen" w:hAnsi="Sylfaen" w:cs="Sylfaen"/>
          <w:noProof/>
          <w:lang w:val="ka-GE"/>
        </w:rPr>
        <w:t xml:space="preserve">104 554.2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 xml:space="preserve">103 829.8 </w:t>
      </w:r>
      <w:r w:rsidRPr="00EF1D43">
        <w:rPr>
          <w:rFonts w:ascii="Sylfaen" w:hAnsi="Sylfaen" w:cs="Sylfaen"/>
          <w:noProof/>
        </w:rPr>
        <w:t xml:space="preserve">ათასი ლარი) </w:t>
      </w:r>
      <w:r w:rsidRPr="00EF1D43">
        <w:rPr>
          <w:rFonts w:ascii="Sylfaen" w:hAnsi="Sylfaen" w:cs="Sylfaen"/>
          <w:noProof/>
          <w:lang w:val="ka-GE"/>
        </w:rPr>
        <w:t>100.7</w:t>
      </w:r>
      <w:r w:rsidRPr="00EF1D43">
        <w:rPr>
          <w:rFonts w:ascii="Sylfaen" w:hAnsi="Sylfaen" w:cs="Sylfaen"/>
          <w:noProof/>
        </w:rPr>
        <w:t>%-ს შეადგენს;</w:t>
      </w:r>
    </w:p>
    <w:p w14:paraId="5747D6D4"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lang w:val="ka-GE"/>
        </w:rPr>
        <w:t>განათლების სფეროში</w:t>
      </w:r>
      <w:r w:rsidRPr="00EF1D43">
        <w:rPr>
          <w:rFonts w:ascii="Sylfaen" w:hAnsi="Sylfaen" w:cs="Sylfaen"/>
          <w:noProof/>
        </w:rPr>
        <w:t xml:space="preserve"> </w:t>
      </w:r>
      <w:r w:rsidRPr="00EF1D43">
        <w:rPr>
          <w:rFonts w:ascii="Sylfaen" w:hAnsi="Sylfaen" w:cs="Sylfaen"/>
          <w:noProof/>
          <w:lang w:val="ka-GE"/>
        </w:rPr>
        <w:t>გამოყენებითი კვლევების დაფინანსებამ შეადგინა 65 967.9 ათასი ლარი, რაც წლიური გეგმის (66 031.4 ათასი ლარი) 99.9%-ს შეადგენს;</w:t>
      </w:r>
    </w:p>
    <w:p w14:paraId="7A097581" w14:textId="77777777" w:rsidR="00A82D7C" w:rsidRPr="00EF1D43" w:rsidRDefault="00A82D7C" w:rsidP="00EF1D43">
      <w:pPr>
        <w:pStyle w:val="ListParagraph"/>
        <w:numPr>
          <w:ilvl w:val="1"/>
          <w:numId w:val="2"/>
        </w:numPr>
        <w:spacing w:after="0"/>
        <w:ind w:left="720"/>
        <w:jc w:val="both"/>
        <w:rPr>
          <w:rFonts w:ascii="Sylfaen" w:hAnsi="Sylfaen" w:cs="Sylfaen"/>
          <w:b/>
          <w:noProof/>
          <w:lang w:val="ka-GE"/>
        </w:rPr>
      </w:pPr>
      <w:r w:rsidRPr="00EF1D43">
        <w:rPr>
          <w:rFonts w:ascii="Sylfaen" w:hAnsi="Sylfaen" w:cs="Sylfaen"/>
          <w:noProof/>
        </w:rPr>
        <w:t xml:space="preserve">განათლების სფეროში სხვა არაკლასიფიცირებული საქმიანობის ასიგნებების დაფინანსებამ შეადგინა </w:t>
      </w:r>
      <w:r w:rsidRPr="00EF1D43">
        <w:rPr>
          <w:rFonts w:ascii="Sylfaen" w:hAnsi="Sylfaen" w:cs="Sylfaen"/>
          <w:noProof/>
          <w:lang w:val="ka-GE"/>
        </w:rPr>
        <w:t xml:space="preserve">306 116.4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 xml:space="preserve">313 433.4 </w:t>
      </w:r>
      <w:r w:rsidRPr="00EF1D43">
        <w:rPr>
          <w:rFonts w:ascii="Sylfaen" w:hAnsi="Sylfaen" w:cs="Sylfaen"/>
          <w:noProof/>
        </w:rPr>
        <w:t xml:space="preserve">ათასი ლარი) </w:t>
      </w:r>
      <w:r w:rsidRPr="00EF1D43">
        <w:rPr>
          <w:rFonts w:ascii="Sylfaen" w:hAnsi="Sylfaen" w:cs="Sylfaen"/>
          <w:noProof/>
          <w:lang w:val="ka-GE"/>
        </w:rPr>
        <w:t>97.7</w:t>
      </w:r>
      <w:r w:rsidRPr="00EF1D43">
        <w:rPr>
          <w:rFonts w:ascii="Sylfaen" w:hAnsi="Sylfaen" w:cs="Sylfaen"/>
          <w:noProof/>
        </w:rPr>
        <w:t>%-ს შეადგენს.</w:t>
      </w:r>
    </w:p>
    <w:p w14:paraId="57EDC4AE" w14:textId="275FECF1" w:rsidR="00A82D7C" w:rsidRDefault="00A82D7C" w:rsidP="00EF1D43">
      <w:pPr>
        <w:spacing w:after="0"/>
        <w:jc w:val="both"/>
        <w:rPr>
          <w:rFonts w:ascii="Sylfaen" w:hAnsi="Sylfaen" w:cs="Sylfaen"/>
          <w:b/>
          <w:noProof/>
          <w:lang w:val="ka-GE"/>
        </w:rPr>
      </w:pPr>
    </w:p>
    <w:p w14:paraId="590D46BD" w14:textId="77777777" w:rsidR="007408A9" w:rsidRPr="00CC499B" w:rsidRDefault="007408A9" w:rsidP="007408A9">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6D5FA9DB" w14:textId="263D4934" w:rsidR="007408A9" w:rsidRDefault="007408A9" w:rsidP="007408A9">
      <w:pPr>
        <w:pStyle w:val="BodyText"/>
        <w:tabs>
          <w:tab w:val="left" w:pos="0"/>
          <w:tab w:val="left" w:pos="900"/>
          <w:tab w:val="left" w:pos="1620"/>
        </w:tabs>
        <w:ind w:right="173"/>
        <w:jc w:val="center"/>
        <w:rPr>
          <w:rFonts w:ascii="Sylfaen" w:hAnsi="Sylfaen" w:cs="Sylfaen"/>
          <w:b/>
          <w:noProof/>
          <w:sz w:val="22"/>
          <w:szCs w:val="22"/>
          <w:lang w:val="ka-GE"/>
        </w:rPr>
      </w:pPr>
    </w:p>
    <w:p w14:paraId="579F39ED" w14:textId="77777777" w:rsidR="00A82D7C" w:rsidRPr="00EF1D43" w:rsidRDefault="00A82D7C" w:rsidP="00EF1D43">
      <w:pPr>
        <w:pStyle w:val="ListParagraph"/>
        <w:numPr>
          <w:ilvl w:val="0"/>
          <w:numId w:val="1"/>
        </w:numPr>
        <w:spacing w:after="0"/>
        <w:ind w:left="0" w:firstLine="540"/>
        <w:jc w:val="both"/>
        <w:rPr>
          <w:rFonts w:ascii="Sylfaen" w:hAnsi="Sylfaen"/>
          <w:noProof/>
          <w:lang w:val="fi-FI"/>
        </w:rPr>
      </w:pPr>
      <w:r w:rsidRPr="00EF1D43">
        <w:rPr>
          <w:rFonts w:ascii="Sylfaen" w:hAnsi="Sylfaen" w:cs="Sylfaen"/>
          <w:noProof/>
        </w:rPr>
        <w:t>სოციალური</w:t>
      </w:r>
      <w:r w:rsidRPr="00EF1D43">
        <w:rPr>
          <w:rFonts w:ascii="Sylfaen" w:hAnsi="Sylfaen"/>
          <w:noProof/>
          <w:lang w:val="fi-FI"/>
        </w:rPr>
        <w:t xml:space="preserve"> </w:t>
      </w:r>
      <w:r w:rsidRPr="00EF1D43">
        <w:rPr>
          <w:rFonts w:ascii="Sylfaen" w:hAnsi="Sylfaen" w:cs="Sylfaen"/>
          <w:noProof/>
        </w:rPr>
        <w:t>დაცვის</w:t>
      </w:r>
      <w:r w:rsidRPr="00EF1D43">
        <w:rPr>
          <w:rFonts w:ascii="Sylfaen" w:hAnsi="Sylfaen"/>
          <w:noProof/>
          <w:lang w:val="fi-FI"/>
        </w:rPr>
        <w:t xml:space="preserve"> </w:t>
      </w:r>
      <w:r w:rsidRPr="00EF1D43">
        <w:rPr>
          <w:rFonts w:ascii="Sylfaen" w:hAnsi="Sylfaen" w:cs="Sylfaen"/>
          <w:noProof/>
        </w:rPr>
        <w:t>სფეროს</w:t>
      </w:r>
      <w:r w:rsidRPr="00EF1D43">
        <w:rPr>
          <w:rFonts w:ascii="Sylfaen" w:hAnsi="Sylfaen"/>
          <w:noProof/>
          <w:lang w:val="fi-FI"/>
        </w:rPr>
        <w:t xml:space="preserve"> </w:t>
      </w:r>
      <w:r w:rsidRPr="00EF1D43">
        <w:rPr>
          <w:rFonts w:ascii="Sylfaen" w:hAnsi="Sylfaen" w:cs="Sylfaen"/>
          <w:noProof/>
        </w:rPr>
        <w:t>დასაფინანსებლად</w:t>
      </w:r>
      <w:r w:rsidRPr="00EF1D43">
        <w:rPr>
          <w:rFonts w:ascii="Sylfaen" w:hAnsi="Sylfaen"/>
          <w:noProof/>
          <w:lang w:val="fi-FI"/>
        </w:rPr>
        <w:t xml:space="preserve"> </w:t>
      </w:r>
      <w:r w:rsidRPr="00EF1D43">
        <w:rPr>
          <w:rFonts w:ascii="Sylfaen" w:hAnsi="Sylfaen" w:cs="Sylfaen"/>
          <w:noProof/>
        </w:rPr>
        <w:t>გეგმა</w:t>
      </w:r>
      <w:r w:rsidRPr="00EF1D43">
        <w:rPr>
          <w:rFonts w:ascii="Sylfaen" w:hAnsi="Sylfaen"/>
          <w:noProof/>
          <w:lang w:val="fi-FI"/>
        </w:rPr>
        <w:t xml:space="preserve"> </w:t>
      </w:r>
      <w:r w:rsidRPr="00EF1D43">
        <w:rPr>
          <w:rFonts w:ascii="Sylfaen" w:hAnsi="Sylfaen" w:cs="Sylfaen"/>
          <w:noProof/>
        </w:rPr>
        <w:t>განსაზღვრული</w:t>
      </w:r>
      <w:r w:rsidRPr="00EF1D43">
        <w:rPr>
          <w:rFonts w:ascii="Sylfaen" w:hAnsi="Sylfaen"/>
          <w:noProof/>
          <w:lang w:val="fi-FI"/>
        </w:rPr>
        <w:t xml:space="preserve"> </w:t>
      </w:r>
      <w:r w:rsidRPr="00EF1D43">
        <w:rPr>
          <w:rFonts w:ascii="Sylfaen" w:hAnsi="Sylfaen" w:cs="Sylfaen"/>
          <w:noProof/>
        </w:rPr>
        <w:t xml:space="preserve">იყო </w:t>
      </w:r>
      <w:r w:rsidRPr="00EF1D43">
        <w:rPr>
          <w:rFonts w:ascii="Sylfaen" w:hAnsi="Sylfaen"/>
          <w:noProof/>
          <w:lang w:val="ka-GE"/>
        </w:rPr>
        <w:t xml:space="preserve">4 455 210.0 </w:t>
      </w:r>
      <w:r w:rsidRPr="00EF1D43">
        <w:rPr>
          <w:rFonts w:ascii="Sylfaen" w:hAnsi="Sylfaen" w:cs="Sylfaen"/>
          <w:noProof/>
        </w:rPr>
        <w:t>ათასი</w:t>
      </w:r>
      <w:r w:rsidRPr="00EF1D43">
        <w:rPr>
          <w:rFonts w:ascii="Sylfaen" w:hAnsi="Sylfaen"/>
          <w:noProof/>
          <w:lang w:val="fi-FI"/>
        </w:rPr>
        <w:t xml:space="preserve"> </w:t>
      </w:r>
      <w:r w:rsidRPr="00EF1D43">
        <w:rPr>
          <w:rFonts w:ascii="Sylfaen" w:hAnsi="Sylfaen" w:cs="Sylfaen"/>
          <w:noProof/>
        </w:rPr>
        <w:t>ლარი</w:t>
      </w:r>
      <w:r w:rsidRPr="00EF1D43">
        <w:rPr>
          <w:rFonts w:ascii="Sylfaen" w:hAnsi="Sylfaen"/>
          <w:noProof/>
          <w:lang w:val="fi-FI"/>
        </w:rPr>
        <w:t xml:space="preserve">, </w:t>
      </w:r>
      <w:r w:rsidRPr="00EF1D43">
        <w:rPr>
          <w:rFonts w:ascii="Sylfaen" w:hAnsi="Sylfaen" w:cs="Sylfaen"/>
          <w:noProof/>
        </w:rPr>
        <w:t>საკასო</w:t>
      </w:r>
      <w:r w:rsidRPr="00EF1D43">
        <w:rPr>
          <w:rFonts w:ascii="Sylfaen" w:hAnsi="Sylfaen"/>
          <w:noProof/>
          <w:lang w:val="fi-FI"/>
        </w:rPr>
        <w:t xml:space="preserve"> </w:t>
      </w:r>
      <w:r w:rsidRPr="00EF1D43">
        <w:rPr>
          <w:rFonts w:ascii="Sylfaen" w:hAnsi="Sylfaen" w:cs="Sylfaen"/>
          <w:noProof/>
        </w:rPr>
        <w:t>შესრულებამ</w:t>
      </w:r>
      <w:r w:rsidRPr="00EF1D43">
        <w:rPr>
          <w:rFonts w:ascii="Sylfaen" w:hAnsi="Sylfaen"/>
          <w:noProof/>
          <w:lang w:val="fi-FI"/>
        </w:rPr>
        <w:t xml:space="preserve"> </w:t>
      </w:r>
      <w:r w:rsidRPr="00EF1D43">
        <w:rPr>
          <w:rFonts w:ascii="Sylfaen" w:hAnsi="Sylfaen" w:cs="Sylfaen"/>
          <w:noProof/>
        </w:rPr>
        <w:t>შეადგინა</w:t>
      </w:r>
      <w:r w:rsidRPr="00EF1D43">
        <w:rPr>
          <w:rFonts w:ascii="Sylfaen" w:hAnsi="Sylfaen"/>
          <w:noProof/>
          <w:lang w:val="fi-FI"/>
        </w:rPr>
        <w:t xml:space="preserve"> </w:t>
      </w:r>
      <w:r w:rsidRPr="00EF1D43">
        <w:rPr>
          <w:rFonts w:ascii="Sylfaen" w:hAnsi="Sylfaen"/>
          <w:noProof/>
          <w:lang w:val="ka-GE"/>
        </w:rPr>
        <w:t xml:space="preserve">4 456 406.4 </w:t>
      </w:r>
      <w:r w:rsidRPr="00EF1D43">
        <w:rPr>
          <w:rFonts w:ascii="Sylfaen" w:hAnsi="Sylfaen" w:cs="Sylfaen"/>
          <w:noProof/>
        </w:rPr>
        <w:t>ათასი</w:t>
      </w:r>
      <w:r w:rsidRPr="00EF1D43">
        <w:rPr>
          <w:rFonts w:ascii="Sylfaen" w:hAnsi="Sylfaen"/>
          <w:noProof/>
          <w:lang w:val="fi-FI"/>
        </w:rPr>
        <w:t xml:space="preserve"> </w:t>
      </w:r>
      <w:r w:rsidRPr="00EF1D43">
        <w:rPr>
          <w:rFonts w:ascii="Sylfaen" w:hAnsi="Sylfaen" w:cs="Sylfaen"/>
          <w:noProof/>
        </w:rPr>
        <w:t>ლარი</w:t>
      </w:r>
      <w:r w:rsidRPr="00EF1D43">
        <w:rPr>
          <w:rFonts w:ascii="Sylfaen" w:hAnsi="Sylfaen"/>
          <w:noProof/>
          <w:lang w:val="fi-FI"/>
        </w:rPr>
        <w:t xml:space="preserve">, </w:t>
      </w:r>
      <w:r w:rsidRPr="00EF1D43">
        <w:rPr>
          <w:rFonts w:ascii="Sylfaen" w:hAnsi="Sylfaen" w:cs="Sylfaen"/>
          <w:noProof/>
        </w:rPr>
        <w:t>ანუ</w:t>
      </w:r>
      <w:r w:rsidRPr="00EF1D43">
        <w:rPr>
          <w:rFonts w:ascii="Sylfaen" w:hAnsi="Sylfaen"/>
          <w:noProof/>
          <w:lang w:val="fi-FI"/>
        </w:rPr>
        <w:t xml:space="preserve"> </w:t>
      </w:r>
      <w:r w:rsidRPr="00EF1D43">
        <w:rPr>
          <w:rFonts w:ascii="Sylfaen" w:hAnsi="Sylfaen" w:cs="Sylfaen"/>
          <w:noProof/>
          <w:lang w:val="ka-GE"/>
        </w:rPr>
        <w:t xml:space="preserve">წლიური </w:t>
      </w:r>
      <w:r w:rsidRPr="00EF1D43">
        <w:rPr>
          <w:rFonts w:ascii="Sylfaen" w:hAnsi="Sylfaen" w:cs="Sylfaen"/>
          <w:noProof/>
        </w:rPr>
        <w:t>გეგმიური</w:t>
      </w:r>
      <w:r w:rsidRPr="00EF1D43">
        <w:rPr>
          <w:rFonts w:ascii="Sylfaen" w:hAnsi="Sylfaen"/>
          <w:noProof/>
          <w:lang w:val="fi-FI"/>
        </w:rPr>
        <w:t xml:space="preserve"> </w:t>
      </w:r>
      <w:r w:rsidRPr="00EF1D43">
        <w:rPr>
          <w:rFonts w:ascii="Sylfaen" w:hAnsi="Sylfaen" w:cs="Sylfaen"/>
          <w:noProof/>
        </w:rPr>
        <w:t>მაჩვენებლის</w:t>
      </w:r>
      <w:r w:rsidRPr="00EF1D43">
        <w:rPr>
          <w:rFonts w:ascii="Sylfaen" w:hAnsi="Sylfaen"/>
          <w:noProof/>
          <w:lang w:val="fi-FI"/>
        </w:rPr>
        <w:t xml:space="preserve"> </w:t>
      </w:r>
      <w:r w:rsidRPr="00EF1D43">
        <w:rPr>
          <w:rFonts w:ascii="Sylfaen" w:hAnsi="Sylfaen"/>
          <w:noProof/>
          <w:lang w:val="ka-GE"/>
        </w:rPr>
        <w:t>100.0</w:t>
      </w:r>
      <w:r w:rsidRPr="00EF1D43">
        <w:rPr>
          <w:rFonts w:ascii="Sylfaen" w:hAnsi="Sylfaen" w:cs="Sylfaen"/>
          <w:noProof/>
          <w:lang w:val="ka-GE"/>
        </w:rPr>
        <w:t>%</w:t>
      </w:r>
      <w:r w:rsidRPr="00EF1D43">
        <w:rPr>
          <w:rFonts w:ascii="Sylfaen" w:hAnsi="Sylfaen"/>
          <w:noProof/>
          <w:lang w:val="fi-FI"/>
        </w:rPr>
        <w:t xml:space="preserve">, </w:t>
      </w:r>
      <w:r w:rsidRPr="00EF1D43">
        <w:rPr>
          <w:rFonts w:ascii="Sylfaen" w:hAnsi="Sylfaen" w:cs="Sylfaen"/>
          <w:noProof/>
        </w:rPr>
        <w:t>ხოლო</w:t>
      </w:r>
      <w:r w:rsidRPr="00EF1D43">
        <w:rPr>
          <w:rFonts w:ascii="Sylfaen" w:hAnsi="Sylfaen"/>
          <w:noProof/>
          <w:lang w:val="fi-FI"/>
        </w:rPr>
        <w:t xml:space="preserve"> </w:t>
      </w:r>
      <w:r w:rsidRPr="00EF1D43">
        <w:rPr>
          <w:rFonts w:ascii="Sylfaen" w:hAnsi="Sylfaen" w:cs="Sylfaen"/>
          <w:noProof/>
        </w:rPr>
        <w:t>სულ</w:t>
      </w:r>
      <w:r w:rsidRPr="00EF1D43">
        <w:rPr>
          <w:rFonts w:ascii="Sylfaen" w:hAnsi="Sylfaen"/>
          <w:noProof/>
          <w:lang w:val="fi-FI"/>
        </w:rPr>
        <w:t xml:space="preserve"> </w:t>
      </w:r>
      <w:r w:rsidRPr="00EF1D43">
        <w:rPr>
          <w:rFonts w:ascii="Sylfaen" w:hAnsi="Sylfaen" w:cs="Sylfaen"/>
          <w:noProof/>
        </w:rPr>
        <w:t>ხარჯები</w:t>
      </w:r>
      <w:r w:rsidRPr="00EF1D43">
        <w:rPr>
          <w:rFonts w:ascii="Sylfaen" w:hAnsi="Sylfaen"/>
          <w:noProof/>
          <w:lang w:val="fi-FI"/>
        </w:rPr>
        <w:t xml:space="preserve"> </w:t>
      </w:r>
      <w:r w:rsidRPr="00EF1D43">
        <w:rPr>
          <w:rFonts w:ascii="Sylfaen" w:hAnsi="Sylfaen" w:cs="Sylfaen"/>
          <w:noProof/>
        </w:rPr>
        <w:t>და</w:t>
      </w:r>
      <w:r w:rsidRPr="00EF1D43">
        <w:rPr>
          <w:rFonts w:ascii="Sylfaen" w:hAnsi="Sylfaen"/>
          <w:noProof/>
          <w:lang w:val="fi-FI"/>
        </w:rPr>
        <w:t xml:space="preserve"> </w:t>
      </w:r>
      <w:r w:rsidRPr="00EF1D43">
        <w:rPr>
          <w:rFonts w:ascii="Sylfaen" w:hAnsi="Sylfaen" w:cs="Sylfaen"/>
          <w:noProof/>
        </w:rPr>
        <w:t>არაფინანსური</w:t>
      </w:r>
      <w:r w:rsidRPr="00EF1D43">
        <w:rPr>
          <w:rFonts w:ascii="Sylfaen" w:hAnsi="Sylfaen"/>
          <w:noProof/>
          <w:lang w:val="fi-FI"/>
        </w:rPr>
        <w:t xml:space="preserve"> </w:t>
      </w:r>
      <w:r w:rsidRPr="00EF1D43">
        <w:rPr>
          <w:rFonts w:ascii="Sylfaen" w:hAnsi="Sylfaen" w:cs="Sylfaen"/>
          <w:noProof/>
        </w:rPr>
        <w:t>აქტივების</w:t>
      </w:r>
      <w:r w:rsidRPr="00EF1D43">
        <w:rPr>
          <w:rFonts w:ascii="Sylfaen" w:hAnsi="Sylfaen"/>
          <w:noProof/>
          <w:lang w:val="fi-FI"/>
        </w:rPr>
        <w:t xml:space="preserve"> </w:t>
      </w:r>
      <w:r w:rsidRPr="00EF1D43">
        <w:rPr>
          <w:rFonts w:ascii="Sylfaen" w:hAnsi="Sylfaen" w:cs="Sylfaen"/>
          <w:noProof/>
        </w:rPr>
        <w:t>ზრდის</w:t>
      </w:r>
      <w:r w:rsidRPr="00EF1D43">
        <w:rPr>
          <w:rFonts w:ascii="Sylfaen" w:hAnsi="Sylfaen"/>
          <w:noProof/>
          <w:lang w:val="fi-FI"/>
        </w:rPr>
        <w:t xml:space="preserve"> </w:t>
      </w:r>
      <w:r w:rsidRPr="00EF1D43">
        <w:rPr>
          <w:rFonts w:ascii="Sylfaen" w:hAnsi="Sylfaen" w:cs="Sylfaen"/>
          <w:noProof/>
        </w:rPr>
        <w:t>საკასო</w:t>
      </w:r>
      <w:r w:rsidRPr="00EF1D43">
        <w:rPr>
          <w:rFonts w:ascii="Sylfaen" w:hAnsi="Sylfaen"/>
          <w:noProof/>
          <w:lang w:val="fi-FI"/>
        </w:rPr>
        <w:t xml:space="preserve"> </w:t>
      </w:r>
      <w:r w:rsidRPr="00EF1D43">
        <w:rPr>
          <w:rFonts w:ascii="Sylfaen" w:hAnsi="Sylfaen" w:cs="Sylfaen"/>
          <w:noProof/>
        </w:rPr>
        <w:t>შესრულების</w:t>
      </w:r>
      <w:r w:rsidRPr="00EF1D43">
        <w:rPr>
          <w:rFonts w:ascii="Sylfaen" w:hAnsi="Sylfaen"/>
          <w:noProof/>
          <w:lang w:val="fi-FI"/>
        </w:rPr>
        <w:t xml:space="preserve"> </w:t>
      </w:r>
      <w:r w:rsidRPr="00EF1D43">
        <w:rPr>
          <w:rFonts w:ascii="Sylfaen" w:hAnsi="Sylfaen"/>
          <w:noProof/>
          <w:lang w:val="ka-GE"/>
        </w:rPr>
        <w:t>-</w:t>
      </w:r>
      <w:r w:rsidRPr="00EF1D43">
        <w:rPr>
          <w:rFonts w:ascii="Sylfaen" w:hAnsi="Sylfaen"/>
          <w:noProof/>
          <w:lang w:val="fi-FI"/>
        </w:rPr>
        <w:t xml:space="preserve"> </w:t>
      </w:r>
      <w:r w:rsidRPr="00EF1D43">
        <w:rPr>
          <w:rFonts w:ascii="Sylfaen" w:hAnsi="Sylfaen"/>
          <w:noProof/>
          <w:lang w:val="ka-GE"/>
        </w:rPr>
        <w:t>30.0%</w:t>
      </w:r>
      <w:r w:rsidRPr="00EF1D43">
        <w:rPr>
          <w:rFonts w:ascii="Sylfaen" w:hAnsi="Sylfaen"/>
          <w:noProof/>
          <w:lang w:val="fi-FI"/>
        </w:rPr>
        <w:t xml:space="preserve">. </w:t>
      </w:r>
      <w:r w:rsidRPr="00EF1D43">
        <w:rPr>
          <w:rFonts w:ascii="Sylfaen" w:hAnsi="Sylfaen" w:cs="Sylfaen"/>
          <w:noProof/>
        </w:rPr>
        <w:t>მათ</w:t>
      </w:r>
      <w:r w:rsidRPr="00EF1D43">
        <w:rPr>
          <w:rFonts w:ascii="Sylfaen" w:hAnsi="Sylfaen"/>
          <w:noProof/>
          <w:lang w:val="fi-FI"/>
        </w:rPr>
        <w:t xml:space="preserve"> </w:t>
      </w:r>
      <w:r w:rsidRPr="00EF1D43">
        <w:rPr>
          <w:rFonts w:ascii="Sylfaen" w:hAnsi="Sylfaen" w:cs="Sylfaen"/>
          <w:noProof/>
        </w:rPr>
        <w:t>შორის</w:t>
      </w:r>
      <w:r w:rsidRPr="00EF1D43">
        <w:rPr>
          <w:rFonts w:ascii="Sylfaen" w:hAnsi="Sylfaen"/>
          <w:noProof/>
          <w:lang w:val="fi-FI"/>
        </w:rPr>
        <w:t>:</w:t>
      </w:r>
    </w:p>
    <w:p w14:paraId="127E1676" w14:textId="77777777" w:rsidR="00A82D7C" w:rsidRPr="00EF1D43" w:rsidRDefault="00A82D7C" w:rsidP="00EF1D43">
      <w:pPr>
        <w:pStyle w:val="ListParagraph"/>
        <w:numPr>
          <w:ilvl w:val="1"/>
          <w:numId w:val="2"/>
        </w:numPr>
        <w:spacing w:after="0"/>
        <w:ind w:left="720"/>
        <w:jc w:val="both"/>
        <w:rPr>
          <w:rFonts w:ascii="Sylfaen" w:hAnsi="Sylfaen"/>
          <w:noProof/>
          <w:lang w:val="fi-FI"/>
        </w:rPr>
      </w:pPr>
      <w:r w:rsidRPr="00EF1D43">
        <w:rPr>
          <w:rFonts w:ascii="Sylfaen" w:hAnsi="Sylfaen" w:cs="Sylfaen"/>
          <w:noProof/>
        </w:rPr>
        <w:lastRenderedPageBreak/>
        <w:t>ავადმყოფთა</w:t>
      </w:r>
      <w:r w:rsidRPr="00EF1D43">
        <w:rPr>
          <w:rFonts w:ascii="Sylfaen" w:hAnsi="Sylfaen"/>
          <w:noProof/>
          <w:lang w:val="fi-FI"/>
        </w:rPr>
        <w:t xml:space="preserve"> </w:t>
      </w:r>
      <w:r w:rsidRPr="00EF1D43">
        <w:rPr>
          <w:rFonts w:ascii="Sylfaen" w:hAnsi="Sylfaen" w:cs="Sylfaen"/>
          <w:noProof/>
        </w:rPr>
        <w:t>და</w:t>
      </w:r>
      <w:r w:rsidRPr="00EF1D43">
        <w:rPr>
          <w:rFonts w:ascii="Sylfaen" w:hAnsi="Sylfaen"/>
          <w:noProof/>
          <w:lang w:val="fi-FI"/>
        </w:rPr>
        <w:t xml:space="preserve"> </w:t>
      </w:r>
      <w:r w:rsidRPr="00EF1D43">
        <w:rPr>
          <w:rFonts w:ascii="Sylfaen" w:hAnsi="Sylfaen" w:cs="Sylfaen"/>
          <w:noProof/>
        </w:rPr>
        <w:t>შეზღუდული</w:t>
      </w:r>
      <w:r w:rsidRPr="00EF1D43">
        <w:rPr>
          <w:rFonts w:ascii="Sylfaen" w:hAnsi="Sylfaen"/>
          <w:noProof/>
          <w:lang w:val="fi-FI"/>
        </w:rPr>
        <w:t xml:space="preserve"> </w:t>
      </w:r>
      <w:r w:rsidRPr="00EF1D43">
        <w:rPr>
          <w:rFonts w:ascii="Sylfaen" w:hAnsi="Sylfaen" w:cs="Sylfaen"/>
          <w:noProof/>
        </w:rPr>
        <w:t>შესაძლებლობების</w:t>
      </w:r>
      <w:r w:rsidRPr="00EF1D43">
        <w:rPr>
          <w:rFonts w:ascii="Sylfaen" w:hAnsi="Sylfaen"/>
          <w:noProof/>
          <w:lang w:val="fi-FI"/>
        </w:rPr>
        <w:t xml:space="preserve"> </w:t>
      </w:r>
      <w:r w:rsidRPr="00EF1D43">
        <w:rPr>
          <w:rFonts w:ascii="Sylfaen" w:hAnsi="Sylfaen" w:cs="Sylfaen"/>
          <w:noProof/>
        </w:rPr>
        <w:t>მქონე</w:t>
      </w:r>
      <w:r w:rsidRPr="00EF1D43">
        <w:rPr>
          <w:rFonts w:ascii="Sylfaen" w:hAnsi="Sylfaen"/>
          <w:noProof/>
          <w:lang w:val="fi-FI"/>
        </w:rPr>
        <w:t xml:space="preserve"> </w:t>
      </w:r>
      <w:r w:rsidRPr="00EF1D43">
        <w:rPr>
          <w:rFonts w:ascii="Sylfaen" w:hAnsi="Sylfaen" w:cs="Sylfaen"/>
          <w:noProof/>
        </w:rPr>
        <w:t>პირთა</w:t>
      </w:r>
      <w:r w:rsidRPr="00EF1D43">
        <w:rPr>
          <w:rFonts w:ascii="Sylfaen" w:hAnsi="Sylfaen"/>
          <w:noProof/>
          <w:lang w:val="fi-FI"/>
        </w:rPr>
        <w:t xml:space="preserve"> </w:t>
      </w:r>
      <w:r w:rsidRPr="00EF1D43">
        <w:rPr>
          <w:rFonts w:ascii="Sylfaen" w:hAnsi="Sylfaen" w:cs="Sylfaen"/>
          <w:noProof/>
        </w:rPr>
        <w:t>სოციალური</w:t>
      </w:r>
      <w:r w:rsidRPr="00EF1D43">
        <w:rPr>
          <w:rFonts w:ascii="Sylfaen" w:hAnsi="Sylfaen"/>
          <w:noProof/>
          <w:lang w:val="fi-FI"/>
        </w:rPr>
        <w:t xml:space="preserve"> </w:t>
      </w:r>
      <w:r w:rsidRPr="00EF1D43">
        <w:rPr>
          <w:rFonts w:ascii="Sylfaen" w:hAnsi="Sylfaen" w:cs="Sylfaen"/>
          <w:noProof/>
        </w:rPr>
        <w:t>დაცვის</w:t>
      </w:r>
      <w:r w:rsidRPr="00EF1D43">
        <w:rPr>
          <w:rFonts w:ascii="Sylfaen" w:hAnsi="Sylfaen"/>
          <w:noProof/>
          <w:lang w:val="fi-FI"/>
        </w:rPr>
        <w:t xml:space="preserve"> </w:t>
      </w:r>
      <w:r w:rsidRPr="00EF1D43">
        <w:rPr>
          <w:rFonts w:ascii="Sylfaen" w:hAnsi="Sylfaen" w:cs="Sylfaen"/>
          <w:noProof/>
        </w:rPr>
        <w:t>დაფინანსებამ</w:t>
      </w:r>
      <w:r w:rsidRPr="00EF1D43">
        <w:rPr>
          <w:rFonts w:ascii="Sylfaen" w:hAnsi="Sylfaen"/>
          <w:noProof/>
          <w:lang w:val="fi-FI"/>
        </w:rPr>
        <w:t xml:space="preserve"> </w:t>
      </w:r>
      <w:r w:rsidRPr="00EF1D43">
        <w:rPr>
          <w:rFonts w:ascii="Sylfaen" w:hAnsi="Sylfaen" w:cs="Sylfaen"/>
          <w:noProof/>
        </w:rPr>
        <w:t>შეადგინა</w:t>
      </w:r>
      <w:r w:rsidRPr="00EF1D43">
        <w:rPr>
          <w:rFonts w:ascii="Sylfaen" w:hAnsi="Sylfaen"/>
          <w:noProof/>
          <w:lang w:val="fi-FI"/>
        </w:rPr>
        <w:t xml:space="preserve"> </w:t>
      </w:r>
      <w:r w:rsidRPr="00EF1D43">
        <w:rPr>
          <w:rFonts w:ascii="Sylfaen" w:hAnsi="Sylfaen"/>
          <w:noProof/>
          <w:lang w:val="ka-GE"/>
        </w:rPr>
        <w:t xml:space="preserve">32 150.2 </w:t>
      </w:r>
      <w:r w:rsidRPr="00EF1D43">
        <w:rPr>
          <w:rFonts w:ascii="Sylfaen" w:hAnsi="Sylfaen" w:cs="Sylfaen"/>
          <w:noProof/>
        </w:rPr>
        <w:t>ათასი</w:t>
      </w:r>
      <w:r w:rsidRPr="00EF1D43">
        <w:rPr>
          <w:rFonts w:ascii="Sylfaen" w:hAnsi="Sylfaen"/>
          <w:noProof/>
          <w:lang w:val="fi-FI"/>
        </w:rPr>
        <w:t xml:space="preserve"> </w:t>
      </w:r>
      <w:r w:rsidRPr="00EF1D43">
        <w:rPr>
          <w:rFonts w:ascii="Sylfaen" w:hAnsi="Sylfaen" w:cs="Sylfaen"/>
          <w:noProof/>
        </w:rPr>
        <w:t>ლარი</w:t>
      </w:r>
      <w:r w:rsidRPr="00EF1D43">
        <w:rPr>
          <w:rFonts w:ascii="Sylfaen" w:hAnsi="Sylfaen"/>
          <w:noProof/>
          <w:lang w:val="fi-FI"/>
        </w:rPr>
        <w:t xml:space="preserve">, </w:t>
      </w:r>
      <w:r w:rsidRPr="00EF1D43">
        <w:rPr>
          <w:rFonts w:ascii="Sylfaen" w:hAnsi="Sylfaen" w:cs="Sylfaen"/>
          <w:noProof/>
        </w:rPr>
        <w:t>ანუ</w:t>
      </w:r>
      <w:r w:rsidRPr="00EF1D43">
        <w:rPr>
          <w:rFonts w:ascii="Sylfaen" w:hAnsi="Sylfaen"/>
          <w:noProof/>
          <w:lang w:val="fi-FI"/>
        </w:rPr>
        <w:t xml:space="preserve"> </w:t>
      </w:r>
      <w:r w:rsidRPr="00EF1D43">
        <w:rPr>
          <w:rFonts w:ascii="Sylfaen" w:hAnsi="Sylfaen" w:cs="Sylfaen"/>
          <w:noProof/>
          <w:lang w:val="ka-GE"/>
        </w:rPr>
        <w:t xml:space="preserve">წლიური </w:t>
      </w:r>
      <w:r w:rsidRPr="00EF1D43">
        <w:rPr>
          <w:rFonts w:ascii="Sylfaen" w:hAnsi="Sylfaen" w:cs="Sylfaen"/>
          <w:noProof/>
        </w:rPr>
        <w:t>გეგმის</w:t>
      </w:r>
      <w:r w:rsidRPr="00EF1D43">
        <w:rPr>
          <w:rFonts w:ascii="Sylfaen" w:hAnsi="Sylfaen"/>
          <w:noProof/>
          <w:lang w:val="fi-FI"/>
        </w:rPr>
        <w:t xml:space="preserve"> (</w:t>
      </w:r>
      <w:r w:rsidRPr="00EF1D43">
        <w:rPr>
          <w:rFonts w:ascii="Sylfaen" w:hAnsi="Sylfaen"/>
          <w:noProof/>
          <w:lang w:val="ka-GE"/>
        </w:rPr>
        <w:t xml:space="preserve">32 424.8 </w:t>
      </w:r>
      <w:r w:rsidRPr="00EF1D43">
        <w:rPr>
          <w:rFonts w:ascii="Sylfaen" w:hAnsi="Sylfaen" w:cs="Sylfaen"/>
          <w:noProof/>
        </w:rPr>
        <w:t>ათასი</w:t>
      </w:r>
      <w:r w:rsidRPr="00EF1D43">
        <w:rPr>
          <w:rFonts w:ascii="Sylfaen" w:hAnsi="Sylfaen"/>
          <w:noProof/>
          <w:lang w:val="fi-FI"/>
        </w:rPr>
        <w:t xml:space="preserve"> </w:t>
      </w:r>
      <w:r w:rsidRPr="00EF1D43">
        <w:rPr>
          <w:rFonts w:ascii="Sylfaen" w:hAnsi="Sylfaen" w:cs="Sylfaen"/>
          <w:noProof/>
        </w:rPr>
        <w:t>ლარი)</w:t>
      </w:r>
      <w:r w:rsidRPr="00EF1D43">
        <w:rPr>
          <w:rFonts w:ascii="Sylfaen" w:hAnsi="Sylfaen"/>
          <w:noProof/>
          <w:lang w:val="fi-FI"/>
        </w:rPr>
        <w:t xml:space="preserve"> </w:t>
      </w:r>
      <w:r w:rsidRPr="00EF1D43">
        <w:rPr>
          <w:rFonts w:ascii="Sylfaen" w:hAnsi="Sylfaen"/>
          <w:noProof/>
          <w:lang w:val="ka-GE"/>
        </w:rPr>
        <w:t>99.2%</w:t>
      </w:r>
      <w:r w:rsidRPr="00EF1D43">
        <w:rPr>
          <w:rFonts w:ascii="Sylfaen" w:hAnsi="Sylfaen"/>
          <w:noProof/>
          <w:lang w:val="fi-FI"/>
        </w:rPr>
        <w:t>;</w:t>
      </w:r>
    </w:p>
    <w:p w14:paraId="0A306CC9" w14:textId="77777777" w:rsidR="00A82D7C" w:rsidRPr="00EF1D43" w:rsidRDefault="00A82D7C" w:rsidP="00EF1D43">
      <w:pPr>
        <w:pStyle w:val="ListParagraph"/>
        <w:numPr>
          <w:ilvl w:val="1"/>
          <w:numId w:val="2"/>
        </w:numPr>
        <w:spacing w:after="0"/>
        <w:ind w:left="720"/>
        <w:jc w:val="both"/>
        <w:rPr>
          <w:rFonts w:ascii="Sylfaen" w:hAnsi="Sylfaen"/>
          <w:noProof/>
          <w:lang w:val="fi-FI"/>
        </w:rPr>
      </w:pPr>
      <w:r w:rsidRPr="00EF1D43">
        <w:rPr>
          <w:rFonts w:ascii="Sylfaen" w:hAnsi="Sylfaen" w:cs="Sylfaen"/>
          <w:noProof/>
        </w:rPr>
        <w:t>ხანდაზმულთა</w:t>
      </w:r>
      <w:r w:rsidRPr="00EF1D43">
        <w:rPr>
          <w:rFonts w:ascii="Sylfaen" w:hAnsi="Sylfaen"/>
          <w:noProof/>
          <w:lang w:val="fi-FI"/>
        </w:rPr>
        <w:t xml:space="preserve"> </w:t>
      </w:r>
      <w:r w:rsidRPr="00EF1D43">
        <w:rPr>
          <w:rFonts w:ascii="Sylfaen" w:hAnsi="Sylfaen" w:cs="Sylfaen"/>
          <w:noProof/>
        </w:rPr>
        <w:t>სოციალური</w:t>
      </w:r>
      <w:r w:rsidRPr="00EF1D43">
        <w:rPr>
          <w:rFonts w:ascii="Sylfaen" w:hAnsi="Sylfaen"/>
          <w:noProof/>
          <w:lang w:val="fi-FI"/>
        </w:rPr>
        <w:t xml:space="preserve"> </w:t>
      </w:r>
      <w:r w:rsidRPr="00EF1D43">
        <w:rPr>
          <w:rFonts w:ascii="Sylfaen" w:hAnsi="Sylfaen" w:cs="Sylfaen"/>
          <w:noProof/>
        </w:rPr>
        <w:t>დაცვის</w:t>
      </w:r>
      <w:r w:rsidRPr="00EF1D43">
        <w:rPr>
          <w:rFonts w:ascii="Sylfaen" w:hAnsi="Sylfaen"/>
          <w:noProof/>
          <w:lang w:val="fi-FI"/>
        </w:rPr>
        <w:t xml:space="preserve"> </w:t>
      </w:r>
      <w:r w:rsidRPr="00EF1D43">
        <w:rPr>
          <w:rFonts w:ascii="Sylfaen" w:hAnsi="Sylfaen" w:cs="Sylfaen"/>
          <w:noProof/>
        </w:rPr>
        <w:t>დაფინანსებამ</w:t>
      </w:r>
      <w:r w:rsidRPr="00EF1D43">
        <w:rPr>
          <w:rFonts w:ascii="Sylfaen" w:hAnsi="Sylfaen"/>
          <w:noProof/>
          <w:lang w:val="fi-FI"/>
        </w:rPr>
        <w:t xml:space="preserve"> </w:t>
      </w:r>
      <w:r w:rsidRPr="00EF1D43">
        <w:rPr>
          <w:rFonts w:ascii="Sylfaen" w:hAnsi="Sylfaen" w:cs="Sylfaen"/>
          <w:noProof/>
        </w:rPr>
        <w:t>შეადგინა</w:t>
      </w:r>
      <w:r w:rsidRPr="00EF1D43">
        <w:rPr>
          <w:rFonts w:ascii="Sylfaen" w:hAnsi="Sylfaen"/>
          <w:noProof/>
          <w:lang w:val="fi-FI"/>
        </w:rPr>
        <w:t xml:space="preserve"> </w:t>
      </w:r>
      <w:r w:rsidRPr="00EF1D43">
        <w:rPr>
          <w:rFonts w:ascii="Sylfaen" w:hAnsi="Sylfaen"/>
          <w:noProof/>
          <w:lang w:val="ka-GE"/>
        </w:rPr>
        <w:t xml:space="preserve">2 287 364.5 </w:t>
      </w:r>
      <w:r w:rsidRPr="00EF1D43">
        <w:rPr>
          <w:rFonts w:ascii="Sylfaen" w:hAnsi="Sylfaen" w:cs="Sylfaen"/>
          <w:noProof/>
        </w:rPr>
        <w:t>ათასი</w:t>
      </w:r>
      <w:r w:rsidRPr="00EF1D43">
        <w:rPr>
          <w:rFonts w:ascii="Sylfaen" w:hAnsi="Sylfaen"/>
          <w:noProof/>
          <w:lang w:val="fi-FI"/>
        </w:rPr>
        <w:t xml:space="preserve"> </w:t>
      </w:r>
      <w:r w:rsidRPr="00EF1D43">
        <w:rPr>
          <w:rFonts w:ascii="Sylfaen" w:hAnsi="Sylfaen" w:cs="Sylfaen"/>
          <w:noProof/>
        </w:rPr>
        <w:t>ლარი</w:t>
      </w:r>
      <w:r w:rsidRPr="00EF1D43">
        <w:rPr>
          <w:rFonts w:ascii="Sylfaen" w:hAnsi="Sylfaen"/>
          <w:noProof/>
          <w:lang w:val="fi-FI"/>
        </w:rPr>
        <w:t xml:space="preserve">, </w:t>
      </w:r>
      <w:r w:rsidRPr="00EF1D43">
        <w:rPr>
          <w:rFonts w:ascii="Sylfaen" w:hAnsi="Sylfaen" w:cs="Sylfaen"/>
          <w:noProof/>
        </w:rPr>
        <w:t>რაც</w:t>
      </w:r>
      <w:r w:rsidRPr="00EF1D43">
        <w:rPr>
          <w:rFonts w:ascii="Sylfaen" w:hAnsi="Sylfaen"/>
          <w:noProof/>
          <w:lang w:val="fi-FI"/>
        </w:rPr>
        <w:t xml:space="preserve"> </w:t>
      </w:r>
      <w:r w:rsidRPr="00EF1D43">
        <w:rPr>
          <w:rFonts w:ascii="Sylfaen" w:hAnsi="Sylfaen" w:cs="Sylfaen"/>
          <w:noProof/>
          <w:lang w:val="ka-GE"/>
        </w:rPr>
        <w:t xml:space="preserve">წლიური </w:t>
      </w:r>
      <w:r w:rsidRPr="00EF1D43">
        <w:rPr>
          <w:rFonts w:ascii="Sylfaen" w:hAnsi="Sylfaen" w:cs="Sylfaen"/>
          <w:noProof/>
        </w:rPr>
        <w:t>გეგმის</w:t>
      </w:r>
      <w:r w:rsidRPr="00EF1D43">
        <w:rPr>
          <w:rFonts w:ascii="Sylfaen" w:hAnsi="Sylfaen"/>
          <w:noProof/>
          <w:lang w:val="fi-FI"/>
        </w:rPr>
        <w:t xml:space="preserve"> (</w:t>
      </w:r>
      <w:r w:rsidRPr="00EF1D43">
        <w:rPr>
          <w:rFonts w:ascii="Sylfaen" w:hAnsi="Sylfaen"/>
          <w:noProof/>
          <w:lang w:val="ka-GE"/>
        </w:rPr>
        <w:t xml:space="preserve">2 287 364.7 </w:t>
      </w:r>
      <w:r w:rsidRPr="00EF1D43">
        <w:rPr>
          <w:rFonts w:ascii="Sylfaen" w:hAnsi="Sylfaen" w:cs="Sylfaen"/>
          <w:noProof/>
        </w:rPr>
        <w:t>ათასი</w:t>
      </w:r>
      <w:r w:rsidRPr="00EF1D43">
        <w:rPr>
          <w:rFonts w:ascii="Sylfaen" w:hAnsi="Sylfaen"/>
          <w:noProof/>
          <w:lang w:val="fi-FI"/>
        </w:rPr>
        <w:t xml:space="preserve"> </w:t>
      </w:r>
      <w:r w:rsidRPr="00EF1D43">
        <w:rPr>
          <w:rFonts w:ascii="Sylfaen" w:hAnsi="Sylfaen" w:cs="Sylfaen"/>
          <w:noProof/>
        </w:rPr>
        <w:t>ლარი</w:t>
      </w:r>
      <w:r w:rsidRPr="00EF1D43">
        <w:rPr>
          <w:rFonts w:ascii="Sylfaen" w:hAnsi="Sylfaen"/>
          <w:noProof/>
          <w:lang w:val="fi-FI"/>
        </w:rPr>
        <w:t xml:space="preserve">) </w:t>
      </w:r>
      <w:r w:rsidRPr="00EF1D43">
        <w:rPr>
          <w:rFonts w:ascii="Sylfaen" w:hAnsi="Sylfaen"/>
          <w:noProof/>
          <w:lang w:val="ka-GE"/>
        </w:rPr>
        <w:t>100.0%</w:t>
      </w:r>
      <w:r w:rsidRPr="00EF1D43">
        <w:rPr>
          <w:rFonts w:ascii="Sylfaen" w:hAnsi="Sylfaen"/>
          <w:noProof/>
          <w:lang w:val="fi-FI"/>
        </w:rPr>
        <w:t>-</w:t>
      </w:r>
      <w:r w:rsidRPr="00EF1D43">
        <w:rPr>
          <w:rFonts w:ascii="Sylfaen" w:hAnsi="Sylfaen" w:cs="Sylfaen"/>
          <w:noProof/>
        </w:rPr>
        <w:t>ს</w:t>
      </w:r>
      <w:r w:rsidRPr="00EF1D43">
        <w:rPr>
          <w:rFonts w:ascii="Sylfaen" w:hAnsi="Sylfaen"/>
          <w:noProof/>
          <w:lang w:val="fi-FI"/>
        </w:rPr>
        <w:t xml:space="preserve"> </w:t>
      </w:r>
      <w:r w:rsidRPr="00EF1D43">
        <w:rPr>
          <w:rFonts w:ascii="Sylfaen" w:hAnsi="Sylfaen" w:cs="Sylfaen"/>
          <w:noProof/>
        </w:rPr>
        <w:t>შეადგენს</w:t>
      </w:r>
      <w:r w:rsidRPr="00EF1D43">
        <w:rPr>
          <w:rFonts w:ascii="Sylfaen" w:hAnsi="Sylfaen"/>
          <w:noProof/>
          <w:lang w:val="fi-FI"/>
        </w:rPr>
        <w:t>;</w:t>
      </w:r>
    </w:p>
    <w:p w14:paraId="7ECA0C2B" w14:textId="77777777" w:rsidR="00A82D7C" w:rsidRPr="00EF1D43" w:rsidRDefault="00A82D7C" w:rsidP="00EF1D43">
      <w:pPr>
        <w:pStyle w:val="ListParagraph"/>
        <w:numPr>
          <w:ilvl w:val="1"/>
          <w:numId w:val="2"/>
        </w:numPr>
        <w:spacing w:after="0"/>
        <w:ind w:left="720"/>
        <w:jc w:val="both"/>
        <w:rPr>
          <w:rFonts w:ascii="Sylfaen" w:hAnsi="Sylfaen"/>
          <w:noProof/>
          <w:lang w:val="fi-FI"/>
        </w:rPr>
      </w:pPr>
      <w:r w:rsidRPr="00EF1D43">
        <w:rPr>
          <w:rFonts w:ascii="Sylfaen" w:hAnsi="Sylfaen" w:cs="Sylfaen"/>
          <w:noProof/>
        </w:rPr>
        <w:t>ოჯახებისა</w:t>
      </w:r>
      <w:r w:rsidRPr="00EF1D43">
        <w:rPr>
          <w:rFonts w:ascii="Sylfaen" w:hAnsi="Sylfaen"/>
          <w:noProof/>
          <w:lang w:val="fi-FI"/>
        </w:rPr>
        <w:t xml:space="preserve"> </w:t>
      </w:r>
      <w:r w:rsidRPr="00EF1D43">
        <w:rPr>
          <w:rFonts w:ascii="Sylfaen" w:hAnsi="Sylfaen" w:cs="Sylfaen"/>
          <w:noProof/>
        </w:rPr>
        <w:t>და</w:t>
      </w:r>
      <w:r w:rsidRPr="00EF1D43">
        <w:rPr>
          <w:rFonts w:ascii="Sylfaen" w:hAnsi="Sylfaen"/>
          <w:noProof/>
          <w:lang w:val="fi-FI"/>
        </w:rPr>
        <w:t xml:space="preserve"> </w:t>
      </w:r>
      <w:r w:rsidRPr="00EF1D43">
        <w:rPr>
          <w:rFonts w:ascii="Sylfaen" w:hAnsi="Sylfaen" w:cs="Sylfaen"/>
          <w:noProof/>
        </w:rPr>
        <w:t>ბავშვების</w:t>
      </w:r>
      <w:r w:rsidRPr="00EF1D43">
        <w:rPr>
          <w:rFonts w:ascii="Sylfaen" w:hAnsi="Sylfaen"/>
          <w:noProof/>
          <w:lang w:val="fi-FI"/>
        </w:rPr>
        <w:t xml:space="preserve"> </w:t>
      </w:r>
      <w:r w:rsidRPr="00EF1D43">
        <w:rPr>
          <w:rFonts w:ascii="Sylfaen" w:hAnsi="Sylfaen" w:cs="Sylfaen"/>
          <w:noProof/>
        </w:rPr>
        <w:t>სოციალური</w:t>
      </w:r>
      <w:r w:rsidRPr="00EF1D43">
        <w:rPr>
          <w:rFonts w:ascii="Sylfaen" w:hAnsi="Sylfaen"/>
          <w:noProof/>
          <w:lang w:val="fi-FI"/>
        </w:rPr>
        <w:t xml:space="preserve"> </w:t>
      </w:r>
      <w:r w:rsidRPr="00EF1D43">
        <w:rPr>
          <w:rFonts w:ascii="Sylfaen" w:hAnsi="Sylfaen" w:cs="Sylfaen"/>
          <w:noProof/>
        </w:rPr>
        <w:t>დაცვის</w:t>
      </w:r>
      <w:r w:rsidRPr="00EF1D43">
        <w:rPr>
          <w:rFonts w:ascii="Sylfaen" w:hAnsi="Sylfaen"/>
          <w:noProof/>
          <w:lang w:val="fi-FI"/>
        </w:rPr>
        <w:t xml:space="preserve"> </w:t>
      </w:r>
      <w:r w:rsidRPr="00EF1D43">
        <w:rPr>
          <w:rFonts w:ascii="Sylfaen" w:hAnsi="Sylfaen" w:cs="Sylfaen"/>
          <w:noProof/>
        </w:rPr>
        <w:t>დაფინანსებამ</w:t>
      </w:r>
      <w:r w:rsidRPr="00EF1D43">
        <w:rPr>
          <w:rFonts w:ascii="Sylfaen" w:hAnsi="Sylfaen"/>
          <w:noProof/>
          <w:lang w:val="fi-FI"/>
        </w:rPr>
        <w:t xml:space="preserve"> </w:t>
      </w:r>
      <w:r w:rsidRPr="00EF1D43">
        <w:rPr>
          <w:rFonts w:ascii="Sylfaen" w:hAnsi="Sylfaen" w:cs="Sylfaen"/>
          <w:noProof/>
        </w:rPr>
        <w:t>შეადგინა</w:t>
      </w:r>
      <w:r w:rsidRPr="00EF1D43">
        <w:rPr>
          <w:rFonts w:ascii="Sylfaen" w:hAnsi="Sylfaen"/>
          <w:noProof/>
          <w:lang w:val="fi-FI"/>
        </w:rPr>
        <w:t xml:space="preserve"> </w:t>
      </w:r>
      <w:r w:rsidRPr="00EF1D43">
        <w:rPr>
          <w:rFonts w:ascii="Sylfaen" w:hAnsi="Sylfaen"/>
          <w:noProof/>
          <w:lang w:val="ka-GE"/>
        </w:rPr>
        <w:t xml:space="preserve">1 063 659.6 </w:t>
      </w:r>
      <w:r w:rsidRPr="00EF1D43">
        <w:rPr>
          <w:rFonts w:ascii="Sylfaen" w:hAnsi="Sylfaen" w:cs="Sylfaen"/>
          <w:noProof/>
        </w:rPr>
        <w:t>ათასი</w:t>
      </w:r>
      <w:r w:rsidRPr="00EF1D43">
        <w:rPr>
          <w:rFonts w:ascii="Sylfaen" w:hAnsi="Sylfaen"/>
          <w:noProof/>
          <w:lang w:val="fi-FI"/>
        </w:rPr>
        <w:t xml:space="preserve"> </w:t>
      </w:r>
      <w:r w:rsidRPr="00EF1D43">
        <w:rPr>
          <w:rFonts w:ascii="Sylfaen" w:hAnsi="Sylfaen" w:cs="Sylfaen"/>
          <w:noProof/>
        </w:rPr>
        <w:t>ლარი</w:t>
      </w:r>
      <w:r w:rsidRPr="00EF1D43">
        <w:rPr>
          <w:rFonts w:ascii="Sylfaen" w:hAnsi="Sylfaen"/>
          <w:noProof/>
          <w:lang w:val="fi-FI"/>
        </w:rPr>
        <w:t xml:space="preserve">, </w:t>
      </w:r>
      <w:r w:rsidRPr="00EF1D43">
        <w:rPr>
          <w:rFonts w:ascii="Sylfaen" w:hAnsi="Sylfaen" w:cs="Sylfaen"/>
          <w:noProof/>
        </w:rPr>
        <w:t>ანუ</w:t>
      </w:r>
      <w:r w:rsidRPr="00EF1D43">
        <w:rPr>
          <w:rFonts w:ascii="Sylfaen" w:hAnsi="Sylfaen"/>
          <w:noProof/>
          <w:lang w:val="fi-FI"/>
        </w:rPr>
        <w:t xml:space="preserve"> </w:t>
      </w:r>
      <w:r w:rsidRPr="00EF1D43">
        <w:rPr>
          <w:rFonts w:ascii="Sylfaen" w:hAnsi="Sylfaen" w:cs="Sylfaen"/>
          <w:noProof/>
          <w:lang w:val="ka-GE"/>
        </w:rPr>
        <w:t xml:space="preserve">წლიური </w:t>
      </w:r>
      <w:r w:rsidRPr="00EF1D43">
        <w:rPr>
          <w:rFonts w:ascii="Sylfaen" w:hAnsi="Sylfaen" w:cs="Sylfaen"/>
          <w:noProof/>
        </w:rPr>
        <w:t>გეგმის</w:t>
      </w:r>
      <w:r w:rsidRPr="00EF1D43">
        <w:rPr>
          <w:rFonts w:ascii="Sylfaen" w:hAnsi="Sylfaen"/>
          <w:noProof/>
          <w:lang w:val="fi-FI"/>
        </w:rPr>
        <w:t xml:space="preserve"> (</w:t>
      </w:r>
      <w:r w:rsidRPr="00EF1D43">
        <w:rPr>
          <w:rFonts w:ascii="Sylfaen" w:hAnsi="Sylfaen"/>
          <w:noProof/>
          <w:lang w:val="ka-GE"/>
        </w:rPr>
        <w:t xml:space="preserve">1 064 951.8 </w:t>
      </w:r>
      <w:r w:rsidRPr="00EF1D43">
        <w:rPr>
          <w:rFonts w:ascii="Sylfaen" w:hAnsi="Sylfaen" w:cs="Sylfaen"/>
          <w:noProof/>
        </w:rPr>
        <w:t>ათასი</w:t>
      </w:r>
      <w:r w:rsidRPr="00EF1D43">
        <w:rPr>
          <w:rFonts w:ascii="Sylfaen" w:hAnsi="Sylfaen"/>
          <w:noProof/>
          <w:lang w:val="fi-FI"/>
        </w:rPr>
        <w:t xml:space="preserve"> </w:t>
      </w:r>
      <w:r w:rsidRPr="00EF1D43">
        <w:rPr>
          <w:rFonts w:ascii="Sylfaen" w:hAnsi="Sylfaen" w:cs="Sylfaen"/>
          <w:noProof/>
        </w:rPr>
        <w:t>ლარი</w:t>
      </w:r>
      <w:r w:rsidRPr="00EF1D43">
        <w:rPr>
          <w:rFonts w:ascii="Sylfaen" w:hAnsi="Sylfaen"/>
          <w:noProof/>
          <w:lang w:val="fi-FI"/>
        </w:rPr>
        <w:t xml:space="preserve">) </w:t>
      </w:r>
      <w:r w:rsidRPr="00EF1D43">
        <w:rPr>
          <w:rFonts w:ascii="Sylfaen" w:hAnsi="Sylfaen"/>
          <w:noProof/>
          <w:lang w:val="ka-GE"/>
        </w:rPr>
        <w:t>99.9%</w:t>
      </w:r>
      <w:r w:rsidRPr="00EF1D43">
        <w:rPr>
          <w:rFonts w:ascii="Sylfaen" w:hAnsi="Sylfaen"/>
          <w:noProof/>
          <w:lang w:val="fi-FI"/>
        </w:rPr>
        <w:t>;</w:t>
      </w:r>
    </w:p>
    <w:p w14:paraId="2841D3D2" w14:textId="77777777" w:rsidR="00A82D7C" w:rsidRPr="00EF1D43" w:rsidRDefault="00A82D7C" w:rsidP="00EF1D43">
      <w:pPr>
        <w:pStyle w:val="ListParagraph"/>
        <w:numPr>
          <w:ilvl w:val="1"/>
          <w:numId w:val="2"/>
        </w:numPr>
        <w:spacing w:after="0"/>
        <w:ind w:left="720"/>
        <w:jc w:val="both"/>
        <w:rPr>
          <w:rFonts w:ascii="Sylfaen" w:hAnsi="Sylfaen" w:cs="Sylfaen"/>
          <w:noProof/>
        </w:rPr>
      </w:pPr>
      <w:r w:rsidRPr="00EF1D43">
        <w:rPr>
          <w:rFonts w:ascii="Sylfaen" w:hAnsi="Sylfaen" w:cs="Sylfaen"/>
          <w:noProof/>
        </w:rPr>
        <w:t xml:space="preserve">უმუშევართა სოციალური დაცვის დაფინანსებამ შეადგინა </w:t>
      </w:r>
      <w:r w:rsidRPr="00EF1D43">
        <w:rPr>
          <w:rFonts w:ascii="Sylfaen" w:hAnsi="Sylfaen" w:cs="Sylfaen"/>
          <w:noProof/>
          <w:lang w:val="ka-GE"/>
        </w:rPr>
        <w:t>242 020.2</w:t>
      </w:r>
      <w:r w:rsidRPr="00EF1D43">
        <w:rPr>
          <w:rFonts w:ascii="Sylfaen" w:hAnsi="Sylfaen" w:cs="Sylfaen"/>
          <w:noProof/>
        </w:rPr>
        <w:t xml:space="preserve"> ათასი ლარი, ანუ წლიური გეგმის (</w:t>
      </w:r>
      <w:r w:rsidRPr="00EF1D43">
        <w:rPr>
          <w:rFonts w:ascii="Sylfaen" w:hAnsi="Sylfaen" w:cs="Sylfaen"/>
          <w:noProof/>
          <w:lang w:val="ka-GE"/>
        </w:rPr>
        <w:t>242 608.3</w:t>
      </w:r>
      <w:r w:rsidRPr="00EF1D43">
        <w:rPr>
          <w:rFonts w:ascii="Sylfaen" w:hAnsi="Sylfaen" w:cs="Sylfaen"/>
          <w:noProof/>
        </w:rPr>
        <w:t xml:space="preserve"> ათასი ლარი) </w:t>
      </w:r>
      <w:r w:rsidRPr="00EF1D43">
        <w:rPr>
          <w:rFonts w:ascii="Sylfaen" w:hAnsi="Sylfaen" w:cs="Sylfaen"/>
          <w:noProof/>
          <w:lang w:val="ka-GE"/>
        </w:rPr>
        <w:t>99.8</w:t>
      </w:r>
      <w:r w:rsidRPr="00EF1D43">
        <w:rPr>
          <w:rFonts w:ascii="Sylfaen" w:hAnsi="Sylfaen" w:cs="Sylfaen"/>
          <w:noProof/>
        </w:rPr>
        <w:t>%;</w:t>
      </w:r>
    </w:p>
    <w:p w14:paraId="0067DF0F" w14:textId="77777777" w:rsidR="00A82D7C" w:rsidRPr="00EF1D43" w:rsidRDefault="00A82D7C" w:rsidP="00EF1D43">
      <w:pPr>
        <w:pStyle w:val="ListParagraph"/>
        <w:numPr>
          <w:ilvl w:val="1"/>
          <w:numId w:val="2"/>
        </w:numPr>
        <w:spacing w:after="0"/>
        <w:ind w:left="720"/>
        <w:jc w:val="both"/>
        <w:rPr>
          <w:rFonts w:ascii="Sylfaen" w:hAnsi="Sylfaen"/>
          <w:noProof/>
          <w:lang w:val="fi-FI"/>
        </w:rPr>
      </w:pPr>
      <w:r w:rsidRPr="00EF1D43">
        <w:rPr>
          <w:rFonts w:ascii="Sylfaen" w:hAnsi="Sylfaen" w:cs="Sylfaen"/>
          <w:noProof/>
        </w:rPr>
        <w:t>საცხოვრებლით</w:t>
      </w:r>
      <w:r w:rsidRPr="00EF1D43">
        <w:rPr>
          <w:rFonts w:ascii="Sylfaen" w:hAnsi="Sylfaen"/>
          <w:noProof/>
          <w:lang w:val="fi-FI"/>
        </w:rPr>
        <w:t xml:space="preserve"> </w:t>
      </w:r>
      <w:r w:rsidRPr="00EF1D43">
        <w:rPr>
          <w:rFonts w:ascii="Sylfaen" w:hAnsi="Sylfaen" w:cs="Sylfaen"/>
          <w:noProof/>
        </w:rPr>
        <w:t>უზრუნველყოფის</w:t>
      </w:r>
      <w:r w:rsidRPr="00EF1D43">
        <w:rPr>
          <w:rFonts w:ascii="Sylfaen" w:hAnsi="Sylfaen"/>
          <w:noProof/>
          <w:lang w:val="fi-FI"/>
        </w:rPr>
        <w:t xml:space="preserve"> </w:t>
      </w:r>
      <w:r w:rsidRPr="00EF1D43">
        <w:rPr>
          <w:rFonts w:ascii="Sylfaen" w:hAnsi="Sylfaen" w:cs="Sylfaen"/>
          <w:noProof/>
        </w:rPr>
        <w:t>დაფინანსებამ</w:t>
      </w:r>
      <w:r w:rsidRPr="00EF1D43">
        <w:rPr>
          <w:rFonts w:ascii="Sylfaen" w:hAnsi="Sylfaen"/>
          <w:noProof/>
          <w:lang w:val="fi-FI"/>
        </w:rPr>
        <w:t xml:space="preserve"> </w:t>
      </w:r>
      <w:r w:rsidRPr="00EF1D43">
        <w:rPr>
          <w:rFonts w:ascii="Sylfaen" w:hAnsi="Sylfaen" w:cs="Sylfaen"/>
          <w:noProof/>
        </w:rPr>
        <w:t>შეადგინა</w:t>
      </w:r>
      <w:r w:rsidRPr="00EF1D43">
        <w:rPr>
          <w:rFonts w:ascii="Sylfaen" w:hAnsi="Sylfaen"/>
          <w:noProof/>
          <w:lang w:val="fi-FI"/>
        </w:rPr>
        <w:t xml:space="preserve"> </w:t>
      </w:r>
      <w:r w:rsidRPr="00EF1D43">
        <w:rPr>
          <w:rFonts w:ascii="Sylfaen" w:hAnsi="Sylfaen"/>
          <w:noProof/>
          <w:lang w:val="ka-GE"/>
        </w:rPr>
        <w:t xml:space="preserve">36 262.7 </w:t>
      </w:r>
      <w:r w:rsidRPr="00EF1D43">
        <w:rPr>
          <w:rFonts w:ascii="Sylfaen" w:hAnsi="Sylfaen" w:cs="Sylfaen"/>
          <w:noProof/>
        </w:rPr>
        <w:t>ათასი</w:t>
      </w:r>
      <w:r w:rsidRPr="00EF1D43">
        <w:rPr>
          <w:rFonts w:ascii="Sylfaen" w:hAnsi="Sylfaen"/>
          <w:noProof/>
          <w:lang w:val="fi-FI"/>
        </w:rPr>
        <w:t xml:space="preserve"> </w:t>
      </w:r>
      <w:r w:rsidRPr="00EF1D43">
        <w:rPr>
          <w:rFonts w:ascii="Sylfaen" w:hAnsi="Sylfaen" w:cs="Sylfaen"/>
          <w:noProof/>
        </w:rPr>
        <w:t>ლარი</w:t>
      </w:r>
      <w:r w:rsidRPr="00EF1D43">
        <w:rPr>
          <w:rFonts w:ascii="Sylfaen" w:hAnsi="Sylfaen"/>
          <w:noProof/>
          <w:lang w:val="fi-FI"/>
        </w:rPr>
        <w:t xml:space="preserve">, </w:t>
      </w:r>
      <w:r w:rsidRPr="00EF1D43">
        <w:rPr>
          <w:rFonts w:ascii="Sylfaen" w:hAnsi="Sylfaen" w:cs="Sylfaen"/>
          <w:noProof/>
        </w:rPr>
        <w:t>ანუ</w:t>
      </w:r>
      <w:r w:rsidRPr="00EF1D43">
        <w:rPr>
          <w:rFonts w:ascii="Sylfaen" w:hAnsi="Sylfaen"/>
          <w:noProof/>
          <w:lang w:val="fi-FI"/>
        </w:rPr>
        <w:t xml:space="preserve"> </w:t>
      </w:r>
      <w:r w:rsidRPr="00EF1D43">
        <w:rPr>
          <w:rFonts w:ascii="Sylfaen" w:hAnsi="Sylfaen" w:cs="Sylfaen"/>
          <w:noProof/>
          <w:lang w:val="ka-GE"/>
        </w:rPr>
        <w:t xml:space="preserve">წლიური </w:t>
      </w:r>
      <w:r w:rsidRPr="00EF1D43">
        <w:rPr>
          <w:rFonts w:ascii="Sylfaen" w:hAnsi="Sylfaen" w:cs="Sylfaen"/>
          <w:noProof/>
        </w:rPr>
        <w:t>გეგმის</w:t>
      </w:r>
      <w:r w:rsidRPr="00EF1D43">
        <w:rPr>
          <w:rFonts w:ascii="Sylfaen" w:hAnsi="Sylfaen"/>
          <w:noProof/>
          <w:lang w:val="fi-FI"/>
        </w:rPr>
        <w:t xml:space="preserve"> (</w:t>
      </w:r>
      <w:r w:rsidRPr="00EF1D43">
        <w:rPr>
          <w:rFonts w:ascii="Sylfaen" w:hAnsi="Sylfaen"/>
          <w:noProof/>
          <w:lang w:val="ka-GE"/>
        </w:rPr>
        <w:t xml:space="preserve">36 469.9 </w:t>
      </w:r>
      <w:r w:rsidRPr="00EF1D43">
        <w:rPr>
          <w:rFonts w:ascii="Sylfaen" w:hAnsi="Sylfaen" w:cs="Sylfaen"/>
          <w:noProof/>
        </w:rPr>
        <w:t>ათასი</w:t>
      </w:r>
      <w:r w:rsidRPr="00EF1D43">
        <w:rPr>
          <w:rFonts w:ascii="Sylfaen" w:hAnsi="Sylfaen"/>
          <w:noProof/>
          <w:lang w:val="fi-FI"/>
        </w:rPr>
        <w:t xml:space="preserve"> </w:t>
      </w:r>
      <w:r w:rsidRPr="00EF1D43">
        <w:rPr>
          <w:rFonts w:ascii="Sylfaen" w:hAnsi="Sylfaen" w:cs="Sylfaen"/>
          <w:noProof/>
        </w:rPr>
        <w:t>ლარი</w:t>
      </w:r>
      <w:r w:rsidRPr="00EF1D43">
        <w:rPr>
          <w:rFonts w:ascii="Sylfaen" w:hAnsi="Sylfaen"/>
          <w:noProof/>
          <w:lang w:val="fi-FI"/>
        </w:rPr>
        <w:t xml:space="preserve">) </w:t>
      </w:r>
      <w:r w:rsidRPr="00EF1D43">
        <w:rPr>
          <w:rFonts w:ascii="Sylfaen" w:hAnsi="Sylfaen"/>
          <w:noProof/>
          <w:lang w:val="ka-GE"/>
        </w:rPr>
        <w:t>99.4%</w:t>
      </w:r>
      <w:r w:rsidRPr="00EF1D43">
        <w:rPr>
          <w:rFonts w:ascii="Sylfaen" w:hAnsi="Sylfaen"/>
          <w:noProof/>
          <w:lang w:val="fi-FI"/>
        </w:rPr>
        <w:t>;</w:t>
      </w:r>
    </w:p>
    <w:p w14:paraId="2BE4E5AB" w14:textId="77777777" w:rsidR="00A82D7C" w:rsidRPr="00EF1D43" w:rsidRDefault="00A82D7C" w:rsidP="00EF1D43">
      <w:pPr>
        <w:pStyle w:val="ListParagraph"/>
        <w:numPr>
          <w:ilvl w:val="1"/>
          <w:numId w:val="2"/>
        </w:numPr>
        <w:spacing w:after="0"/>
        <w:ind w:left="720"/>
        <w:jc w:val="both"/>
        <w:rPr>
          <w:rFonts w:ascii="Sylfaen" w:hAnsi="Sylfaen"/>
          <w:noProof/>
          <w:lang w:val="fi-FI"/>
        </w:rPr>
      </w:pPr>
      <w:r w:rsidRPr="00EF1D43">
        <w:rPr>
          <w:rFonts w:ascii="Sylfaen" w:hAnsi="Sylfaen" w:cs="Sylfaen"/>
          <w:noProof/>
        </w:rPr>
        <w:t>სოციალური</w:t>
      </w:r>
      <w:r w:rsidRPr="00EF1D43">
        <w:rPr>
          <w:rFonts w:ascii="Sylfaen" w:hAnsi="Sylfaen"/>
          <w:noProof/>
          <w:lang w:val="fi-FI"/>
        </w:rPr>
        <w:t xml:space="preserve"> </w:t>
      </w:r>
      <w:r w:rsidRPr="00EF1D43">
        <w:rPr>
          <w:rFonts w:ascii="Sylfaen" w:hAnsi="Sylfaen" w:cs="Sylfaen"/>
          <w:noProof/>
        </w:rPr>
        <w:t>გაუცხოების</w:t>
      </w:r>
      <w:r w:rsidRPr="00EF1D43">
        <w:rPr>
          <w:rFonts w:ascii="Sylfaen" w:hAnsi="Sylfaen"/>
          <w:noProof/>
          <w:lang w:val="fi-FI"/>
        </w:rPr>
        <w:t xml:space="preserve"> </w:t>
      </w:r>
      <w:r w:rsidRPr="00EF1D43">
        <w:rPr>
          <w:rFonts w:ascii="Sylfaen" w:hAnsi="Sylfaen" w:cs="Sylfaen"/>
          <w:noProof/>
        </w:rPr>
        <w:t>საკითხების</w:t>
      </w:r>
      <w:r w:rsidRPr="00EF1D43">
        <w:rPr>
          <w:rFonts w:ascii="Sylfaen" w:hAnsi="Sylfaen"/>
          <w:noProof/>
          <w:lang w:val="fi-FI"/>
        </w:rPr>
        <w:t xml:space="preserve">, </w:t>
      </w:r>
      <w:r w:rsidRPr="00EF1D43">
        <w:rPr>
          <w:rFonts w:ascii="Sylfaen" w:hAnsi="Sylfaen" w:cs="Sylfaen"/>
          <w:noProof/>
        </w:rPr>
        <w:t>რომლებიც</w:t>
      </w:r>
      <w:r w:rsidRPr="00EF1D43">
        <w:rPr>
          <w:rFonts w:ascii="Sylfaen" w:hAnsi="Sylfaen"/>
          <w:noProof/>
          <w:lang w:val="fi-FI"/>
        </w:rPr>
        <w:t xml:space="preserve"> </w:t>
      </w:r>
      <w:r w:rsidRPr="00EF1D43">
        <w:rPr>
          <w:rFonts w:ascii="Sylfaen" w:hAnsi="Sylfaen" w:cs="Sylfaen"/>
          <w:noProof/>
        </w:rPr>
        <w:t>არ</w:t>
      </w:r>
      <w:r w:rsidRPr="00EF1D43">
        <w:rPr>
          <w:rFonts w:ascii="Sylfaen" w:hAnsi="Sylfaen"/>
          <w:noProof/>
          <w:lang w:val="fi-FI"/>
        </w:rPr>
        <w:t xml:space="preserve"> </w:t>
      </w:r>
      <w:r w:rsidRPr="00EF1D43">
        <w:rPr>
          <w:rFonts w:ascii="Sylfaen" w:hAnsi="Sylfaen" w:cs="Sylfaen"/>
          <w:noProof/>
        </w:rPr>
        <w:t>ექვემდებარება</w:t>
      </w:r>
      <w:r w:rsidRPr="00EF1D43">
        <w:rPr>
          <w:rFonts w:ascii="Sylfaen" w:hAnsi="Sylfaen"/>
          <w:noProof/>
          <w:lang w:val="fi-FI"/>
        </w:rPr>
        <w:t xml:space="preserve"> </w:t>
      </w:r>
      <w:r w:rsidRPr="00EF1D43">
        <w:rPr>
          <w:rFonts w:ascii="Sylfaen" w:hAnsi="Sylfaen" w:cs="Sylfaen"/>
          <w:noProof/>
        </w:rPr>
        <w:t>კლასიფიცირებას</w:t>
      </w:r>
      <w:r w:rsidRPr="00EF1D43">
        <w:rPr>
          <w:rFonts w:ascii="Sylfaen" w:hAnsi="Sylfaen"/>
          <w:noProof/>
          <w:lang w:val="fi-FI"/>
        </w:rPr>
        <w:t xml:space="preserve">, </w:t>
      </w:r>
      <w:r w:rsidRPr="00EF1D43">
        <w:rPr>
          <w:rFonts w:ascii="Sylfaen" w:hAnsi="Sylfaen" w:cs="Sylfaen"/>
          <w:noProof/>
        </w:rPr>
        <w:t>დაფინანსებამ</w:t>
      </w:r>
      <w:r w:rsidRPr="00EF1D43">
        <w:rPr>
          <w:rFonts w:ascii="Sylfaen" w:hAnsi="Sylfaen"/>
          <w:noProof/>
          <w:lang w:val="fi-FI"/>
        </w:rPr>
        <w:t xml:space="preserve"> </w:t>
      </w:r>
      <w:r w:rsidRPr="00EF1D43">
        <w:rPr>
          <w:rFonts w:ascii="Sylfaen" w:hAnsi="Sylfaen" w:cs="Sylfaen"/>
          <w:noProof/>
        </w:rPr>
        <w:t>შეადგინა</w:t>
      </w:r>
      <w:r w:rsidRPr="00EF1D43">
        <w:rPr>
          <w:rFonts w:ascii="Sylfaen" w:hAnsi="Sylfaen"/>
          <w:noProof/>
          <w:lang w:val="fi-FI"/>
        </w:rPr>
        <w:t xml:space="preserve"> </w:t>
      </w:r>
      <w:r w:rsidRPr="00EF1D43">
        <w:rPr>
          <w:rFonts w:ascii="Sylfaen" w:hAnsi="Sylfaen"/>
          <w:noProof/>
          <w:lang w:val="ka-GE"/>
        </w:rPr>
        <w:t xml:space="preserve">95 666.0 </w:t>
      </w:r>
      <w:r w:rsidRPr="00EF1D43">
        <w:rPr>
          <w:rFonts w:ascii="Sylfaen" w:hAnsi="Sylfaen" w:cs="Sylfaen"/>
          <w:noProof/>
        </w:rPr>
        <w:t>ათასი</w:t>
      </w:r>
      <w:r w:rsidRPr="00EF1D43">
        <w:rPr>
          <w:rFonts w:ascii="Sylfaen" w:hAnsi="Sylfaen"/>
          <w:noProof/>
          <w:lang w:val="fi-FI"/>
        </w:rPr>
        <w:t xml:space="preserve"> </w:t>
      </w:r>
      <w:r w:rsidRPr="00EF1D43">
        <w:rPr>
          <w:rFonts w:ascii="Sylfaen" w:hAnsi="Sylfaen" w:cs="Sylfaen"/>
          <w:noProof/>
        </w:rPr>
        <w:t>ლარი</w:t>
      </w:r>
      <w:r w:rsidRPr="00EF1D43">
        <w:rPr>
          <w:rFonts w:ascii="Sylfaen" w:hAnsi="Sylfaen"/>
          <w:noProof/>
          <w:lang w:val="fi-FI"/>
        </w:rPr>
        <w:t xml:space="preserve">, </w:t>
      </w:r>
      <w:r w:rsidRPr="00EF1D43">
        <w:rPr>
          <w:rFonts w:ascii="Sylfaen" w:hAnsi="Sylfaen" w:cs="Sylfaen"/>
          <w:noProof/>
        </w:rPr>
        <w:t>ანუ</w:t>
      </w:r>
      <w:r w:rsidRPr="00EF1D43">
        <w:rPr>
          <w:rFonts w:ascii="Sylfaen" w:hAnsi="Sylfaen"/>
          <w:noProof/>
          <w:lang w:val="fi-FI"/>
        </w:rPr>
        <w:t xml:space="preserve"> </w:t>
      </w:r>
      <w:r w:rsidRPr="00EF1D43">
        <w:rPr>
          <w:rFonts w:ascii="Sylfaen" w:hAnsi="Sylfaen" w:cs="Sylfaen"/>
          <w:noProof/>
          <w:lang w:val="ka-GE"/>
        </w:rPr>
        <w:t xml:space="preserve">წლიური </w:t>
      </w:r>
      <w:r w:rsidRPr="00EF1D43">
        <w:rPr>
          <w:rFonts w:ascii="Sylfaen" w:hAnsi="Sylfaen" w:cs="Sylfaen"/>
          <w:noProof/>
        </w:rPr>
        <w:t>გეგმის</w:t>
      </w:r>
      <w:r w:rsidRPr="00EF1D43">
        <w:rPr>
          <w:rFonts w:ascii="Sylfaen" w:hAnsi="Sylfaen"/>
          <w:noProof/>
          <w:lang w:val="fi-FI"/>
        </w:rPr>
        <w:t xml:space="preserve"> (</w:t>
      </w:r>
      <w:r w:rsidRPr="00EF1D43">
        <w:rPr>
          <w:rFonts w:ascii="Sylfaen" w:hAnsi="Sylfaen"/>
          <w:noProof/>
          <w:lang w:val="ka-GE"/>
        </w:rPr>
        <w:t xml:space="preserve">90 668.9 </w:t>
      </w:r>
      <w:r w:rsidRPr="00EF1D43">
        <w:rPr>
          <w:rFonts w:ascii="Sylfaen" w:hAnsi="Sylfaen" w:cs="Sylfaen"/>
          <w:noProof/>
        </w:rPr>
        <w:t>ათასი</w:t>
      </w:r>
      <w:r w:rsidRPr="00EF1D43">
        <w:rPr>
          <w:rFonts w:ascii="Sylfaen" w:hAnsi="Sylfaen"/>
          <w:noProof/>
          <w:lang w:val="fi-FI"/>
        </w:rPr>
        <w:t xml:space="preserve"> </w:t>
      </w:r>
      <w:r w:rsidRPr="00EF1D43">
        <w:rPr>
          <w:rFonts w:ascii="Sylfaen" w:hAnsi="Sylfaen" w:cs="Sylfaen"/>
          <w:noProof/>
        </w:rPr>
        <w:t>ლარი</w:t>
      </w:r>
      <w:r w:rsidRPr="00EF1D43">
        <w:rPr>
          <w:rFonts w:ascii="Sylfaen" w:hAnsi="Sylfaen"/>
          <w:noProof/>
          <w:lang w:val="fi-FI"/>
        </w:rPr>
        <w:t xml:space="preserve">) </w:t>
      </w:r>
      <w:r w:rsidRPr="00EF1D43">
        <w:rPr>
          <w:rFonts w:ascii="Sylfaen" w:hAnsi="Sylfaen"/>
          <w:noProof/>
          <w:lang w:val="ka-GE"/>
        </w:rPr>
        <w:t>105.5%</w:t>
      </w:r>
      <w:r w:rsidRPr="00EF1D43">
        <w:rPr>
          <w:rFonts w:ascii="Sylfaen" w:hAnsi="Sylfaen"/>
          <w:noProof/>
          <w:lang w:val="fi-FI"/>
        </w:rPr>
        <w:t>;</w:t>
      </w:r>
    </w:p>
    <w:p w14:paraId="074B92D7" w14:textId="7003CAE1" w:rsidR="00A82D7C" w:rsidRPr="00A41A03" w:rsidRDefault="00A82D7C" w:rsidP="00EF1D43">
      <w:pPr>
        <w:pStyle w:val="ListParagraph"/>
        <w:numPr>
          <w:ilvl w:val="1"/>
          <w:numId w:val="2"/>
        </w:numPr>
        <w:spacing w:after="0"/>
        <w:ind w:left="720"/>
        <w:jc w:val="both"/>
        <w:rPr>
          <w:rFonts w:ascii="Sylfaen" w:hAnsi="Sylfaen"/>
        </w:rPr>
      </w:pPr>
      <w:r w:rsidRPr="00EF1D43">
        <w:rPr>
          <w:rFonts w:ascii="Sylfaen" w:hAnsi="Sylfaen" w:cs="Sylfaen"/>
          <w:noProof/>
        </w:rPr>
        <w:t xml:space="preserve">სოციალური დაცვის სფეროში სხვა არაკლასიფიცირებული საქმიანობის ასიგნებების დაფინანსებამ შეადგინა </w:t>
      </w:r>
      <w:r w:rsidRPr="00EF1D43">
        <w:rPr>
          <w:rFonts w:ascii="Sylfaen" w:hAnsi="Sylfaen" w:cs="Sylfaen"/>
          <w:noProof/>
          <w:lang w:val="ka-GE"/>
        </w:rPr>
        <w:t xml:space="preserve">699 283.2 </w:t>
      </w:r>
      <w:r w:rsidRPr="00EF1D43">
        <w:rPr>
          <w:rFonts w:ascii="Sylfaen" w:hAnsi="Sylfaen" w:cs="Sylfaen"/>
          <w:noProof/>
        </w:rPr>
        <w:t xml:space="preserve">ათასი ლარი, რაც </w:t>
      </w:r>
      <w:r w:rsidRPr="00EF1D43">
        <w:rPr>
          <w:rFonts w:ascii="Sylfaen" w:hAnsi="Sylfaen" w:cs="Sylfaen"/>
          <w:noProof/>
          <w:lang w:val="ka-GE"/>
        </w:rPr>
        <w:t xml:space="preserve">წლიური </w:t>
      </w:r>
      <w:r w:rsidRPr="00EF1D43">
        <w:rPr>
          <w:rFonts w:ascii="Sylfaen" w:hAnsi="Sylfaen" w:cs="Sylfaen"/>
          <w:noProof/>
        </w:rPr>
        <w:t>გეგმის (</w:t>
      </w:r>
      <w:r w:rsidRPr="00EF1D43">
        <w:rPr>
          <w:rFonts w:ascii="Sylfaen" w:hAnsi="Sylfaen" w:cs="Sylfaen"/>
          <w:noProof/>
          <w:lang w:val="ka-GE"/>
        </w:rPr>
        <w:t xml:space="preserve">700 721.5 </w:t>
      </w:r>
      <w:r w:rsidRPr="00EF1D43">
        <w:rPr>
          <w:rFonts w:ascii="Sylfaen" w:hAnsi="Sylfaen" w:cs="Sylfaen"/>
          <w:noProof/>
        </w:rPr>
        <w:t xml:space="preserve">ათასი ლარი) </w:t>
      </w:r>
      <w:r w:rsidRPr="00EF1D43">
        <w:rPr>
          <w:rFonts w:ascii="Sylfaen" w:hAnsi="Sylfaen" w:cs="Sylfaen"/>
          <w:noProof/>
          <w:lang w:val="ka-GE"/>
        </w:rPr>
        <w:t>99.8</w:t>
      </w:r>
      <w:r w:rsidRPr="00EF1D43">
        <w:rPr>
          <w:rFonts w:ascii="Sylfaen" w:hAnsi="Sylfaen" w:cs="Sylfaen"/>
          <w:noProof/>
        </w:rPr>
        <w:t>%-ს შეადგენს.</w:t>
      </w:r>
    </w:p>
    <w:p w14:paraId="5C8B18AA" w14:textId="5F3E2692" w:rsidR="00A41A03" w:rsidRDefault="00A41A03" w:rsidP="00A41A03">
      <w:pPr>
        <w:pStyle w:val="ListParagraph"/>
        <w:spacing w:after="0"/>
        <w:jc w:val="both"/>
        <w:rPr>
          <w:rFonts w:ascii="Sylfaen" w:hAnsi="Sylfaen" w:cs="Sylfaen"/>
          <w:noProof/>
        </w:rPr>
      </w:pPr>
    </w:p>
    <w:p w14:paraId="234785A5" w14:textId="77777777" w:rsidR="00A41A03" w:rsidRPr="00EF1D43" w:rsidRDefault="00A41A03" w:rsidP="00A41A03">
      <w:pPr>
        <w:tabs>
          <w:tab w:val="left" w:pos="0"/>
        </w:tabs>
        <w:spacing w:after="0" w:line="240" w:lineRule="auto"/>
        <w:ind w:right="173" w:firstLine="720"/>
        <w:jc w:val="right"/>
        <w:rPr>
          <w:rFonts w:ascii="Sylfaen" w:hAnsi="Sylfaen" w:cs="Sylfaen"/>
          <w:b/>
          <w:noProof/>
          <w:color w:val="000000"/>
          <w:sz w:val="18"/>
          <w:szCs w:val="18"/>
          <w:lang w:val="ka-GE"/>
        </w:rPr>
      </w:pPr>
      <w:r w:rsidRPr="00EF1D43">
        <w:rPr>
          <w:rFonts w:ascii="Sylfaen" w:hAnsi="Sylfaen" w:cs="Sylfaen"/>
          <w:b/>
          <w:noProof/>
          <w:color w:val="000000"/>
          <w:sz w:val="18"/>
          <w:szCs w:val="18"/>
          <w:lang w:val="ka-GE"/>
        </w:rPr>
        <w:t>20</w:t>
      </w:r>
      <w:r w:rsidRPr="00EF1D43">
        <w:rPr>
          <w:rFonts w:ascii="Sylfaen" w:hAnsi="Sylfaen" w:cs="Sylfaen"/>
          <w:b/>
          <w:noProof/>
          <w:color w:val="000000"/>
          <w:sz w:val="18"/>
          <w:szCs w:val="18"/>
        </w:rPr>
        <w:t>20</w:t>
      </w:r>
      <w:r w:rsidRPr="00EF1D43">
        <w:rPr>
          <w:rFonts w:ascii="Sylfaen" w:hAnsi="Sylfaen" w:cs="Sylfaen"/>
          <w:b/>
          <w:noProof/>
          <w:color w:val="000000"/>
          <w:sz w:val="18"/>
          <w:szCs w:val="18"/>
          <w:lang w:val="ka-GE"/>
        </w:rPr>
        <w:t xml:space="preserve"> წლის სახელმწიფო ბიუჯეტის </w:t>
      </w:r>
    </w:p>
    <w:p w14:paraId="09DEC6AA" w14:textId="77777777" w:rsidR="00A41A03" w:rsidRPr="00EF1D43" w:rsidRDefault="00A41A03" w:rsidP="00A41A03">
      <w:pPr>
        <w:tabs>
          <w:tab w:val="left" w:pos="0"/>
        </w:tabs>
        <w:spacing w:after="0" w:line="240" w:lineRule="auto"/>
        <w:ind w:right="173" w:firstLine="720"/>
        <w:jc w:val="right"/>
        <w:rPr>
          <w:rFonts w:ascii="Sylfaen" w:hAnsi="Sylfaen" w:cs="Sylfaen"/>
          <w:b/>
          <w:noProof/>
          <w:color w:val="000000"/>
          <w:sz w:val="18"/>
          <w:szCs w:val="18"/>
          <w:lang w:val="ka-GE"/>
        </w:rPr>
      </w:pPr>
      <w:r w:rsidRPr="00EF1D43">
        <w:rPr>
          <w:rFonts w:ascii="Sylfaen" w:hAnsi="Sylfaen" w:cs="Sylfaen"/>
          <w:b/>
          <w:noProof/>
          <w:color w:val="000000"/>
          <w:sz w:val="18"/>
          <w:szCs w:val="18"/>
          <w:lang w:val="ka-GE"/>
        </w:rPr>
        <w:t xml:space="preserve"> </w:t>
      </w:r>
      <w:r w:rsidRPr="00EF1D43">
        <w:rPr>
          <w:rFonts w:ascii="Sylfaen" w:hAnsi="Sylfaen" w:cs="Sylfaen"/>
          <w:b/>
          <w:noProof/>
          <w:color w:val="000000"/>
          <w:sz w:val="18"/>
          <w:szCs w:val="18"/>
          <w:lang w:val="ka-GE"/>
        </w:rPr>
        <w:tab/>
      </w:r>
      <w:r w:rsidRPr="00EF1D43">
        <w:rPr>
          <w:rFonts w:ascii="Sylfaen" w:hAnsi="Sylfaen" w:cs="Sylfaen"/>
          <w:b/>
          <w:noProof/>
          <w:color w:val="000000"/>
          <w:sz w:val="18"/>
          <w:szCs w:val="18"/>
          <w:lang w:val="ka-GE"/>
        </w:rPr>
        <w:tab/>
      </w:r>
      <w:r w:rsidRPr="00EF1D43">
        <w:rPr>
          <w:rFonts w:ascii="Sylfaen" w:hAnsi="Sylfaen" w:cs="Sylfaen"/>
          <w:b/>
          <w:noProof/>
          <w:color w:val="000000"/>
          <w:sz w:val="18"/>
          <w:szCs w:val="18"/>
          <w:lang w:val="ka-GE"/>
        </w:rPr>
        <w:tab/>
      </w:r>
      <w:r w:rsidRPr="00EF1D43">
        <w:rPr>
          <w:rFonts w:ascii="Sylfaen" w:hAnsi="Sylfaen" w:cs="Sylfaen"/>
          <w:b/>
          <w:noProof/>
          <w:color w:val="000000"/>
          <w:sz w:val="18"/>
          <w:szCs w:val="18"/>
          <w:lang w:val="ka-GE"/>
        </w:rPr>
        <w:tab/>
      </w:r>
      <w:r w:rsidRPr="00EF1D43">
        <w:rPr>
          <w:rFonts w:ascii="Sylfaen" w:hAnsi="Sylfaen" w:cs="Sylfaen"/>
          <w:b/>
          <w:noProof/>
          <w:color w:val="000000"/>
          <w:sz w:val="18"/>
          <w:szCs w:val="18"/>
          <w:lang w:val="ka-GE"/>
        </w:rPr>
        <w:tab/>
      </w:r>
      <w:r w:rsidRPr="00EF1D43">
        <w:rPr>
          <w:rFonts w:ascii="Sylfaen" w:hAnsi="Sylfaen" w:cs="Sylfaen"/>
          <w:b/>
          <w:noProof/>
          <w:color w:val="000000"/>
          <w:sz w:val="18"/>
          <w:szCs w:val="18"/>
          <w:lang w:val="ka-GE"/>
        </w:rPr>
        <w:tab/>
      </w:r>
      <w:r w:rsidRPr="00EF1D43">
        <w:rPr>
          <w:rFonts w:ascii="Sylfaen" w:hAnsi="Sylfaen" w:cs="Sylfaen"/>
          <w:b/>
          <w:noProof/>
          <w:color w:val="000000"/>
          <w:sz w:val="18"/>
          <w:szCs w:val="18"/>
          <w:lang w:val="ka-GE"/>
        </w:rPr>
        <w:tab/>
        <w:t>დაფინანსების სტრუქტურა ფუნქციონალურ ჭრილში</w:t>
      </w:r>
    </w:p>
    <w:p w14:paraId="6E5A8FB2" w14:textId="77777777" w:rsidR="00A41A03" w:rsidRPr="00EF1D43" w:rsidRDefault="00A41A03" w:rsidP="00A41A03">
      <w:pPr>
        <w:pStyle w:val="ListParagraph"/>
        <w:spacing w:after="0"/>
        <w:jc w:val="both"/>
        <w:rPr>
          <w:rFonts w:ascii="Sylfaen" w:hAnsi="Sylfaen"/>
        </w:rPr>
      </w:pPr>
    </w:p>
    <w:p w14:paraId="181E5B91" w14:textId="49E19873" w:rsidR="00917093" w:rsidRPr="00EF1D43" w:rsidRDefault="00A41A03" w:rsidP="00A41A03">
      <w:pPr>
        <w:pStyle w:val="ListParagraph"/>
        <w:spacing w:after="0" w:line="240" w:lineRule="auto"/>
        <w:ind w:left="0"/>
        <w:rPr>
          <w:rFonts w:ascii="Sylfaen" w:hAnsi="Sylfaen" w:cs="Sylfaen"/>
          <w:noProof/>
        </w:rPr>
      </w:pPr>
      <w:r>
        <w:rPr>
          <w:noProof/>
        </w:rPr>
        <w:drawing>
          <wp:inline distT="0" distB="0" distL="0" distR="0" wp14:anchorId="6EA26225" wp14:editId="5008A6FF">
            <wp:extent cx="6743700" cy="3547110"/>
            <wp:effectExtent l="0" t="0" r="0" b="0"/>
            <wp:docPr id="4" name="Chart 4">
              <a:extLst xmlns:a="http://schemas.openxmlformats.org/drawingml/2006/main">
                <a:ext uri="{FF2B5EF4-FFF2-40B4-BE49-F238E27FC236}">
                  <a16:creationId xmlns:a16="http://schemas.microsoft.com/office/drawing/2014/main" id="{00000000-0008-0000-0300-0000271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7299495" w14:textId="536F1202" w:rsidR="008B4C5E" w:rsidRDefault="008B4C5E" w:rsidP="00025AA1">
      <w:pPr>
        <w:pStyle w:val="BodyText"/>
        <w:tabs>
          <w:tab w:val="left" w:pos="0"/>
          <w:tab w:val="left" w:pos="900"/>
          <w:tab w:val="left" w:pos="1620"/>
        </w:tabs>
        <w:ind w:right="173"/>
        <w:jc w:val="center"/>
        <w:rPr>
          <w:rFonts w:ascii="Sylfaen" w:hAnsi="Sylfaen" w:cs="Sylfaen"/>
          <w:b/>
          <w:noProof/>
          <w:sz w:val="22"/>
          <w:szCs w:val="22"/>
          <w:lang w:val="ka-GE"/>
        </w:rPr>
      </w:pPr>
      <w:r w:rsidRPr="00DA6469">
        <w:rPr>
          <w:rFonts w:ascii="Sylfaen" w:hAnsi="Sylfaen" w:cs="Sylfaen"/>
          <w:b/>
          <w:noProof/>
          <w:sz w:val="22"/>
          <w:szCs w:val="22"/>
          <w:lang w:val="ka-GE"/>
        </w:rPr>
        <w:t>საქართველოს</w:t>
      </w:r>
      <w:r w:rsidRPr="00DA6469">
        <w:rPr>
          <w:rFonts w:ascii="Sylfaen" w:hAnsi="Sylfaen"/>
          <w:b/>
          <w:noProof/>
          <w:sz w:val="22"/>
          <w:szCs w:val="22"/>
          <w:lang w:val="ka-GE"/>
        </w:rPr>
        <w:t xml:space="preserve"> </w:t>
      </w:r>
      <w:r w:rsidRPr="00DA6469">
        <w:rPr>
          <w:rFonts w:ascii="Sylfaen" w:hAnsi="Sylfaen" w:cs="Sylfaen"/>
          <w:b/>
          <w:noProof/>
          <w:sz w:val="22"/>
          <w:szCs w:val="22"/>
          <w:lang w:val="ka-GE"/>
        </w:rPr>
        <w:t>მთავრობის</w:t>
      </w:r>
      <w:r w:rsidRPr="00DA6469">
        <w:rPr>
          <w:rFonts w:ascii="Sylfaen" w:hAnsi="Sylfaen"/>
          <w:b/>
          <w:noProof/>
          <w:sz w:val="22"/>
          <w:szCs w:val="22"/>
          <w:lang w:val="ka-GE"/>
        </w:rPr>
        <w:t xml:space="preserve"> </w:t>
      </w:r>
      <w:r w:rsidRPr="00DA6469">
        <w:rPr>
          <w:rFonts w:ascii="Sylfaen" w:hAnsi="Sylfaen" w:cs="Sylfaen"/>
          <w:b/>
          <w:noProof/>
          <w:sz w:val="22"/>
          <w:szCs w:val="22"/>
          <w:lang w:val="ka-GE"/>
        </w:rPr>
        <w:t>სარეზერვო</w:t>
      </w:r>
      <w:r w:rsidRPr="00DA6469">
        <w:rPr>
          <w:rFonts w:ascii="Sylfaen" w:hAnsi="Sylfaen"/>
          <w:b/>
          <w:noProof/>
          <w:sz w:val="22"/>
          <w:szCs w:val="22"/>
          <w:lang w:val="ka-GE"/>
        </w:rPr>
        <w:t xml:space="preserve"> </w:t>
      </w:r>
      <w:r w:rsidRPr="00DA6469">
        <w:rPr>
          <w:rFonts w:ascii="Sylfaen" w:hAnsi="Sylfaen" w:cs="Sylfaen"/>
          <w:b/>
          <w:noProof/>
          <w:sz w:val="22"/>
          <w:szCs w:val="22"/>
          <w:lang w:val="ka-GE"/>
        </w:rPr>
        <w:t>ფონდი</w:t>
      </w:r>
    </w:p>
    <w:p w14:paraId="0A46DDCD" w14:textId="77777777" w:rsidR="00DA6469" w:rsidRPr="00DA6469" w:rsidRDefault="00DA6469" w:rsidP="00025AA1">
      <w:pPr>
        <w:pStyle w:val="BodyText"/>
        <w:tabs>
          <w:tab w:val="left" w:pos="0"/>
          <w:tab w:val="left" w:pos="900"/>
          <w:tab w:val="left" w:pos="1620"/>
        </w:tabs>
        <w:ind w:right="173"/>
        <w:jc w:val="center"/>
        <w:rPr>
          <w:rFonts w:ascii="Sylfaen" w:hAnsi="Sylfaen"/>
          <w:b/>
          <w:noProof/>
          <w:sz w:val="22"/>
          <w:szCs w:val="22"/>
          <w:lang w:val="ka-GE"/>
        </w:rPr>
      </w:pPr>
    </w:p>
    <w:p w14:paraId="3AF8FF61" w14:textId="67B264D9" w:rsidR="00DA6469" w:rsidRPr="005F50ED" w:rsidRDefault="00DA6469" w:rsidP="00DA6469">
      <w:pPr>
        <w:autoSpaceDE w:val="0"/>
        <w:autoSpaceDN w:val="0"/>
        <w:adjustRightInd w:val="0"/>
        <w:spacing w:after="0" w:line="240" w:lineRule="auto"/>
        <w:ind w:firstLine="720"/>
        <w:jc w:val="both"/>
        <w:rPr>
          <w:rFonts w:ascii="Sylfaen" w:hAnsi="Sylfaen"/>
          <w:noProof/>
          <w:lang w:val="ka-GE"/>
        </w:rPr>
      </w:pPr>
      <w:r w:rsidRPr="00DA6469">
        <w:rPr>
          <w:rFonts w:ascii="Sylfaen" w:hAnsi="Sylfaen"/>
          <w:noProof/>
          <w:lang w:val="ka-GE"/>
        </w:rPr>
        <w:t>„საქართველოს 20</w:t>
      </w:r>
      <w:r w:rsidRPr="00DA6469">
        <w:rPr>
          <w:rFonts w:ascii="Sylfaen" w:hAnsi="Sylfaen"/>
          <w:noProof/>
        </w:rPr>
        <w:t>20</w:t>
      </w:r>
      <w:r w:rsidRPr="00DA6469">
        <w:rPr>
          <w:rFonts w:ascii="Sylfaen" w:hAnsi="Sylfaen"/>
          <w:noProof/>
          <w:lang w:val="ka-GE"/>
        </w:rPr>
        <w:t xml:space="preserve"> წლის სახელმწიფო ბიუჯეტის შესახებ“ საქართველოს კანონით საქართველოს მთავრობის სარეზერვო ფონდის ასიგნებები განისაზღვრა 50 000.0 ათასი ლარით. ამასთან, „საქართველოს </w:t>
      </w:r>
      <w:r>
        <w:rPr>
          <w:rFonts w:ascii="Sylfaen" w:hAnsi="Sylfaen"/>
          <w:noProof/>
        </w:rPr>
        <w:t xml:space="preserve">2020 </w:t>
      </w:r>
      <w:r>
        <w:rPr>
          <w:rFonts w:ascii="Sylfaen" w:hAnsi="Sylfaen"/>
          <w:noProof/>
          <w:lang w:val="ka-GE"/>
        </w:rPr>
        <w:t xml:space="preserve">წლის სახელმწიფო ბიუჯეტის შესახებ“ საქართველოს კანონით გათვალისწინებული </w:t>
      </w:r>
      <w:r w:rsidRPr="005F50ED">
        <w:rPr>
          <w:rFonts w:ascii="Sylfaen" w:hAnsi="Sylfaen"/>
          <w:noProof/>
          <w:lang w:val="ka-GE"/>
        </w:rPr>
        <w:t xml:space="preserve">საერთო-სახელმწიფოებრივი მნიშვნელობის გადასახდელების ასიგნებების დაზუსტების თაობაზე“ საქართველოს მთავრობის </w:t>
      </w:r>
      <w:r w:rsidRPr="005F50ED">
        <w:rPr>
          <w:rFonts w:ascii="Sylfaen" w:hAnsi="Sylfaen"/>
          <w:noProof/>
        </w:rPr>
        <w:t>20</w:t>
      </w:r>
      <w:r w:rsidRPr="005F50ED">
        <w:rPr>
          <w:rFonts w:ascii="Sylfaen" w:hAnsi="Sylfaen"/>
          <w:noProof/>
          <w:lang w:val="ka-GE"/>
        </w:rPr>
        <w:t>20</w:t>
      </w:r>
      <w:r w:rsidRPr="005F50ED">
        <w:rPr>
          <w:rFonts w:ascii="Sylfaen" w:hAnsi="Sylfaen"/>
          <w:noProof/>
        </w:rPr>
        <w:t xml:space="preserve"> </w:t>
      </w:r>
      <w:r w:rsidRPr="005F50ED">
        <w:rPr>
          <w:rFonts w:ascii="Sylfaen" w:hAnsi="Sylfaen"/>
          <w:noProof/>
          <w:lang w:val="ka-GE"/>
        </w:rPr>
        <w:t>წლის 18 დეკემბრის N2</w:t>
      </w:r>
      <w:r w:rsidR="005F50ED" w:rsidRPr="005F50ED">
        <w:rPr>
          <w:rFonts w:ascii="Sylfaen" w:hAnsi="Sylfaen"/>
          <w:noProof/>
        </w:rPr>
        <w:t>533</w:t>
      </w:r>
      <w:r w:rsidRPr="005F50ED">
        <w:rPr>
          <w:rFonts w:ascii="Sylfaen" w:hAnsi="Sylfaen"/>
          <w:noProof/>
          <w:lang w:val="ka-GE"/>
        </w:rPr>
        <w:t xml:space="preserve"> განკარგულების თანახმად საქართველოს მთავრობის </w:t>
      </w:r>
      <w:r w:rsidRPr="005F50ED">
        <w:rPr>
          <w:rFonts w:ascii="Sylfaen" w:hAnsi="Sylfaen"/>
          <w:noProof/>
          <w:lang w:val="ka-GE"/>
        </w:rPr>
        <w:lastRenderedPageBreak/>
        <w:t xml:space="preserve">სარეზერვო ფონდის ასიგნებები გაიზარდა </w:t>
      </w:r>
      <w:r w:rsidR="005F50ED" w:rsidRPr="005F50ED">
        <w:rPr>
          <w:rFonts w:ascii="Sylfaen" w:hAnsi="Sylfaen"/>
          <w:noProof/>
        </w:rPr>
        <w:t>10</w:t>
      </w:r>
      <w:r w:rsidRPr="005F50ED">
        <w:rPr>
          <w:rFonts w:ascii="Sylfaen" w:hAnsi="Sylfaen"/>
          <w:noProof/>
          <w:lang w:val="ka-GE"/>
        </w:rPr>
        <w:t xml:space="preserve"> 000.0 ათასი ლარით</w:t>
      </w:r>
      <w:r w:rsidR="005F50ED" w:rsidRPr="005F50ED">
        <w:rPr>
          <w:rFonts w:ascii="Sylfaen" w:hAnsi="Sylfaen"/>
          <w:noProof/>
        </w:rPr>
        <w:t xml:space="preserve">. </w:t>
      </w:r>
      <w:r w:rsidRPr="005F50ED">
        <w:rPr>
          <w:rFonts w:ascii="Sylfaen" w:hAnsi="Sylfaen"/>
          <w:noProof/>
          <w:lang w:val="ka-GE"/>
        </w:rPr>
        <w:t>20</w:t>
      </w:r>
      <w:r w:rsidR="005F50ED" w:rsidRPr="005F50ED">
        <w:rPr>
          <w:rFonts w:ascii="Sylfaen" w:hAnsi="Sylfaen"/>
          <w:noProof/>
        </w:rPr>
        <w:t>20</w:t>
      </w:r>
      <w:r w:rsidRPr="005F50ED">
        <w:rPr>
          <w:rFonts w:ascii="Sylfaen" w:hAnsi="Sylfaen"/>
          <w:noProof/>
          <w:lang w:val="ka-GE"/>
        </w:rPr>
        <w:t xml:space="preserve"> წლის ბოლოსთვის ფონდის მოცულობა განისაზღვრა </w:t>
      </w:r>
      <w:r w:rsidR="005F50ED" w:rsidRPr="005F50ED">
        <w:rPr>
          <w:rFonts w:ascii="Sylfaen" w:hAnsi="Sylfaen"/>
          <w:noProof/>
        </w:rPr>
        <w:t>60</w:t>
      </w:r>
      <w:r w:rsidRPr="005F50ED">
        <w:rPr>
          <w:rFonts w:ascii="Sylfaen" w:hAnsi="Sylfaen"/>
          <w:noProof/>
          <w:lang w:val="ka-GE"/>
        </w:rPr>
        <w:t xml:space="preserve"> 000.0 ათასი ლარით.</w:t>
      </w:r>
    </w:p>
    <w:p w14:paraId="7D69FB82" w14:textId="14889C5E" w:rsidR="00DA6469" w:rsidRPr="00D7002B" w:rsidRDefault="00DA6469" w:rsidP="00DA6469">
      <w:pPr>
        <w:spacing w:after="0" w:line="240" w:lineRule="auto"/>
        <w:ind w:firstLine="720"/>
        <w:jc w:val="both"/>
        <w:rPr>
          <w:rFonts w:ascii="Arial" w:eastAsia="Times New Roman" w:hAnsi="Arial" w:cs="Arial"/>
          <w:b/>
          <w:bCs/>
          <w:sz w:val="16"/>
          <w:szCs w:val="16"/>
        </w:rPr>
      </w:pPr>
      <w:r w:rsidRPr="005F50ED">
        <w:rPr>
          <w:rFonts w:ascii="Sylfaen" w:hAnsi="Sylfaen"/>
          <w:noProof/>
          <w:lang w:val="ka-GE"/>
        </w:rPr>
        <w:t>საქართველოს მთავრობის განკარგულებებით და საქართველოს პრემიერ-მინისტრის ბრძანებებით საქართველოს მთავრობის სარეზერვო ფონდიდან აქტებით გამოყოფილი ასიგნებების მოცულობამ შეადგინა 56</w:t>
      </w:r>
      <w:r w:rsidRPr="005F50ED">
        <w:rPr>
          <w:rFonts w:ascii="Sylfaen" w:hAnsi="Sylfaen"/>
          <w:noProof/>
        </w:rPr>
        <w:t xml:space="preserve"> </w:t>
      </w:r>
      <w:r w:rsidR="005F50ED" w:rsidRPr="005F50ED">
        <w:rPr>
          <w:rFonts w:ascii="Sylfaen" w:hAnsi="Sylfaen"/>
          <w:noProof/>
        </w:rPr>
        <w:t>056</w:t>
      </w:r>
      <w:r w:rsidRPr="005F50ED">
        <w:rPr>
          <w:rFonts w:ascii="Sylfaen" w:hAnsi="Sylfaen"/>
          <w:noProof/>
        </w:rPr>
        <w:t>.</w:t>
      </w:r>
      <w:r w:rsidR="005F50ED" w:rsidRPr="005F50ED">
        <w:rPr>
          <w:rFonts w:ascii="Sylfaen" w:hAnsi="Sylfaen"/>
          <w:noProof/>
        </w:rPr>
        <w:t>8</w:t>
      </w:r>
      <w:r w:rsidRPr="005F50ED">
        <w:rPr>
          <w:rFonts w:ascii="Sylfaen" w:hAnsi="Sylfaen"/>
          <w:noProof/>
          <w:lang w:val="ka-GE"/>
        </w:rPr>
        <w:t xml:space="preserve"> ათასი ლარი, ხოლო საკასო შესრულებამ - </w:t>
      </w:r>
      <w:r w:rsidRPr="005F50ED">
        <w:rPr>
          <w:rFonts w:ascii="Sylfaen" w:hAnsi="Sylfaen"/>
          <w:noProof/>
        </w:rPr>
        <w:t xml:space="preserve"> </w:t>
      </w:r>
      <w:r w:rsidRPr="005F50ED">
        <w:rPr>
          <w:rFonts w:ascii="Sylfaen" w:hAnsi="Sylfaen"/>
          <w:noProof/>
          <w:lang w:val="ka-GE"/>
        </w:rPr>
        <w:t xml:space="preserve">54 </w:t>
      </w:r>
      <w:r w:rsidR="005F50ED" w:rsidRPr="005F50ED">
        <w:rPr>
          <w:rFonts w:ascii="Sylfaen" w:hAnsi="Sylfaen"/>
          <w:noProof/>
        </w:rPr>
        <w:t>689</w:t>
      </w:r>
      <w:r w:rsidRPr="005F50ED">
        <w:rPr>
          <w:rFonts w:ascii="Sylfaen" w:hAnsi="Sylfaen"/>
          <w:noProof/>
          <w:lang w:val="ka-GE"/>
        </w:rPr>
        <w:t>.</w:t>
      </w:r>
      <w:r w:rsidR="005F50ED" w:rsidRPr="005F50ED">
        <w:rPr>
          <w:rFonts w:ascii="Sylfaen" w:hAnsi="Sylfaen"/>
          <w:noProof/>
        </w:rPr>
        <w:t>2</w:t>
      </w:r>
      <w:r w:rsidRPr="005F50ED">
        <w:rPr>
          <w:rFonts w:ascii="Sylfaen" w:hAnsi="Sylfaen"/>
          <w:noProof/>
          <w:lang w:val="ka-GE"/>
        </w:rPr>
        <w:t xml:space="preserve"> ათასი ლარი.</w:t>
      </w:r>
      <w:r w:rsidRPr="00D7002B">
        <w:rPr>
          <w:rFonts w:ascii="Sylfaen" w:hAnsi="Sylfaen"/>
          <w:noProof/>
          <w:lang w:val="ka-GE"/>
        </w:rPr>
        <w:t xml:space="preserve"> </w:t>
      </w:r>
    </w:p>
    <w:p w14:paraId="505ABE5F" w14:textId="29478B4E" w:rsidR="008B4C5E" w:rsidRDefault="008B4C5E" w:rsidP="00025AA1">
      <w:pPr>
        <w:tabs>
          <w:tab w:val="left" w:pos="0"/>
        </w:tabs>
        <w:spacing w:after="0" w:line="240" w:lineRule="auto"/>
        <w:ind w:right="173" w:firstLine="720"/>
        <w:jc w:val="right"/>
        <w:rPr>
          <w:rFonts w:ascii="Sylfaen" w:hAnsi="Sylfaen"/>
          <w:i/>
          <w:noProof/>
          <w:color w:val="000000"/>
          <w:sz w:val="18"/>
          <w:szCs w:val="18"/>
          <w:lang w:val="ka-GE"/>
        </w:rPr>
      </w:pPr>
      <w:r w:rsidRPr="005F50ED">
        <w:rPr>
          <w:rFonts w:ascii="Sylfaen" w:hAnsi="Sylfaen"/>
          <w:i/>
          <w:noProof/>
          <w:color w:val="000000"/>
          <w:sz w:val="18"/>
          <w:szCs w:val="18"/>
          <w:lang w:val="ka-GE"/>
        </w:rPr>
        <w:t>ლარებში</w:t>
      </w:r>
    </w:p>
    <w:tbl>
      <w:tblPr>
        <w:tblW w:w="512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83"/>
        <w:gridCol w:w="3620"/>
        <w:gridCol w:w="1462"/>
        <w:gridCol w:w="1462"/>
        <w:gridCol w:w="1462"/>
        <w:gridCol w:w="1595"/>
      </w:tblGrid>
      <w:tr w:rsidR="00AD2DAB" w:rsidRPr="00306D4B" w14:paraId="1D3FA664" w14:textId="77777777" w:rsidTr="00AD2DAB">
        <w:trPr>
          <w:trHeight w:val="900"/>
          <w:tblHeader/>
        </w:trPr>
        <w:tc>
          <w:tcPr>
            <w:tcW w:w="589" w:type="pct"/>
            <w:shd w:val="clear" w:color="auto" w:fill="auto"/>
            <w:vAlign w:val="center"/>
            <w:hideMark/>
          </w:tcPr>
          <w:p w14:paraId="0EE91FCF" w14:textId="77777777" w:rsidR="00306D4B" w:rsidRPr="00306D4B" w:rsidRDefault="00306D4B" w:rsidP="00306D4B">
            <w:pPr>
              <w:spacing w:after="0" w:line="240" w:lineRule="auto"/>
              <w:jc w:val="center"/>
              <w:rPr>
                <w:rFonts w:ascii="Sylfaen" w:eastAsia="Times New Roman" w:hAnsi="Sylfaen" w:cs="Arial"/>
                <w:b/>
                <w:bCs/>
                <w:i/>
                <w:iCs/>
                <w:sz w:val="16"/>
                <w:szCs w:val="16"/>
              </w:rPr>
            </w:pPr>
            <w:proofErr w:type="spellStart"/>
            <w:r w:rsidRPr="00306D4B">
              <w:rPr>
                <w:rFonts w:ascii="Sylfaen" w:eastAsia="Times New Roman" w:hAnsi="Sylfaen" w:cs="Arial"/>
                <w:b/>
                <w:bCs/>
                <w:i/>
                <w:iCs/>
                <w:sz w:val="16"/>
                <w:szCs w:val="16"/>
              </w:rPr>
              <w:t>დოკუმენტის</w:t>
            </w:r>
            <w:proofErr w:type="spellEnd"/>
            <w:r w:rsidRPr="00306D4B">
              <w:rPr>
                <w:rFonts w:ascii="Sylfaen" w:eastAsia="Times New Roman" w:hAnsi="Sylfaen" w:cs="Arial"/>
                <w:b/>
                <w:bCs/>
                <w:i/>
                <w:iCs/>
                <w:sz w:val="16"/>
                <w:szCs w:val="16"/>
              </w:rPr>
              <w:t xml:space="preserve"> </w:t>
            </w:r>
            <w:proofErr w:type="spellStart"/>
            <w:r w:rsidRPr="00306D4B">
              <w:rPr>
                <w:rFonts w:ascii="Sylfaen" w:eastAsia="Times New Roman" w:hAnsi="Sylfaen" w:cs="Arial"/>
                <w:b/>
                <w:bCs/>
                <w:i/>
                <w:iCs/>
                <w:sz w:val="16"/>
                <w:szCs w:val="16"/>
              </w:rPr>
              <w:t>თარიღი</w:t>
            </w:r>
            <w:proofErr w:type="spellEnd"/>
            <w:r w:rsidRPr="00306D4B">
              <w:rPr>
                <w:rFonts w:ascii="Sylfaen" w:eastAsia="Times New Roman" w:hAnsi="Sylfaen" w:cs="Arial"/>
                <w:b/>
                <w:bCs/>
                <w:i/>
                <w:iCs/>
                <w:sz w:val="16"/>
                <w:szCs w:val="16"/>
              </w:rPr>
              <w:t xml:space="preserve"> </w:t>
            </w:r>
            <w:proofErr w:type="spellStart"/>
            <w:r w:rsidRPr="00306D4B">
              <w:rPr>
                <w:rFonts w:ascii="Sylfaen" w:eastAsia="Times New Roman" w:hAnsi="Sylfaen" w:cs="Arial"/>
                <w:b/>
                <w:bCs/>
                <w:i/>
                <w:iCs/>
                <w:sz w:val="16"/>
                <w:szCs w:val="16"/>
              </w:rPr>
              <w:t>და</w:t>
            </w:r>
            <w:proofErr w:type="spellEnd"/>
            <w:r w:rsidRPr="00306D4B">
              <w:rPr>
                <w:rFonts w:ascii="Sylfaen" w:eastAsia="Times New Roman" w:hAnsi="Sylfaen" w:cs="Arial"/>
                <w:b/>
                <w:bCs/>
                <w:i/>
                <w:iCs/>
                <w:sz w:val="16"/>
                <w:szCs w:val="16"/>
              </w:rPr>
              <w:t xml:space="preserve"> </w:t>
            </w:r>
            <w:proofErr w:type="spellStart"/>
            <w:r w:rsidRPr="00306D4B">
              <w:rPr>
                <w:rFonts w:ascii="Sylfaen" w:eastAsia="Times New Roman" w:hAnsi="Sylfaen" w:cs="Arial"/>
                <w:b/>
                <w:bCs/>
                <w:i/>
                <w:iCs/>
                <w:sz w:val="16"/>
                <w:szCs w:val="16"/>
              </w:rPr>
              <w:t>ნომერი</w:t>
            </w:r>
            <w:proofErr w:type="spellEnd"/>
          </w:p>
        </w:tc>
        <w:tc>
          <w:tcPr>
            <w:tcW w:w="1684" w:type="pct"/>
            <w:shd w:val="clear" w:color="auto" w:fill="auto"/>
            <w:vAlign w:val="center"/>
            <w:hideMark/>
          </w:tcPr>
          <w:p w14:paraId="2075F469" w14:textId="77777777" w:rsidR="00306D4B" w:rsidRPr="00306D4B" w:rsidRDefault="00306D4B" w:rsidP="00306D4B">
            <w:pPr>
              <w:spacing w:after="0" w:line="240" w:lineRule="auto"/>
              <w:jc w:val="center"/>
              <w:rPr>
                <w:rFonts w:ascii="Sylfaen" w:eastAsia="Times New Roman" w:hAnsi="Sylfaen" w:cs="Arial"/>
                <w:b/>
                <w:bCs/>
                <w:i/>
                <w:iCs/>
                <w:sz w:val="16"/>
                <w:szCs w:val="16"/>
              </w:rPr>
            </w:pPr>
            <w:proofErr w:type="spellStart"/>
            <w:r w:rsidRPr="00306D4B">
              <w:rPr>
                <w:rFonts w:ascii="Sylfaen" w:eastAsia="Times New Roman" w:hAnsi="Sylfaen" w:cs="Arial"/>
                <w:b/>
                <w:bCs/>
                <w:i/>
                <w:iCs/>
                <w:sz w:val="16"/>
                <w:szCs w:val="16"/>
              </w:rPr>
              <w:t>თანხის</w:t>
            </w:r>
            <w:proofErr w:type="spellEnd"/>
            <w:r w:rsidRPr="00306D4B">
              <w:rPr>
                <w:rFonts w:ascii="Sylfaen" w:eastAsia="Times New Roman" w:hAnsi="Sylfaen" w:cs="Arial"/>
                <w:b/>
                <w:bCs/>
                <w:i/>
                <w:iCs/>
                <w:sz w:val="16"/>
                <w:szCs w:val="16"/>
              </w:rPr>
              <w:t xml:space="preserve"> </w:t>
            </w:r>
            <w:proofErr w:type="spellStart"/>
            <w:r w:rsidRPr="00306D4B">
              <w:rPr>
                <w:rFonts w:ascii="Sylfaen" w:eastAsia="Times New Roman" w:hAnsi="Sylfaen" w:cs="Arial"/>
                <w:b/>
                <w:bCs/>
                <w:i/>
                <w:iCs/>
                <w:sz w:val="16"/>
                <w:szCs w:val="16"/>
              </w:rPr>
              <w:t>გაცემის</w:t>
            </w:r>
            <w:proofErr w:type="spellEnd"/>
            <w:r w:rsidRPr="00306D4B">
              <w:rPr>
                <w:rFonts w:ascii="Sylfaen" w:eastAsia="Times New Roman" w:hAnsi="Sylfaen" w:cs="Arial"/>
                <w:b/>
                <w:bCs/>
                <w:i/>
                <w:iCs/>
                <w:sz w:val="16"/>
                <w:szCs w:val="16"/>
              </w:rPr>
              <w:t xml:space="preserve"> </w:t>
            </w:r>
            <w:proofErr w:type="spellStart"/>
            <w:r w:rsidRPr="00306D4B">
              <w:rPr>
                <w:rFonts w:ascii="Sylfaen" w:eastAsia="Times New Roman" w:hAnsi="Sylfaen" w:cs="Arial"/>
                <w:b/>
                <w:bCs/>
                <w:i/>
                <w:iCs/>
                <w:sz w:val="16"/>
                <w:szCs w:val="16"/>
              </w:rPr>
              <w:t>მიზანი</w:t>
            </w:r>
            <w:proofErr w:type="spellEnd"/>
          </w:p>
        </w:tc>
        <w:tc>
          <w:tcPr>
            <w:tcW w:w="672" w:type="pct"/>
            <w:shd w:val="clear" w:color="auto" w:fill="auto"/>
            <w:vAlign w:val="center"/>
            <w:hideMark/>
          </w:tcPr>
          <w:p w14:paraId="682E1A10" w14:textId="77777777" w:rsidR="00306D4B" w:rsidRPr="00306D4B" w:rsidRDefault="00306D4B" w:rsidP="00306D4B">
            <w:pPr>
              <w:spacing w:after="0" w:line="240" w:lineRule="auto"/>
              <w:jc w:val="center"/>
              <w:rPr>
                <w:rFonts w:ascii="Sylfaen" w:eastAsia="Times New Roman" w:hAnsi="Sylfaen" w:cs="Arial"/>
                <w:b/>
                <w:bCs/>
                <w:i/>
                <w:iCs/>
                <w:sz w:val="16"/>
                <w:szCs w:val="16"/>
              </w:rPr>
            </w:pPr>
            <w:proofErr w:type="spellStart"/>
            <w:r w:rsidRPr="00306D4B">
              <w:rPr>
                <w:rFonts w:ascii="Sylfaen" w:eastAsia="Times New Roman" w:hAnsi="Sylfaen" w:cs="Arial"/>
                <w:b/>
                <w:bCs/>
                <w:i/>
                <w:iCs/>
                <w:sz w:val="16"/>
                <w:szCs w:val="16"/>
              </w:rPr>
              <w:t>აქტით</w:t>
            </w:r>
            <w:proofErr w:type="spellEnd"/>
            <w:r w:rsidRPr="00306D4B">
              <w:rPr>
                <w:rFonts w:ascii="Sylfaen" w:eastAsia="Times New Roman" w:hAnsi="Sylfaen" w:cs="Arial"/>
                <w:b/>
                <w:bCs/>
                <w:i/>
                <w:iCs/>
                <w:sz w:val="16"/>
                <w:szCs w:val="16"/>
              </w:rPr>
              <w:t xml:space="preserve"> </w:t>
            </w:r>
            <w:proofErr w:type="spellStart"/>
            <w:r w:rsidRPr="00306D4B">
              <w:rPr>
                <w:rFonts w:ascii="Sylfaen" w:eastAsia="Times New Roman" w:hAnsi="Sylfaen" w:cs="Arial"/>
                <w:b/>
                <w:bCs/>
                <w:i/>
                <w:iCs/>
                <w:sz w:val="16"/>
                <w:szCs w:val="16"/>
              </w:rPr>
              <w:t>გამოყოფილი</w:t>
            </w:r>
            <w:proofErr w:type="spellEnd"/>
            <w:r w:rsidRPr="00306D4B">
              <w:rPr>
                <w:rFonts w:ascii="Sylfaen" w:eastAsia="Times New Roman" w:hAnsi="Sylfaen" w:cs="Arial"/>
                <w:b/>
                <w:bCs/>
                <w:i/>
                <w:iCs/>
                <w:sz w:val="16"/>
                <w:szCs w:val="16"/>
              </w:rPr>
              <w:t xml:space="preserve"> </w:t>
            </w:r>
            <w:proofErr w:type="spellStart"/>
            <w:r w:rsidRPr="00306D4B">
              <w:rPr>
                <w:rFonts w:ascii="Sylfaen" w:eastAsia="Times New Roman" w:hAnsi="Sylfaen" w:cs="Arial"/>
                <w:b/>
                <w:bCs/>
                <w:i/>
                <w:iCs/>
                <w:sz w:val="16"/>
                <w:szCs w:val="16"/>
              </w:rPr>
              <w:t>თანხა</w:t>
            </w:r>
            <w:proofErr w:type="spellEnd"/>
          </w:p>
        </w:tc>
        <w:tc>
          <w:tcPr>
            <w:tcW w:w="672" w:type="pct"/>
            <w:shd w:val="clear" w:color="auto" w:fill="auto"/>
            <w:vAlign w:val="center"/>
            <w:hideMark/>
          </w:tcPr>
          <w:p w14:paraId="4BAAC150" w14:textId="77777777" w:rsidR="00306D4B" w:rsidRPr="00306D4B" w:rsidRDefault="00306D4B" w:rsidP="00306D4B">
            <w:pPr>
              <w:spacing w:after="0" w:line="240" w:lineRule="auto"/>
              <w:jc w:val="center"/>
              <w:rPr>
                <w:rFonts w:ascii="Sylfaen" w:eastAsia="Times New Roman" w:hAnsi="Sylfaen" w:cs="Arial"/>
                <w:b/>
                <w:bCs/>
                <w:i/>
                <w:iCs/>
                <w:sz w:val="16"/>
                <w:szCs w:val="16"/>
              </w:rPr>
            </w:pPr>
            <w:proofErr w:type="spellStart"/>
            <w:r w:rsidRPr="00306D4B">
              <w:rPr>
                <w:rFonts w:ascii="Sylfaen" w:eastAsia="Times New Roman" w:hAnsi="Sylfaen" w:cs="Arial"/>
                <w:b/>
                <w:bCs/>
                <w:i/>
                <w:iCs/>
                <w:sz w:val="16"/>
                <w:szCs w:val="16"/>
              </w:rPr>
              <w:t>გამოყოფილი</w:t>
            </w:r>
            <w:proofErr w:type="spellEnd"/>
            <w:r w:rsidRPr="00306D4B">
              <w:rPr>
                <w:rFonts w:ascii="Sylfaen" w:eastAsia="Times New Roman" w:hAnsi="Sylfaen" w:cs="Arial"/>
                <w:b/>
                <w:bCs/>
                <w:i/>
                <w:iCs/>
                <w:sz w:val="16"/>
                <w:szCs w:val="16"/>
              </w:rPr>
              <w:t xml:space="preserve"> </w:t>
            </w:r>
            <w:proofErr w:type="spellStart"/>
            <w:r w:rsidRPr="00306D4B">
              <w:rPr>
                <w:rFonts w:ascii="Sylfaen" w:eastAsia="Times New Roman" w:hAnsi="Sylfaen" w:cs="Arial"/>
                <w:b/>
                <w:bCs/>
                <w:i/>
                <w:iCs/>
                <w:sz w:val="16"/>
                <w:szCs w:val="16"/>
              </w:rPr>
              <w:t>თანხა</w:t>
            </w:r>
            <w:proofErr w:type="spellEnd"/>
          </w:p>
        </w:tc>
        <w:tc>
          <w:tcPr>
            <w:tcW w:w="672" w:type="pct"/>
            <w:shd w:val="clear" w:color="auto" w:fill="auto"/>
            <w:vAlign w:val="center"/>
            <w:hideMark/>
          </w:tcPr>
          <w:p w14:paraId="70C6EA4F" w14:textId="77777777" w:rsidR="00306D4B" w:rsidRPr="00306D4B" w:rsidRDefault="00306D4B" w:rsidP="00306D4B">
            <w:pPr>
              <w:spacing w:after="0" w:line="240" w:lineRule="auto"/>
              <w:jc w:val="center"/>
              <w:rPr>
                <w:rFonts w:ascii="Sylfaen" w:eastAsia="Times New Roman" w:hAnsi="Sylfaen" w:cs="Arial"/>
                <w:b/>
                <w:bCs/>
                <w:i/>
                <w:iCs/>
                <w:sz w:val="16"/>
                <w:szCs w:val="16"/>
              </w:rPr>
            </w:pPr>
            <w:proofErr w:type="spellStart"/>
            <w:r w:rsidRPr="00306D4B">
              <w:rPr>
                <w:rFonts w:ascii="Sylfaen" w:eastAsia="Times New Roman" w:hAnsi="Sylfaen" w:cs="Arial"/>
                <w:b/>
                <w:bCs/>
                <w:i/>
                <w:iCs/>
                <w:sz w:val="16"/>
                <w:szCs w:val="16"/>
              </w:rPr>
              <w:t>საკასო</w:t>
            </w:r>
            <w:proofErr w:type="spellEnd"/>
            <w:r w:rsidRPr="00306D4B">
              <w:rPr>
                <w:rFonts w:ascii="AcadNusx" w:eastAsia="Times New Roman" w:hAnsi="AcadNusx" w:cs="Arial"/>
                <w:b/>
                <w:bCs/>
                <w:sz w:val="16"/>
                <w:szCs w:val="16"/>
              </w:rPr>
              <w:t xml:space="preserve"> </w:t>
            </w:r>
            <w:proofErr w:type="spellStart"/>
            <w:r w:rsidRPr="00306D4B">
              <w:rPr>
                <w:rFonts w:ascii="Sylfaen" w:eastAsia="Times New Roman" w:hAnsi="Sylfaen" w:cs="Arial"/>
                <w:b/>
                <w:bCs/>
                <w:sz w:val="16"/>
                <w:szCs w:val="16"/>
              </w:rPr>
              <w:t>ხარჯი</w:t>
            </w:r>
            <w:proofErr w:type="spellEnd"/>
          </w:p>
        </w:tc>
        <w:tc>
          <w:tcPr>
            <w:tcW w:w="712" w:type="pct"/>
            <w:shd w:val="clear" w:color="auto" w:fill="auto"/>
            <w:vAlign w:val="center"/>
            <w:hideMark/>
          </w:tcPr>
          <w:p w14:paraId="1A17C725" w14:textId="77777777" w:rsidR="00306D4B" w:rsidRPr="00306D4B" w:rsidRDefault="00306D4B" w:rsidP="00306D4B">
            <w:pPr>
              <w:spacing w:after="0" w:line="240" w:lineRule="auto"/>
              <w:jc w:val="center"/>
              <w:rPr>
                <w:rFonts w:ascii="Sylfaen" w:eastAsia="Times New Roman" w:hAnsi="Sylfaen" w:cs="Arial"/>
                <w:b/>
                <w:bCs/>
                <w:i/>
                <w:iCs/>
                <w:sz w:val="16"/>
                <w:szCs w:val="16"/>
              </w:rPr>
            </w:pPr>
            <w:proofErr w:type="spellStart"/>
            <w:r w:rsidRPr="00306D4B">
              <w:rPr>
                <w:rFonts w:ascii="Sylfaen" w:eastAsia="Times New Roman" w:hAnsi="Sylfaen" w:cs="Arial"/>
                <w:b/>
                <w:bCs/>
                <w:i/>
                <w:iCs/>
                <w:sz w:val="16"/>
                <w:szCs w:val="16"/>
              </w:rPr>
              <w:t>გადახრა</w:t>
            </w:r>
            <w:proofErr w:type="spellEnd"/>
          </w:p>
        </w:tc>
      </w:tr>
      <w:tr w:rsidR="00AD2DAB" w:rsidRPr="00306D4B" w14:paraId="44FAAAE3" w14:textId="77777777" w:rsidTr="00AD2DAB">
        <w:trPr>
          <w:trHeight w:val="255"/>
        </w:trPr>
        <w:tc>
          <w:tcPr>
            <w:tcW w:w="2273" w:type="pct"/>
            <w:gridSpan w:val="2"/>
            <w:shd w:val="clear" w:color="000000" w:fill="DAEEF3"/>
            <w:vAlign w:val="center"/>
            <w:hideMark/>
          </w:tcPr>
          <w:p w14:paraId="2DDF1CE7" w14:textId="77777777" w:rsidR="00306D4B" w:rsidRPr="00306D4B" w:rsidRDefault="00306D4B" w:rsidP="00306D4B">
            <w:pPr>
              <w:spacing w:after="0" w:line="240" w:lineRule="auto"/>
              <w:jc w:val="center"/>
              <w:rPr>
                <w:rFonts w:ascii="Sylfaen" w:eastAsia="Times New Roman" w:hAnsi="Sylfaen" w:cs="Arial"/>
                <w:b/>
                <w:bCs/>
                <w:sz w:val="16"/>
                <w:szCs w:val="16"/>
              </w:rPr>
            </w:pPr>
            <w:proofErr w:type="spellStart"/>
            <w:r w:rsidRPr="00306D4B">
              <w:rPr>
                <w:rFonts w:ascii="Sylfaen" w:eastAsia="Times New Roman" w:hAnsi="Sylfaen" w:cs="Arial"/>
                <w:b/>
                <w:bCs/>
                <w:sz w:val="16"/>
                <w:szCs w:val="16"/>
              </w:rPr>
              <w:t>საქართველოს</w:t>
            </w:r>
            <w:proofErr w:type="spellEnd"/>
            <w:r w:rsidRPr="00306D4B">
              <w:rPr>
                <w:rFonts w:ascii="Sylfaen" w:eastAsia="Times New Roman" w:hAnsi="Sylfaen" w:cs="Arial"/>
                <w:b/>
                <w:bCs/>
                <w:sz w:val="16"/>
                <w:szCs w:val="16"/>
              </w:rPr>
              <w:t xml:space="preserve"> </w:t>
            </w:r>
            <w:proofErr w:type="spellStart"/>
            <w:r w:rsidRPr="00306D4B">
              <w:rPr>
                <w:rFonts w:ascii="Sylfaen" w:eastAsia="Times New Roman" w:hAnsi="Sylfaen" w:cs="Arial"/>
                <w:b/>
                <w:bCs/>
                <w:sz w:val="16"/>
                <w:szCs w:val="16"/>
              </w:rPr>
              <w:t>მთავრობის</w:t>
            </w:r>
            <w:proofErr w:type="spellEnd"/>
            <w:r w:rsidRPr="00306D4B">
              <w:rPr>
                <w:rFonts w:ascii="Sylfaen" w:eastAsia="Times New Roman" w:hAnsi="Sylfaen" w:cs="Arial"/>
                <w:b/>
                <w:bCs/>
                <w:sz w:val="16"/>
                <w:szCs w:val="16"/>
              </w:rPr>
              <w:t xml:space="preserve"> </w:t>
            </w:r>
            <w:proofErr w:type="spellStart"/>
            <w:r w:rsidRPr="00306D4B">
              <w:rPr>
                <w:rFonts w:ascii="Sylfaen" w:eastAsia="Times New Roman" w:hAnsi="Sylfaen" w:cs="Arial"/>
                <w:b/>
                <w:bCs/>
                <w:sz w:val="16"/>
                <w:szCs w:val="16"/>
              </w:rPr>
              <w:t>ადმინისტრაცია</w:t>
            </w:r>
            <w:proofErr w:type="spellEnd"/>
          </w:p>
        </w:tc>
        <w:tc>
          <w:tcPr>
            <w:tcW w:w="672" w:type="pct"/>
            <w:shd w:val="clear" w:color="000000" w:fill="DAEEF3"/>
            <w:noWrap/>
            <w:vAlign w:val="center"/>
            <w:hideMark/>
          </w:tcPr>
          <w:p w14:paraId="636483D6"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3,936,058.48</w:t>
            </w:r>
          </w:p>
        </w:tc>
        <w:tc>
          <w:tcPr>
            <w:tcW w:w="672" w:type="pct"/>
            <w:shd w:val="clear" w:color="000000" w:fill="DAEEF3"/>
            <w:noWrap/>
            <w:vAlign w:val="center"/>
            <w:hideMark/>
          </w:tcPr>
          <w:p w14:paraId="2222923E"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3,936,058.48</w:t>
            </w:r>
          </w:p>
        </w:tc>
        <w:tc>
          <w:tcPr>
            <w:tcW w:w="672" w:type="pct"/>
            <w:shd w:val="clear" w:color="000000" w:fill="DAEEF3"/>
            <w:noWrap/>
            <w:vAlign w:val="center"/>
            <w:hideMark/>
          </w:tcPr>
          <w:p w14:paraId="235124C6"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3,922,412.14</w:t>
            </w:r>
          </w:p>
        </w:tc>
        <w:tc>
          <w:tcPr>
            <w:tcW w:w="712" w:type="pct"/>
            <w:shd w:val="clear" w:color="000000" w:fill="DAEEF3"/>
            <w:noWrap/>
            <w:vAlign w:val="center"/>
            <w:hideMark/>
          </w:tcPr>
          <w:p w14:paraId="7AFC8802"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13,646.34</w:t>
            </w:r>
          </w:p>
        </w:tc>
      </w:tr>
      <w:tr w:rsidR="00AD2DAB" w:rsidRPr="00306D4B" w14:paraId="4570A18A" w14:textId="77777777" w:rsidTr="00AD2DAB">
        <w:trPr>
          <w:trHeight w:val="1350"/>
        </w:trPr>
        <w:tc>
          <w:tcPr>
            <w:tcW w:w="589" w:type="pct"/>
            <w:shd w:val="clear" w:color="auto" w:fill="auto"/>
            <w:vAlign w:val="center"/>
            <w:hideMark/>
          </w:tcPr>
          <w:p w14:paraId="5F7AB189" w14:textId="77777777" w:rsidR="00306D4B" w:rsidRPr="00306D4B" w:rsidRDefault="00306D4B" w:rsidP="00306D4B">
            <w:pPr>
              <w:spacing w:after="0" w:line="240" w:lineRule="auto"/>
              <w:jc w:val="center"/>
              <w:rPr>
                <w:rFonts w:ascii="Sylfaen" w:eastAsia="Times New Roman" w:hAnsi="Sylfaen" w:cs="Arial"/>
                <w:sz w:val="16"/>
                <w:szCs w:val="16"/>
              </w:rPr>
            </w:pPr>
            <w:proofErr w:type="spellStart"/>
            <w:r w:rsidRPr="00306D4B">
              <w:rPr>
                <w:rFonts w:ascii="Sylfaen" w:eastAsia="Times New Roman" w:hAnsi="Sylfaen" w:cs="Arial"/>
                <w:sz w:val="16"/>
                <w:szCs w:val="16"/>
              </w:rPr>
              <w:t>საქართველოს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მთავრობის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განკარგულება</w:t>
            </w:r>
            <w:proofErr w:type="spellEnd"/>
            <w:r w:rsidRPr="00306D4B">
              <w:rPr>
                <w:rFonts w:ascii="Sylfaen" w:eastAsia="Times New Roman" w:hAnsi="Sylfaen" w:cs="Arial"/>
                <w:sz w:val="16"/>
                <w:szCs w:val="16"/>
              </w:rPr>
              <w:t xml:space="preserve"> N129 22.01.20.</w:t>
            </w:r>
          </w:p>
        </w:tc>
        <w:tc>
          <w:tcPr>
            <w:tcW w:w="1684" w:type="pct"/>
            <w:shd w:val="clear" w:color="auto" w:fill="auto"/>
            <w:vAlign w:val="center"/>
            <w:hideMark/>
          </w:tcPr>
          <w:p w14:paraId="00F9C444" w14:textId="77777777" w:rsidR="00306D4B" w:rsidRPr="00306D4B" w:rsidRDefault="00306D4B" w:rsidP="00306D4B">
            <w:pPr>
              <w:spacing w:after="0" w:line="240" w:lineRule="auto"/>
              <w:rPr>
                <w:rFonts w:ascii="Sylfaen" w:eastAsia="Times New Roman" w:hAnsi="Sylfaen" w:cs="Arial"/>
                <w:sz w:val="16"/>
                <w:szCs w:val="16"/>
              </w:rPr>
            </w:pPr>
            <w:proofErr w:type="spellStart"/>
            <w:r w:rsidRPr="00306D4B">
              <w:rPr>
                <w:rFonts w:ascii="Sylfaen" w:eastAsia="Times New Roman" w:hAnsi="Sylfaen" w:cs="Arial"/>
                <w:sz w:val="16"/>
                <w:szCs w:val="16"/>
              </w:rPr>
              <w:t>საქართველოს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მთავრობის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ცალკეული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უწყებების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აშშ-ის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ადმინისტრაციასთან</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ურთიერთობის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უკეთ</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წარმართვის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საქართველოში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ამერიკული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ინვესტიციების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მოზიდვისა</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და</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ქვეყნის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საერთაშორისო</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და</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რეგიონული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პოზიციონირების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საკითხებზე</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ხელშეწყობის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მიზნით</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აუცილებელი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საკონსულტაციო</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მომსახურების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შეძენის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ხარჯების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დასაფინანსებლად</w:t>
            </w:r>
            <w:proofErr w:type="spellEnd"/>
          </w:p>
        </w:tc>
        <w:tc>
          <w:tcPr>
            <w:tcW w:w="672" w:type="pct"/>
            <w:shd w:val="clear" w:color="000000" w:fill="FFFFFF"/>
            <w:noWrap/>
            <w:vAlign w:val="center"/>
            <w:hideMark/>
          </w:tcPr>
          <w:p w14:paraId="08EB22F9"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3,936,058.48 </w:t>
            </w:r>
          </w:p>
        </w:tc>
        <w:tc>
          <w:tcPr>
            <w:tcW w:w="672" w:type="pct"/>
            <w:shd w:val="clear" w:color="000000" w:fill="FFFFFF"/>
            <w:noWrap/>
            <w:vAlign w:val="center"/>
            <w:hideMark/>
          </w:tcPr>
          <w:p w14:paraId="3FA95BC3"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3,936,058.48 </w:t>
            </w:r>
          </w:p>
        </w:tc>
        <w:tc>
          <w:tcPr>
            <w:tcW w:w="672" w:type="pct"/>
            <w:shd w:val="clear" w:color="000000" w:fill="FFFFFF"/>
            <w:noWrap/>
            <w:vAlign w:val="center"/>
            <w:hideMark/>
          </w:tcPr>
          <w:p w14:paraId="5F321ABF"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3,922,412.14 </w:t>
            </w:r>
          </w:p>
        </w:tc>
        <w:tc>
          <w:tcPr>
            <w:tcW w:w="712" w:type="pct"/>
            <w:shd w:val="clear" w:color="000000" w:fill="FFFFFF"/>
            <w:noWrap/>
            <w:vAlign w:val="center"/>
            <w:hideMark/>
          </w:tcPr>
          <w:p w14:paraId="2038FDE3"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13,646.34 </w:t>
            </w:r>
          </w:p>
        </w:tc>
      </w:tr>
      <w:tr w:rsidR="00AD2DAB" w:rsidRPr="00306D4B" w14:paraId="78719103" w14:textId="77777777" w:rsidTr="00AD2DAB">
        <w:trPr>
          <w:trHeight w:val="255"/>
        </w:trPr>
        <w:tc>
          <w:tcPr>
            <w:tcW w:w="2273" w:type="pct"/>
            <w:gridSpan w:val="2"/>
            <w:shd w:val="clear" w:color="000000" w:fill="DAEEF3"/>
            <w:vAlign w:val="center"/>
            <w:hideMark/>
          </w:tcPr>
          <w:p w14:paraId="0CF20E31" w14:textId="77777777" w:rsidR="00306D4B" w:rsidRPr="00306D4B" w:rsidRDefault="00306D4B" w:rsidP="00306D4B">
            <w:pPr>
              <w:spacing w:after="0" w:line="240" w:lineRule="auto"/>
              <w:jc w:val="center"/>
              <w:rPr>
                <w:rFonts w:ascii="Sylfaen" w:eastAsia="Times New Roman" w:hAnsi="Sylfaen" w:cs="Arial"/>
                <w:b/>
                <w:bCs/>
                <w:sz w:val="16"/>
                <w:szCs w:val="16"/>
              </w:rPr>
            </w:pPr>
            <w:proofErr w:type="spellStart"/>
            <w:r w:rsidRPr="00306D4B">
              <w:rPr>
                <w:rFonts w:ascii="Sylfaen" w:eastAsia="Times New Roman" w:hAnsi="Sylfaen" w:cs="Arial"/>
                <w:b/>
                <w:bCs/>
                <w:sz w:val="16"/>
                <w:szCs w:val="16"/>
              </w:rPr>
              <w:t>საქართველოს</w:t>
            </w:r>
            <w:proofErr w:type="spellEnd"/>
            <w:r w:rsidRPr="00306D4B">
              <w:rPr>
                <w:rFonts w:ascii="Sylfaen" w:eastAsia="Times New Roman" w:hAnsi="Sylfaen" w:cs="Arial"/>
                <w:b/>
                <w:bCs/>
                <w:sz w:val="16"/>
                <w:szCs w:val="16"/>
              </w:rPr>
              <w:t xml:space="preserve"> </w:t>
            </w:r>
            <w:proofErr w:type="spellStart"/>
            <w:r w:rsidRPr="00306D4B">
              <w:rPr>
                <w:rFonts w:ascii="Sylfaen" w:eastAsia="Times New Roman" w:hAnsi="Sylfaen" w:cs="Arial"/>
                <w:b/>
                <w:bCs/>
                <w:sz w:val="16"/>
                <w:szCs w:val="16"/>
              </w:rPr>
              <w:t>ცენტრალური</w:t>
            </w:r>
            <w:proofErr w:type="spellEnd"/>
            <w:r w:rsidRPr="00306D4B">
              <w:rPr>
                <w:rFonts w:ascii="Sylfaen" w:eastAsia="Times New Roman" w:hAnsi="Sylfaen" w:cs="Arial"/>
                <w:b/>
                <w:bCs/>
                <w:sz w:val="16"/>
                <w:szCs w:val="16"/>
              </w:rPr>
              <w:t xml:space="preserve"> </w:t>
            </w:r>
            <w:proofErr w:type="spellStart"/>
            <w:r w:rsidRPr="00306D4B">
              <w:rPr>
                <w:rFonts w:ascii="Sylfaen" w:eastAsia="Times New Roman" w:hAnsi="Sylfaen" w:cs="Arial"/>
                <w:b/>
                <w:bCs/>
                <w:sz w:val="16"/>
                <w:szCs w:val="16"/>
              </w:rPr>
              <w:t>საარჩევნო</w:t>
            </w:r>
            <w:proofErr w:type="spellEnd"/>
            <w:r w:rsidRPr="00306D4B">
              <w:rPr>
                <w:rFonts w:ascii="Sylfaen" w:eastAsia="Times New Roman" w:hAnsi="Sylfaen" w:cs="Arial"/>
                <w:b/>
                <w:bCs/>
                <w:sz w:val="16"/>
                <w:szCs w:val="16"/>
              </w:rPr>
              <w:t xml:space="preserve"> </w:t>
            </w:r>
            <w:proofErr w:type="spellStart"/>
            <w:r w:rsidRPr="00306D4B">
              <w:rPr>
                <w:rFonts w:ascii="Sylfaen" w:eastAsia="Times New Roman" w:hAnsi="Sylfaen" w:cs="Arial"/>
                <w:b/>
                <w:bCs/>
                <w:sz w:val="16"/>
                <w:szCs w:val="16"/>
              </w:rPr>
              <w:t>კომისია</w:t>
            </w:r>
            <w:proofErr w:type="spellEnd"/>
          </w:p>
        </w:tc>
        <w:tc>
          <w:tcPr>
            <w:tcW w:w="672" w:type="pct"/>
            <w:shd w:val="clear" w:color="000000" w:fill="DAEEF3"/>
            <w:noWrap/>
            <w:vAlign w:val="center"/>
            <w:hideMark/>
          </w:tcPr>
          <w:p w14:paraId="3D172639"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7,066,310.00</w:t>
            </w:r>
          </w:p>
        </w:tc>
        <w:tc>
          <w:tcPr>
            <w:tcW w:w="672" w:type="pct"/>
            <w:shd w:val="clear" w:color="000000" w:fill="DAEEF3"/>
            <w:noWrap/>
            <w:vAlign w:val="center"/>
            <w:hideMark/>
          </w:tcPr>
          <w:p w14:paraId="3C2229EE"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7,066,310.00</w:t>
            </w:r>
          </w:p>
        </w:tc>
        <w:tc>
          <w:tcPr>
            <w:tcW w:w="672" w:type="pct"/>
            <w:shd w:val="clear" w:color="000000" w:fill="DAEEF3"/>
            <w:noWrap/>
            <w:vAlign w:val="center"/>
            <w:hideMark/>
          </w:tcPr>
          <w:p w14:paraId="05AF6568"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6,523,406.46</w:t>
            </w:r>
          </w:p>
        </w:tc>
        <w:tc>
          <w:tcPr>
            <w:tcW w:w="712" w:type="pct"/>
            <w:shd w:val="clear" w:color="000000" w:fill="DAEEF3"/>
            <w:noWrap/>
            <w:vAlign w:val="center"/>
            <w:hideMark/>
          </w:tcPr>
          <w:p w14:paraId="34D2075F"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542,903.54</w:t>
            </w:r>
          </w:p>
        </w:tc>
      </w:tr>
      <w:tr w:rsidR="00AD2DAB" w:rsidRPr="00306D4B" w14:paraId="77B3EE8D" w14:textId="77777777" w:rsidTr="00AD2DAB">
        <w:trPr>
          <w:trHeight w:val="900"/>
        </w:trPr>
        <w:tc>
          <w:tcPr>
            <w:tcW w:w="589" w:type="pct"/>
            <w:shd w:val="clear" w:color="auto" w:fill="auto"/>
            <w:vAlign w:val="center"/>
            <w:hideMark/>
          </w:tcPr>
          <w:p w14:paraId="37D52790" w14:textId="77777777" w:rsidR="00306D4B" w:rsidRPr="00306D4B" w:rsidRDefault="00306D4B" w:rsidP="00306D4B">
            <w:pPr>
              <w:spacing w:after="0" w:line="240" w:lineRule="auto"/>
              <w:jc w:val="center"/>
              <w:rPr>
                <w:rFonts w:ascii="Sylfaen" w:eastAsia="Times New Roman" w:hAnsi="Sylfaen" w:cs="Arial"/>
                <w:sz w:val="16"/>
                <w:szCs w:val="16"/>
              </w:rPr>
            </w:pPr>
            <w:proofErr w:type="spellStart"/>
            <w:r w:rsidRPr="00306D4B">
              <w:rPr>
                <w:rFonts w:ascii="Sylfaen" w:eastAsia="Times New Roman" w:hAnsi="Sylfaen" w:cs="Arial"/>
                <w:sz w:val="16"/>
                <w:szCs w:val="16"/>
              </w:rPr>
              <w:t>საქართველოს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მთავრობის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განკარგულება</w:t>
            </w:r>
            <w:proofErr w:type="spellEnd"/>
            <w:r w:rsidRPr="00306D4B">
              <w:rPr>
                <w:rFonts w:ascii="Sylfaen" w:eastAsia="Times New Roman" w:hAnsi="Sylfaen" w:cs="Arial"/>
                <w:sz w:val="16"/>
                <w:szCs w:val="16"/>
              </w:rPr>
              <w:t xml:space="preserve"> N2273 18.11.20.</w:t>
            </w:r>
          </w:p>
        </w:tc>
        <w:tc>
          <w:tcPr>
            <w:tcW w:w="1684" w:type="pct"/>
            <w:shd w:val="clear" w:color="auto" w:fill="auto"/>
            <w:vAlign w:val="center"/>
            <w:hideMark/>
          </w:tcPr>
          <w:p w14:paraId="075B8261" w14:textId="77777777" w:rsidR="00306D4B" w:rsidRPr="00306D4B" w:rsidRDefault="00306D4B" w:rsidP="00306D4B">
            <w:pPr>
              <w:spacing w:after="0" w:line="240" w:lineRule="auto"/>
              <w:rPr>
                <w:rFonts w:ascii="Sylfaen" w:eastAsia="Times New Roman" w:hAnsi="Sylfaen" w:cs="Arial"/>
                <w:sz w:val="16"/>
                <w:szCs w:val="16"/>
              </w:rPr>
            </w:pPr>
            <w:proofErr w:type="spellStart"/>
            <w:r w:rsidRPr="00306D4B">
              <w:rPr>
                <w:rFonts w:ascii="Sylfaen" w:eastAsia="Times New Roman" w:hAnsi="Sylfaen" w:cs="Arial"/>
                <w:sz w:val="16"/>
                <w:szCs w:val="16"/>
              </w:rPr>
              <w:t>საქართველოს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პარლამენტის</w:t>
            </w:r>
            <w:proofErr w:type="spellEnd"/>
            <w:r w:rsidRPr="00306D4B">
              <w:rPr>
                <w:rFonts w:ascii="Sylfaen" w:eastAsia="Times New Roman" w:hAnsi="Sylfaen" w:cs="Arial"/>
                <w:sz w:val="16"/>
                <w:szCs w:val="16"/>
              </w:rPr>
              <w:t xml:space="preserve"> 2020 </w:t>
            </w:r>
            <w:proofErr w:type="spellStart"/>
            <w:r w:rsidRPr="00306D4B">
              <w:rPr>
                <w:rFonts w:ascii="Sylfaen" w:eastAsia="Times New Roman" w:hAnsi="Sylfaen" w:cs="Arial"/>
                <w:sz w:val="16"/>
                <w:szCs w:val="16"/>
              </w:rPr>
              <w:t>წლის</w:t>
            </w:r>
            <w:proofErr w:type="spellEnd"/>
            <w:r w:rsidRPr="00306D4B">
              <w:rPr>
                <w:rFonts w:ascii="Sylfaen" w:eastAsia="Times New Roman" w:hAnsi="Sylfaen" w:cs="Arial"/>
                <w:sz w:val="16"/>
                <w:szCs w:val="16"/>
              </w:rPr>
              <w:t xml:space="preserve"> 31 </w:t>
            </w:r>
            <w:proofErr w:type="spellStart"/>
            <w:r w:rsidRPr="00306D4B">
              <w:rPr>
                <w:rFonts w:ascii="Sylfaen" w:eastAsia="Times New Roman" w:hAnsi="Sylfaen" w:cs="Arial"/>
                <w:sz w:val="16"/>
                <w:szCs w:val="16"/>
              </w:rPr>
              <w:t>ოქტომბრის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არჩევნების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მეორე</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ტურის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საარჩევნო</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სუბიექტების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მიერ</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არჩევნების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ორივე</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ტურის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დროს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საარჩევნო</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კომპანიისთვის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გაწეული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ხარჯებისა</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და</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პოლიტიკური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პარტიების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დაფინანსების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მიზნით</w:t>
            </w:r>
            <w:proofErr w:type="spellEnd"/>
          </w:p>
        </w:tc>
        <w:tc>
          <w:tcPr>
            <w:tcW w:w="672" w:type="pct"/>
            <w:shd w:val="clear" w:color="000000" w:fill="FFFFFF"/>
            <w:noWrap/>
            <w:vAlign w:val="center"/>
            <w:hideMark/>
          </w:tcPr>
          <w:p w14:paraId="5CA56627"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7,066,310.00 </w:t>
            </w:r>
          </w:p>
        </w:tc>
        <w:tc>
          <w:tcPr>
            <w:tcW w:w="672" w:type="pct"/>
            <w:shd w:val="clear" w:color="000000" w:fill="FFFFFF"/>
            <w:noWrap/>
            <w:vAlign w:val="center"/>
            <w:hideMark/>
          </w:tcPr>
          <w:p w14:paraId="504CD8BC"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7,066,310.00 </w:t>
            </w:r>
          </w:p>
        </w:tc>
        <w:tc>
          <w:tcPr>
            <w:tcW w:w="672" w:type="pct"/>
            <w:shd w:val="clear" w:color="000000" w:fill="FFFFFF"/>
            <w:noWrap/>
            <w:vAlign w:val="center"/>
            <w:hideMark/>
          </w:tcPr>
          <w:p w14:paraId="2F2373B9"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6,523,406.46 </w:t>
            </w:r>
          </w:p>
        </w:tc>
        <w:tc>
          <w:tcPr>
            <w:tcW w:w="712" w:type="pct"/>
            <w:shd w:val="clear" w:color="000000" w:fill="FFFFFF"/>
            <w:noWrap/>
            <w:vAlign w:val="center"/>
            <w:hideMark/>
          </w:tcPr>
          <w:p w14:paraId="7E1B485C"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542,903.54 </w:t>
            </w:r>
          </w:p>
        </w:tc>
      </w:tr>
      <w:tr w:rsidR="00AD2DAB" w:rsidRPr="00306D4B" w14:paraId="79F237B7" w14:textId="77777777" w:rsidTr="00AD2DAB">
        <w:trPr>
          <w:trHeight w:val="255"/>
        </w:trPr>
        <w:tc>
          <w:tcPr>
            <w:tcW w:w="2273" w:type="pct"/>
            <w:gridSpan w:val="2"/>
            <w:shd w:val="clear" w:color="000000" w:fill="DAEEF3"/>
            <w:vAlign w:val="center"/>
            <w:hideMark/>
          </w:tcPr>
          <w:p w14:paraId="4CD37E40" w14:textId="77777777" w:rsidR="00306D4B" w:rsidRPr="00306D4B" w:rsidRDefault="00306D4B" w:rsidP="00306D4B">
            <w:pPr>
              <w:spacing w:after="0" w:line="240" w:lineRule="auto"/>
              <w:jc w:val="center"/>
              <w:rPr>
                <w:rFonts w:ascii="Sylfaen" w:eastAsia="Times New Roman" w:hAnsi="Sylfaen" w:cs="Arial"/>
                <w:b/>
                <w:bCs/>
                <w:sz w:val="16"/>
                <w:szCs w:val="16"/>
              </w:rPr>
            </w:pPr>
            <w:proofErr w:type="spellStart"/>
            <w:r w:rsidRPr="00306D4B">
              <w:rPr>
                <w:rFonts w:ascii="Sylfaen" w:eastAsia="Times New Roman" w:hAnsi="Sylfaen" w:cs="Arial"/>
                <w:b/>
                <w:bCs/>
                <w:sz w:val="16"/>
                <w:szCs w:val="16"/>
              </w:rPr>
              <w:t>საქართველოს</w:t>
            </w:r>
            <w:proofErr w:type="spellEnd"/>
            <w:r w:rsidRPr="00306D4B">
              <w:rPr>
                <w:rFonts w:ascii="Sylfaen" w:eastAsia="Times New Roman" w:hAnsi="Sylfaen" w:cs="Arial"/>
                <w:b/>
                <w:bCs/>
                <w:sz w:val="16"/>
                <w:szCs w:val="16"/>
              </w:rPr>
              <w:t xml:space="preserve"> </w:t>
            </w:r>
            <w:proofErr w:type="spellStart"/>
            <w:r w:rsidRPr="00306D4B">
              <w:rPr>
                <w:rFonts w:ascii="Sylfaen" w:eastAsia="Times New Roman" w:hAnsi="Sylfaen" w:cs="Arial"/>
                <w:b/>
                <w:bCs/>
                <w:sz w:val="16"/>
                <w:szCs w:val="16"/>
              </w:rPr>
              <w:t>იუსტიციის</w:t>
            </w:r>
            <w:proofErr w:type="spellEnd"/>
            <w:r w:rsidRPr="00306D4B">
              <w:rPr>
                <w:rFonts w:ascii="Sylfaen" w:eastAsia="Times New Roman" w:hAnsi="Sylfaen" w:cs="Arial"/>
                <w:b/>
                <w:bCs/>
                <w:sz w:val="16"/>
                <w:szCs w:val="16"/>
              </w:rPr>
              <w:t xml:space="preserve"> </w:t>
            </w:r>
            <w:proofErr w:type="spellStart"/>
            <w:r w:rsidRPr="00306D4B">
              <w:rPr>
                <w:rFonts w:ascii="Sylfaen" w:eastAsia="Times New Roman" w:hAnsi="Sylfaen" w:cs="Arial"/>
                <w:b/>
                <w:bCs/>
                <w:sz w:val="16"/>
                <w:szCs w:val="16"/>
              </w:rPr>
              <w:t>უმაღლესი</w:t>
            </w:r>
            <w:proofErr w:type="spellEnd"/>
            <w:r w:rsidRPr="00306D4B">
              <w:rPr>
                <w:rFonts w:ascii="Sylfaen" w:eastAsia="Times New Roman" w:hAnsi="Sylfaen" w:cs="Arial"/>
                <w:b/>
                <w:bCs/>
                <w:sz w:val="16"/>
                <w:szCs w:val="16"/>
              </w:rPr>
              <w:t xml:space="preserve"> </w:t>
            </w:r>
            <w:proofErr w:type="spellStart"/>
            <w:r w:rsidRPr="00306D4B">
              <w:rPr>
                <w:rFonts w:ascii="Sylfaen" w:eastAsia="Times New Roman" w:hAnsi="Sylfaen" w:cs="Arial"/>
                <w:b/>
                <w:bCs/>
                <w:sz w:val="16"/>
                <w:szCs w:val="16"/>
              </w:rPr>
              <w:t>საბჭო</w:t>
            </w:r>
            <w:proofErr w:type="spellEnd"/>
          </w:p>
        </w:tc>
        <w:tc>
          <w:tcPr>
            <w:tcW w:w="672" w:type="pct"/>
            <w:shd w:val="clear" w:color="000000" w:fill="DAEEF3"/>
            <w:noWrap/>
            <w:vAlign w:val="center"/>
            <w:hideMark/>
          </w:tcPr>
          <w:p w14:paraId="689F2DCC"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200,000.00</w:t>
            </w:r>
          </w:p>
        </w:tc>
        <w:tc>
          <w:tcPr>
            <w:tcW w:w="672" w:type="pct"/>
            <w:shd w:val="clear" w:color="000000" w:fill="DAEEF3"/>
            <w:noWrap/>
            <w:vAlign w:val="center"/>
            <w:hideMark/>
          </w:tcPr>
          <w:p w14:paraId="3DACCF10"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200,000.00</w:t>
            </w:r>
          </w:p>
        </w:tc>
        <w:tc>
          <w:tcPr>
            <w:tcW w:w="672" w:type="pct"/>
            <w:shd w:val="clear" w:color="000000" w:fill="DAEEF3"/>
            <w:noWrap/>
            <w:vAlign w:val="center"/>
            <w:hideMark/>
          </w:tcPr>
          <w:p w14:paraId="29907E7E"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200,000.00</w:t>
            </w:r>
          </w:p>
        </w:tc>
        <w:tc>
          <w:tcPr>
            <w:tcW w:w="712" w:type="pct"/>
            <w:shd w:val="clear" w:color="000000" w:fill="DAEEF3"/>
            <w:noWrap/>
            <w:vAlign w:val="center"/>
            <w:hideMark/>
          </w:tcPr>
          <w:p w14:paraId="27516DE8"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0.00</w:t>
            </w:r>
          </w:p>
        </w:tc>
      </w:tr>
      <w:tr w:rsidR="00AD2DAB" w:rsidRPr="00306D4B" w14:paraId="77E19B09" w14:textId="77777777" w:rsidTr="00AD2DAB">
        <w:trPr>
          <w:trHeight w:val="900"/>
        </w:trPr>
        <w:tc>
          <w:tcPr>
            <w:tcW w:w="589" w:type="pct"/>
            <w:shd w:val="clear" w:color="auto" w:fill="auto"/>
            <w:vAlign w:val="center"/>
            <w:hideMark/>
          </w:tcPr>
          <w:p w14:paraId="5C5070E6" w14:textId="77777777" w:rsidR="00306D4B" w:rsidRPr="00306D4B" w:rsidRDefault="00306D4B" w:rsidP="00306D4B">
            <w:pPr>
              <w:spacing w:after="0" w:line="240" w:lineRule="auto"/>
              <w:jc w:val="center"/>
              <w:rPr>
                <w:rFonts w:ascii="Sylfaen" w:eastAsia="Times New Roman" w:hAnsi="Sylfaen" w:cs="Arial"/>
                <w:sz w:val="16"/>
                <w:szCs w:val="16"/>
              </w:rPr>
            </w:pPr>
            <w:proofErr w:type="spellStart"/>
            <w:r w:rsidRPr="00306D4B">
              <w:rPr>
                <w:rFonts w:ascii="Sylfaen" w:eastAsia="Times New Roman" w:hAnsi="Sylfaen" w:cs="Arial"/>
                <w:sz w:val="16"/>
                <w:szCs w:val="16"/>
              </w:rPr>
              <w:t>საქართველოს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მთავრობის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განკარგულება</w:t>
            </w:r>
            <w:proofErr w:type="spellEnd"/>
            <w:r w:rsidRPr="00306D4B">
              <w:rPr>
                <w:rFonts w:ascii="Sylfaen" w:eastAsia="Times New Roman" w:hAnsi="Sylfaen" w:cs="Arial"/>
                <w:sz w:val="16"/>
                <w:szCs w:val="16"/>
              </w:rPr>
              <w:t xml:space="preserve"> N1003 18.06.20.</w:t>
            </w:r>
          </w:p>
        </w:tc>
        <w:tc>
          <w:tcPr>
            <w:tcW w:w="1684" w:type="pct"/>
            <w:shd w:val="clear" w:color="auto" w:fill="auto"/>
            <w:vAlign w:val="center"/>
            <w:hideMark/>
          </w:tcPr>
          <w:p w14:paraId="1508067E" w14:textId="77777777" w:rsidR="00306D4B" w:rsidRPr="00306D4B" w:rsidRDefault="00306D4B" w:rsidP="00306D4B">
            <w:pPr>
              <w:spacing w:after="0" w:line="240" w:lineRule="auto"/>
              <w:rPr>
                <w:rFonts w:ascii="Sylfaen" w:eastAsia="Times New Roman" w:hAnsi="Sylfaen" w:cs="Arial"/>
                <w:sz w:val="16"/>
                <w:szCs w:val="16"/>
              </w:rPr>
            </w:pPr>
            <w:proofErr w:type="spellStart"/>
            <w:r w:rsidRPr="00306D4B">
              <w:rPr>
                <w:rFonts w:ascii="Sylfaen" w:eastAsia="Times New Roman" w:hAnsi="Sylfaen" w:cs="Arial"/>
                <w:sz w:val="16"/>
                <w:szCs w:val="16"/>
              </w:rPr>
              <w:t>მედიაციის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სისტემის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შეუფერხებელი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ფუნქციონირებისათვის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სსიპ</w:t>
            </w:r>
            <w:proofErr w:type="spellEnd"/>
            <w:r w:rsidRPr="00306D4B">
              <w:rPr>
                <w:rFonts w:ascii="Sylfaen" w:eastAsia="Times New Roman" w:hAnsi="Sylfaen" w:cs="Arial"/>
                <w:sz w:val="16"/>
                <w:szCs w:val="16"/>
              </w:rPr>
              <w:t xml:space="preserve"> - </w:t>
            </w:r>
            <w:proofErr w:type="spellStart"/>
            <w:r w:rsidRPr="00306D4B">
              <w:rPr>
                <w:rFonts w:ascii="Sylfaen" w:eastAsia="Times New Roman" w:hAnsi="Sylfaen" w:cs="Arial"/>
                <w:sz w:val="16"/>
                <w:szCs w:val="16"/>
              </w:rPr>
              <w:t>საქართველოს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მედიატორთა</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ასოციაციის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პირველადი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ხარჯების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დაფინანსების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მიზნით</w:t>
            </w:r>
            <w:proofErr w:type="spellEnd"/>
          </w:p>
        </w:tc>
        <w:tc>
          <w:tcPr>
            <w:tcW w:w="672" w:type="pct"/>
            <w:shd w:val="clear" w:color="000000" w:fill="FFFFFF"/>
            <w:noWrap/>
            <w:vAlign w:val="center"/>
            <w:hideMark/>
          </w:tcPr>
          <w:p w14:paraId="6FEDC891"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200,000.00 </w:t>
            </w:r>
          </w:p>
        </w:tc>
        <w:tc>
          <w:tcPr>
            <w:tcW w:w="672" w:type="pct"/>
            <w:shd w:val="clear" w:color="000000" w:fill="FFFFFF"/>
            <w:noWrap/>
            <w:vAlign w:val="center"/>
            <w:hideMark/>
          </w:tcPr>
          <w:p w14:paraId="103456BE"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200,000.00 </w:t>
            </w:r>
          </w:p>
        </w:tc>
        <w:tc>
          <w:tcPr>
            <w:tcW w:w="672" w:type="pct"/>
            <w:shd w:val="clear" w:color="000000" w:fill="FFFFFF"/>
            <w:noWrap/>
            <w:vAlign w:val="center"/>
            <w:hideMark/>
          </w:tcPr>
          <w:p w14:paraId="42F07870"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200,000.00 </w:t>
            </w:r>
          </w:p>
        </w:tc>
        <w:tc>
          <w:tcPr>
            <w:tcW w:w="712" w:type="pct"/>
            <w:shd w:val="clear" w:color="000000" w:fill="FFFFFF"/>
            <w:noWrap/>
            <w:vAlign w:val="center"/>
            <w:hideMark/>
          </w:tcPr>
          <w:p w14:paraId="1E492A1F" w14:textId="3F37D824"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w:t>
            </w:r>
            <w:r w:rsidR="00AD2DAB">
              <w:rPr>
                <w:rFonts w:ascii="Arial" w:eastAsia="Times New Roman" w:hAnsi="Arial" w:cs="Arial"/>
                <w:sz w:val="16"/>
                <w:szCs w:val="16"/>
              </w:rPr>
              <w:t>0.0</w:t>
            </w:r>
            <w:r w:rsidRPr="00306D4B">
              <w:rPr>
                <w:rFonts w:ascii="Arial" w:eastAsia="Times New Roman" w:hAnsi="Arial" w:cs="Arial"/>
                <w:sz w:val="16"/>
                <w:szCs w:val="16"/>
              </w:rPr>
              <w:t xml:space="preserve">   </w:t>
            </w:r>
          </w:p>
        </w:tc>
      </w:tr>
      <w:tr w:rsidR="00AD2DAB" w:rsidRPr="00306D4B" w14:paraId="285A640F" w14:textId="77777777" w:rsidTr="00AD2DAB">
        <w:trPr>
          <w:trHeight w:val="450"/>
        </w:trPr>
        <w:tc>
          <w:tcPr>
            <w:tcW w:w="2273" w:type="pct"/>
            <w:gridSpan w:val="2"/>
            <w:shd w:val="clear" w:color="000000" w:fill="DAEEF3"/>
            <w:vAlign w:val="center"/>
            <w:hideMark/>
          </w:tcPr>
          <w:p w14:paraId="250595D1" w14:textId="77777777" w:rsidR="00306D4B" w:rsidRPr="00306D4B" w:rsidRDefault="00306D4B" w:rsidP="00306D4B">
            <w:pPr>
              <w:spacing w:after="0" w:line="240" w:lineRule="auto"/>
              <w:jc w:val="center"/>
              <w:rPr>
                <w:rFonts w:ascii="Sylfaen" w:eastAsia="Times New Roman" w:hAnsi="Sylfaen" w:cs="Arial"/>
                <w:b/>
                <w:bCs/>
                <w:sz w:val="16"/>
                <w:szCs w:val="16"/>
              </w:rPr>
            </w:pPr>
            <w:proofErr w:type="spellStart"/>
            <w:r w:rsidRPr="00306D4B">
              <w:rPr>
                <w:rFonts w:ascii="Sylfaen" w:eastAsia="Times New Roman" w:hAnsi="Sylfaen" w:cs="Arial"/>
                <w:b/>
                <w:bCs/>
                <w:sz w:val="16"/>
                <w:szCs w:val="16"/>
              </w:rPr>
              <w:t>საქართველოს</w:t>
            </w:r>
            <w:proofErr w:type="spellEnd"/>
            <w:r w:rsidRPr="00306D4B">
              <w:rPr>
                <w:rFonts w:ascii="Sylfaen" w:eastAsia="Times New Roman" w:hAnsi="Sylfaen" w:cs="Arial"/>
                <w:b/>
                <w:bCs/>
                <w:sz w:val="16"/>
                <w:szCs w:val="16"/>
              </w:rPr>
              <w:t xml:space="preserve"> </w:t>
            </w:r>
            <w:proofErr w:type="spellStart"/>
            <w:r w:rsidRPr="00306D4B">
              <w:rPr>
                <w:rFonts w:ascii="Sylfaen" w:eastAsia="Times New Roman" w:hAnsi="Sylfaen" w:cs="Arial"/>
                <w:b/>
                <w:bCs/>
                <w:sz w:val="16"/>
                <w:szCs w:val="16"/>
              </w:rPr>
              <w:t>ეკონომიკისა</w:t>
            </w:r>
            <w:proofErr w:type="spellEnd"/>
            <w:r w:rsidRPr="00306D4B">
              <w:rPr>
                <w:rFonts w:ascii="Sylfaen" w:eastAsia="Times New Roman" w:hAnsi="Sylfaen" w:cs="Arial"/>
                <w:b/>
                <w:bCs/>
                <w:sz w:val="16"/>
                <w:szCs w:val="16"/>
              </w:rPr>
              <w:t xml:space="preserve"> </w:t>
            </w:r>
            <w:proofErr w:type="spellStart"/>
            <w:r w:rsidRPr="00306D4B">
              <w:rPr>
                <w:rFonts w:ascii="Sylfaen" w:eastAsia="Times New Roman" w:hAnsi="Sylfaen" w:cs="Arial"/>
                <w:b/>
                <w:bCs/>
                <w:sz w:val="16"/>
                <w:szCs w:val="16"/>
              </w:rPr>
              <w:t>და</w:t>
            </w:r>
            <w:proofErr w:type="spellEnd"/>
            <w:r w:rsidRPr="00306D4B">
              <w:rPr>
                <w:rFonts w:ascii="Sylfaen" w:eastAsia="Times New Roman" w:hAnsi="Sylfaen" w:cs="Arial"/>
                <w:b/>
                <w:bCs/>
                <w:sz w:val="16"/>
                <w:szCs w:val="16"/>
              </w:rPr>
              <w:t xml:space="preserve"> </w:t>
            </w:r>
            <w:proofErr w:type="spellStart"/>
            <w:r w:rsidRPr="00306D4B">
              <w:rPr>
                <w:rFonts w:ascii="Sylfaen" w:eastAsia="Times New Roman" w:hAnsi="Sylfaen" w:cs="Arial"/>
                <w:b/>
                <w:bCs/>
                <w:sz w:val="16"/>
                <w:szCs w:val="16"/>
              </w:rPr>
              <w:t>მდგრადი</w:t>
            </w:r>
            <w:proofErr w:type="spellEnd"/>
            <w:r w:rsidRPr="00306D4B">
              <w:rPr>
                <w:rFonts w:ascii="Sylfaen" w:eastAsia="Times New Roman" w:hAnsi="Sylfaen" w:cs="Arial"/>
                <w:b/>
                <w:bCs/>
                <w:sz w:val="16"/>
                <w:szCs w:val="16"/>
              </w:rPr>
              <w:t xml:space="preserve"> </w:t>
            </w:r>
            <w:proofErr w:type="spellStart"/>
            <w:r w:rsidRPr="00306D4B">
              <w:rPr>
                <w:rFonts w:ascii="Sylfaen" w:eastAsia="Times New Roman" w:hAnsi="Sylfaen" w:cs="Arial"/>
                <w:b/>
                <w:bCs/>
                <w:sz w:val="16"/>
                <w:szCs w:val="16"/>
              </w:rPr>
              <w:t>განვითარების</w:t>
            </w:r>
            <w:proofErr w:type="spellEnd"/>
            <w:r w:rsidRPr="00306D4B">
              <w:rPr>
                <w:rFonts w:ascii="Sylfaen" w:eastAsia="Times New Roman" w:hAnsi="Sylfaen" w:cs="Arial"/>
                <w:b/>
                <w:bCs/>
                <w:sz w:val="16"/>
                <w:szCs w:val="16"/>
              </w:rPr>
              <w:t xml:space="preserve"> </w:t>
            </w:r>
            <w:proofErr w:type="spellStart"/>
            <w:r w:rsidRPr="00306D4B">
              <w:rPr>
                <w:rFonts w:ascii="Sylfaen" w:eastAsia="Times New Roman" w:hAnsi="Sylfaen" w:cs="Arial"/>
                <w:b/>
                <w:bCs/>
                <w:sz w:val="16"/>
                <w:szCs w:val="16"/>
              </w:rPr>
              <w:t>სამინისტრო</w:t>
            </w:r>
            <w:proofErr w:type="spellEnd"/>
          </w:p>
        </w:tc>
        <w:tc>
          <w:tcPr>
            <w:tcW w:w="672" w:type="pct"/>
            <w:shd w:val="clear" w:color="000000" w:fill="DAEEF3"/>
            <w:noWrap/>
            <w:vAlign w:val="center"/>
            <w:hideMark/>
          </w:tcPr>
          <w:p w14:paraId="62513BFB"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3,612,892.80</w:t>
            </w:r>
          </w:p>
        </w:tc>
        <w:tc>
          <w:tcPr>
            <w:tcW w:w="672" w:type="pct"/>
            <w:shd w:val="clear" w:color="000000" w:fill="DAEEF3"/>
            <w:noWrap/>
            <w:vAlign w:val="center"/>
            <w:hideMark/>
          </w:tcPr>
          <w:p w14:paraId="6176E9D8"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3,612,892.80</w:t>
            </w:r>
          </w:p>
        </w:tc>
        <w:tc>
          <w:tcPr>
            <w:tcW w:w="672" w:type="pct"/>
            <w:shd w:val="clear" w:color="000000" w:fill="DAEEF3"/>
            <w:noWrap/>
            <w:vAlign w:val="center"/>
            <w:hideMark/>
          </w:tcPr>
          <w:p w14:paraId="29F5DF42"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3,609,292.03</w:t>
            </w:r>
          </w:p>
        </w:tc>
        <w:tc>
          <w:tcPr>
            <w:tcW w:w="712" w:type="pct"/>
            <w:shd w:val="clear" w:color="000000" w:fill="DAEEF3"/>
            <w:noWrap/>
            <w:vAlign w:val="center"/>
            <w:hideMark/>
          </w:tcPr>
          <w:p w14:paraId="5882AE02"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3,600.77</w:t>
            </w:r>
          </w:p>
        </w:tc>
      </w:tr>
      <w:tr w:rsidR="00AD2DAB" w:rsidRPr="00306D4B" w14:paraId="5F8FD05A" w14:textId="77777777" w:rsidTr="00AD2DAB">
        <w:trPr>
          <w:trHeight w:val="900"/>
        </w:trPr>
        <w:tc>
          <w:tcPr>
            <w:tcW w:w="589" w:type="pct"/>
            <w:shd w:val="clear" w:color="auto" w:fill="auto"/>
            <w:vAlign w:val="center"/>
            <w:hideMark/>
          </w:tcPr>
          <w:p w14:paraId="2EBD6B6B" w14:textId="77777777" w:rsidR="00306D4B" w:rsidRPr="00306D4B" w:rsidRDefault="00306D4B" w:rsidP="00306D4B">
            <w:pPr>
              <w:spacing w:after="0" w:line="240" w:lineRule="auto"/>
              <w:jc w:val="center"/>
              <w:rPr>
                <w:rFonts w:ascii="Sylfaen" w:eastAsia="Times New Roman" w:hAnsi="Sylfaen" w:cs="Arial"/>
                <w:sz w:val="16"/>
                <w:szCs w:val="16"/>
              </w:rPr>
            </w:pPr>
            <w:proofErr w:type="spellStart"/>
            <w:r w:rsidRPr="00306D4B">
              <w:rPr>
                <w:rFonts w:ascii="Sylfaen" w:eastAsia="Times New Roman" w:hAnsi="Sylfaen" w:cs="Arial"/>
                <w:sz w:val="16"/>
                <w:szCs w:val="16"/>
              </w:rPr>
              <w:t>საქართველოს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მთავრობის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განკარგულება</w:t>
            </w:r>
            <w:proofErr w:type="spellEnd"/>
            <w:r w:rsidRPr="00306D4B">
              <w:rPr>
                <w:rFonts w:ascii="Sylfaen" w:eastAsia="Times New Roman" w:hAnsi="Sylfaen" w:cs="Arial"/>
                <w:sz w:val="16"/>
                <w:szCs w:val="16"/>
              </w:rPr>
              <w:t xml:space="preserve"> N494 09.03.20.</w:t>
            </w:r>
          </w:p>
        </w:tc>
        <w:tc>
          <w:tcPr>
            <w:tcW w:w="1684" w:type="pct"/>
            <w:shd w:val="clear" w:color="auto" w:fill="auto"/>
            <w:vAlign w:val="center"/>
            <w:hideMark/>
          </w:tcPr>
          <w:p w14:paraId="33CEA4CA" w14:textId="77777777" w:rsidR="00306D4B" w:rsidRPr="00306D4B" w:rsidRDefault="00306D4B" w:rsidP="00306D4B">
            <w:pPr>
              <w:spacing w:after="0" w:line="240" w:lineRule="auto"/>
              <w:rPr>
                <w:rFonts w:ascii="Sylfaen" w:eastAsia="Times New Roman" w:hAnsi="Sylfaen" w:cs="Arial"/>
                <w:sz w:val="16"/>
                <w:szCs w:val="16"/>
              </w:rPr>
            </w:pPr>
            <w:proofErr w:type="spellStart"/>
            <w:r w:rsidRPr="00306D4B">
              <w:rPr>
                <w:rFonts w:ascii="Sylfaen" w:eastAsia="Times New Roman" w:hAnsi="Sylfaen" w:cs="Arial"/>
                <w:sz w:val="16"/>
                <w:szCs w:val="16"/>
              </w:rPr>
              <w:t>იტალიის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რესპუბლიკიდან</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საქართველოს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მოქალაქეების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საქართველოში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ტრანსპორტირებისათვის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საჭირო</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საჰაერო</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ხომალდების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მომსახურების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შესყიდვასთან</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დაკავშირებული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ხარჯების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დაფინანსების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მიზნით</w:t>
            </w:r>
            <w:proofErr w:type="spellEnd"/>
          </w:p>
        </w:tc>
        <w:tc>
          <w:tcPr>
            <w:tcW w:w="672" w:type="pct"/>
            <w:shd w:val="clear" w:color="000000" w:fill="FFFFFF"/>
            <w:noWrap/>
            <w:vAlign w:val="center"/>
            <w:hideMark/>
          </w:tcPr>
          <w:p w14:paraId="1994A6B6"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612,892.80</w:t>
            </w:r>
          </w:p>
        </w:tc>
        <w:tc>
          <w:tcPr>
            <w:tcW w:w="672" w:type="pct"/>
            <w:shd w:val="clear" w:color="000000" w:fill="FFFFFF"/>
            <w:noWrap/>
            <w:vAlign w:val="center"/>
            <w:hideMark/>
          </w:tcPr>
          <w:p w14:paraId="76CC58F9"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612,892.80</w:t>
            </w:r>
          </w:p>
        </w:tc>
        <w:tc>
          <w:tcPr>
            <w:tcW w:w="672" w:type="pct"/>
            <w:shd w:val="clear" w:color="000000" w:fill="FFFFFF"/>
            <w:noWrap/>
            <w:vAlign w:val="center"/>
            <w:hideMark/>
          </w:tcPr>
          <w:p w14:paraId="187E45E4"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612,892.80</w:t>
            </w:r>
          </w:p>
        </w:tc>
        <w:tc>
          <w:tcPr>
            <w:tcW w:w="712" w:type="pct"/>
            <w:shd w:val="clear" w:color="000000" w:fill="FFFFFF"/>
            <w:noWrap/>
            <w:vAlign w:val="center"/>
            <w:hideMark/>
          </w:tcPr>
          <w:p w14:paraId="3F4BF200" w14:textId="1DF69B39" w:rsidR="00306D4B" w:rsidRPr="00306D4B" w:rsidRDefault="00AD2DA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w:t>
            </w:r>
            <w:r>
              <w:rPr>
                <w:rFonts w:ascii="Arial" w:eastAsia="Times New Roman" w:hAnsi="Arial" w:cs="Arial"/>
                <w:sz w:val="16"/>
                <w:szCs w:val="16"/>
              </w:rPr>
              <w:t>0.0</w:t>
            </w:r>
            <w:r w:rsidRPr="00306D4B">
              <w:rPr>
                <w:rFonts w:ascii="Arial" w:eastAsia="Times New Roman" w:hAnsi="Arial" w:cs="Arial"/>
                <w:sz w:val="16"/>
                <w:szCs w:val="16"/>
              </w:rPr>
              <w:t xml:space="preserve">   </w:t>
            </w:r>
            <w:r w:rsidR="00306D4B" w:rsidRPr="00306D4B">
              <w:rPr>
                <w:rFonts w:ascii="Arial" w:eastAsia="Times New Roman" w:hAnsi="Arial" w:cs="Arial"/>
                <w:sz w:val="16"/>
                <w:szCs w:val="16"/>
              </w:rPr>
              <w:t xml:space="preserve">  </w:t>
            </w:r>
          </w:p>
        </w:tc>
      </w:tr>
      <w:tr w:rsidR="00AD2DAB" w:rsidRPr="00306D4B" w14:paraId="5FE46533" w14:textId="77777777" w:rsidTr="003D3C8D">
        <w:trPr>
          <w:trHeight w:val="512"/>
        </w:trPr>
        <w:tc>
          <w:tcPr>
            <w:tcW w:w="589" w:type="pct"/>
            <w:shd w:val="clear" w:color="auto" w:fill="auto"/>
            <w:vAlign w:val="center"/>
            <w:hideMark/>
          </w:tcPr>
          <w:p w14:paraId="2B38EB2E" w14:textId="77777777" w:rsidR="00306D4B" w:rsidRPr="00306D4B" w:rsidRDefault="00306D4B" w:rsidP="00306D4B">
            <w:pPr>
              <w:spacing w:after="0" w:line="240" w:lineRule="auto"/>
              <w:jc w:val="center"/>
              <w:rPr>
                <w:rFonts w:ascii="Sylfaen" w:eastAsia="Times New Roman" w:hAnsi="Sylfaen" w:cs="Arial"/>
                <w:sz w:val="16"/>
                <w:szCs w:val="16"/>
              </w:rPr>
            </w:pPr>
            <w:proofErr w:type="spellStart"/>
            <w:r w:rsidRPr="00306D4B">
              <w:rPr>
                <w:rFonts w:ascii="Sylfaen" w:eastAsia="Times New Roman" w:hAnsi="Sylfaen" w:cs="Arial"/>
                <w:sz w:val="16"/>
                <w:szCs w:val="16"/>
              </w:rPr>
              <w:t>საქართველოს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მთავრობის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განკარგულება</w:t>
            </w:r>
            <w:proofErr w:type="spellEnd"/>
            <w:r w:rsidRPr="00306D4B">
              <w:rPr>
                <w:rFonts w:ascii="Sylfaen" w:eastAsia="Times New Roman" w:hAnsi="Sylfaen" w:cs="Arial"/>
                <w:sz w:val="16"/>
                <w:szCs w:val="16"/>
              </w:rPr>
              <w:t xml:space="preserve"> N498 11.03.20.</w:t>
            </w:r>
          </w:p>
        </w:tc>
        <w:tc>
          <w:tcPr>
            <w:tcW w:w="1684" w:type="pct"/>
            <w:shd w:val="clear" w:color="auto" w:fill="auto"/>
            <w:vAlign w:val="center"/>
            <w:hideMark/>
          </w:tcPr>
          <w:p w14:paraId="41A31F6C" w14:textId="4DC41F8E" w:rsidR="00306D4B" w:rsidRPr="003D3C8D" w:rsidRDefault="00306D4B" w:rsidP="00306D4B">
            <w:pPr>
              <w:spacing w:after="0" w:line="240" w:lineRule="auto"/>
              <w:rPr>
                <w:rFonts w:ascii="Sylfaen" w:eastAsia="Times New Roman" w:hAnsi="Sylfaen" w:cs="Arial"/>
                <w:sz w:val="16"/>
                <w:szCs w:val="16"/>
                <w:lang w:val="ka-GE"/>
              </w:rPr>
            </w:pPr>
            <w:proofErr w:type="spellStart"/>
            <w:r w:rsidRPr="00306D4B">
              <w:rPr>
                <w:rFonts w:ascii="Sylfaen" w:eastAsia="Times New Roman" w:hAnsi="Sylfaen" w:cs="Arial"/>
                <w:sz w:val="16"/>
                <w:szCs w:val="16"/>
              </w:rPr>
              <w:t>სსიპ</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საქართველოს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ტურიზმის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ეროვნულ</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ადმინისტრაციას</w:t>
            </w:r>
            <w:proofErr w:type="spellEnd"/>
            <w:r w:rsidRPr="00306D4B">
              <w:rPr>
                <w:rFonts w:ascii="Sylfaen" w:eastAsia="Times New Roman" w:hAnsi="Sylfaen" w:cs="Arial"/>
                <w:sz w:val="16"/>
                <w:szCs w:val="16"/>
              </w:rPr>
              <w:t xml:space="preserve"> - </w:t>
            </w:r>
            <w:proofErr w:type="spellStart"/>
            <w:r w:rsidRPr="00306D4B">
              <w:rPr>
                <w:rFonts w:ascii="Sylfaen" w:eastAsia="Times New Roman" w:hAnsi="Sylfaen" w:cs="Arial"/>
                <w:sz w:val="16"/>
                <w:szCs w:val="16"/>
              </w:rPr>
              <w:t>ახალი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კორონავირუსის</w:t>
            </w:r>
            <w:proofErr w:type="spellEnd"/>
            <w:r w:rsidRPr="00306D4B">
              <w:rPr>
                <w:rFonts w:ascii="Sylfaen" w:eastAsia="Times New Roman" w:hAnsi="Sylfaen" w:cs="Arial"/>
                <w:sz w:val="16"/>
                <w:szCs w:val="16"/>
              </w:rPr>
              <w:t xml:space="preserve"> (COVID-19) </w:t>
            </w:r>
            <w:proofErr w:type="spellStart"/>
            <w:r w:rsidRPr="00306D4B">
              <w:rPr>
                <w:rFonts w:ascii="Sylfaen" w:eastAsia="Times New Roman" w:hAnsi="Sylfaen" w:cs="Arial"/>
                <w:sz w:val="16"/>
                <w:szCs w:val="16"/>
              </w:rPr>
              <w:t>გავრცელებიდან</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გამომდინარე</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ჯანმრთელობის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მსოფლიო</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ორგანიზაციის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მიერ</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მაღალი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რისკის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ზონად</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ნომინირებული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არეებიდან</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შემოსული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საქართველოს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მოქალაქეებისათვის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სავალდებულო</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კარანტინის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ფარგლებში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განთავსებასთან</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ტრანსპორტირებასთან</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კვებასთან</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დასუფთავებასთან</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უსაფრთხოებასთან</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და</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საკარანტინო</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პერიოდში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შესაბამისი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პირობების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შექმნასთან</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დაკავშირებული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სხვადასხვა</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საქონლისა</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და</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მომსახურებების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შესყიდვის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დაფინანსების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მი</w:t>
            </w:r>
            <w:proofErr w:type="spellEnd"/>
            <w:r w:rsidR="003D3C8D">
              <w:rPr>
                <w:rFonts w:ascii="Sylfaen" w:eastAsia="Times New Roman" w:hAnsi="Sylfaen" w:cs="Arial"/>
                <w:sz w:val="16"/>
                <w:szCs w:val="16"/>
                <w:lang w:val="ka-GE"/>
              </w:rPr>
              <w:t>ზნით</w:t>
            </w:r>
          </w:p>
        </w:tc>
        <w:tc>
          <w:tcPr>
            <w:tcW w:w="672" w:type="pct"/>
            <w:shd w:val="clear" w:color="000000" w:fill="FFFFFF"/>
            <w:noWrap/>
            <w:vAlign w:val="center"/>
            <w:hideMark/>
          </w:tcPr>
          <w:p w14:paraId="29F958AA"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3,000,000.00</w:t>
            </w:r>
          </w:p>
        </w:tc>
        <w:tc>
          <w:tcPr>
            <w:tcW w:w="672" w:type="pct"/>
            <w:shd w:val="clear" w:color="000000" w:fill="FFFFFF"/>
            <w:noWrap/>
            <w:vAlign w:val="center"/>
            <w:hideMark/>
          </w:tcPr>
          <w:p w14:paraId="5DCB30D9"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3,000,000.00</w:t>
            </w:r>
          </w:p>
        </w:tc>
        <w:tc>
          <w:tcPr>
            <w:tcW w:w="672" w:type="pct"/>
            <w:shd w:val="clear" w:color="000000" w:fill="FFFFFF"/>
            <w:noWrap/>
            <w:vAlign w:val="center"/>
            <w:hideMark/>
          </w:tcPr>
          <w:p w14:paraId="571DCC6C"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2,996,399.23</w:t>
            </w:r>
          </w:p>
        </w:tc>
        <w:tc>
          <w:tcPr>
            <w:tcW w:w="712" w:type="pct"/>
            <w:shd w:val="clear" w:color="000000" w:fill="FFFFFF"/>
            <w:noWrap/>
            <w:vAlign w:val="center"/>
            <w:hideMark/>
          </w:tcPr>
          <w:p w14:paraId="2D38320A"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3,600.77 </w:t>
            </w:r>
          </w:p>
        </w:tc>
      </w:tr>
      <w:tr w:rsidR="00AD2DAB" w:rsidRPr="00306D4B" w14:paraId="3113F0AA" w14:textId="77777777" w:rsidTr="00AD2DAB">
        <w:trPr>
          <w:trHeight w:val="450"/>
        </w:trPr>
        <w:tc>
          <w:tcPr>
            <w:tcW w:w="2273" w:type="pct"/>
            <w:gridSpan w:val="2"/>
            <w:shd w:val="clear" w:color="000000" w:fill="DAEEF3"/>
            <w:vAlign w:val="center"/>
            <w:hideMark/>
          </w:tcPr>
          <w:p w14:paraId="580B3EE0" w14:textId="77777777" w:rsidR="00306D4B" w:rsidRPr="00306D4B" w:rsidRDefault="00306D4B" w:rsidP="00306D4B">
            <w:pPr>
              <w:spacing w:after="0" w:line="240" w:lineRule="auto"/>
              <w:jc w:val="center"/>
              <w:rPr>
                <w:rFonts w:ascii="Sylfaen" w:eastAsia="Times New Roman" w:hAnsi="Sylfaen" w:cs="Arial"/>
                <w:b/>
                <w:bCs/>
                <w:sz w:val="16"/>
                <w:szCs w:val="16"/>
              </w:rPr>
            </w:pPr>
            <w:proofErr w:type="spellStart"/>
            <w:r w:rsidRPr="00306D4B">
              <w:rPr>
                <w:rFonts w:ascii="Sylfaen" w:eastAsia="Times New Roman" w:hAnsi="Sylfaen" w:cs="Arial"/>
                <w:b/>
                <w:bCs/>
                <w:sz w:val="16"/>
                <w:szCs w:val="16"/>
              </w:rPr>
              <w:t>საქართველოს</w:t>
            </w:r>
            <w:proofErr w:type="spellEnd"/>
            <w:r w:rsidRPr="00306D4B">
              <w:rPr>
                <w:rFonts w:ascii="Sylfaen" w:eastAsia="Times New Roman" w:hAnsi="Sylfaen" w:cs="Arial"/>
                <w:b/>
                <w:bCs/>
                <w:sz w:val="16"/>
                <w:szCs w:val="16"/>
              </w:rPr>
              <w:t xml:space="preserve"> </w:t>
            </w:r>
            <w:proofErr w:type="spellStart"/>
            <w:r w:rsidRPr="00306D4B">
              <w:rPr>
                <w:rFonts w:ascii="Sylfaen" w:eastAsia="Times New Roman" w:hAnsi="Sylfaen" w:cs="Arial"/>
                <w:b/>
                <w:bCs/>
                <w:sz w:val="16"/>
                <w:szCs w:val="16"/>
              </w:rPr>
              <w:t>იუსტიციის</w:t>
            </w:r>
            <w:proofErr w:type="spellEnd"/>
            <w:r w:rsidRPr="00306D4B">
              <w:rPr>
                <w:rFonts w:ascii="Sylfaen" w:eastAsia="Times New Roman" w:hAnsi="Sylfaen" w:cs="Arial"/>
                <w:b/>
                <w:bCs/>
                <w:sz w:val="16"/>
                <w:szCs w:val="16"/>
              </w:rPr>
              <w:t xml:space="preserve"> </w:t>
            </w:r>
            <w:proofErr w:type="spellStart"/>
            <w:r w:rsidRPr="00306D4B">
              <w:rPr>
                <w:rFonts w:ascii="Sylfaen" w:eastAsia="Times New Roman" w:hAnsi="Sylfaen" w:cs="Arial"/>
                <w:b/>
                <w:bCs/>
                <w:sz w:val="16"/>
                <w:szCs w:val="16"/>
              </w:rPr>
              <w:t>სამინისტრო</w:t>
            </w:r>
            <w:proofErr w:type="spellEnd"/>
          </w:p>
        </w:tc>
        <w:tc>
          <w:tcPr>
            <w:tcW w:w="672" w:type="pct"/>
            <w:shd w:val="clear" w:color="000000" w:fill="DAEEF3"/>
            <w:noWrap/>
            <w:vAlign w:val="center"/>
            <w:hideMark/>
          </w:tcPr>
          <w:p w14:paraId="4278000D"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23,000,000.00</w:t>
            </w:r>
          </w:p>
        </w:tc>
        <w:tc>
          <w:tcPr>
            <w:tcW w:w="672" w:type="pct"/>
            <w:shd w:val="clear" w:color="000000" w:fill="DAEEF3"/>
            <w:noWrap/>
            <w:vAlign w:val="center"/>
            <w:hideMark/>
          </w:tcPr>
          <w:p w14:paraId="10A6C30D"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23,000,000.00</w:t>
            </w:r>
          </w:p>
        </w:tc>
        <w:tc>
          <w:tcPr>
            <w:tcW w:w="672" w:type="pct"/>
            <w:shd w:val="clear" w:color="000000" w:fill="DAEEF3"/>
            <w:noWrap/>
            <w:vAlign w:val="center"/>
            <w:hideMark/>
          </w:tcPr>
          <w:p w14:paraId="68957268"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22,704,739.57</w:t>
            </w:r>
          </w:p>
        </w:tc>
        <w:tc>
          <w:tcPr>
            <w:tcW w:w="712" w:type="pct"/>
            <w:shd w:val="clear" w:color="000000" w:fill="DAEEF3"/>
            <w:noWrap/>
            <w:vAlign w:val="center"/>
            <w:hideMark/>
          </w:tcPr>
          <w:p w14:paraId="4852F1D2"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295,260.43</w:t>
            </w:r>
          </w:p>
        </w:tc>
      </w:tr>
      <w:tr w:rsidR="00AD2DAB" w:rsidRPr="00306D4B" w14:paraId="7ED95A85" w14:textId="77777777" w:rsidTr="00AD2DAB">
        <w:trPr>
          <w:trHeight w:val="900"/>
        </w:trPr>
        <w:tc>
          <w:tcPr>
            <w:tcW w:w="589" w:type="pct"/>
            <w:shd w:val="clear" w:color="auto" w:fill="auto"/>
            <w:vAlign w:val="center"/>
            <w:hideMark/>
          </w:tcPr>
          <w:p w14:paraId="65046865" w14:textId="77777777" w:rsidR="00306D4B" w:rsidRPr="00306D4B" w:rsidRDefault="00306D4B" w:rsidP="00306D4B">
            <w:pPr>
              <w:spacing w:after="0" w:line="240" w:lineRule="auto"/>
              <w:jc w:val="center"/>
              <w:rPr>
                <w:rFonts w:ascii="Sylfaen" w:eastAsia="Times New Roman" w:hAnsi="Sylfaen" w:cs="Arial"/>
                <w:sz w:val="16"/>
                <w:szCs w:val="16"/>
              </w:rPr>
            </w:pPr>
            <w:proofErr w:type="spellStart"/>
            <w:r w:rsidRPr="00306D4B">
              <w:rPr>
                <w:rFonts w:ascii="Sylfaen" w:eastAsia="Times New Roman" w:hAnsi="Sylfaen" w:cs="Arial"/>
                <w:sz w:val="16"/>
                <w:szCs w:val="16"/>
              </w:rPr>
              <w:t>საქართველოს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მთავრობის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განკარგულება</w:t>
            </w:r>
            <w:proofErr w:type="spellEnd"/>
            <w:r w:rsidRPr="00306D4B">
              <w:rPr>
                <w:rFonts w:ascii="Sylfaen" w:eastAsia="Times New Roman" w:hAnsi="Sylfaen" w:cs="Arial"/>
                <w:sz w:val="16"/>
                <w:szCs w:val="16"/>
              </w:rPr>
              <w:t xml:space="preserve"> </w:t>
            </w:r>
            <w:r w:rsidRPr="00306D4B">
              <w:rPr>
                <w:rFonts w:ascii="Sylfaen" w:eastAsia="Times New Roman" w:hAnsi="Sylfaen" w:cs="Arial"/>
                <w:sz w:val="16"/>
                <w:szCs w:val="16"/>
              </w:rPr>
              <w:lastRenderedPageBreak/>
              <w:t>N1642 27.08.20.</w:t>
            </w:r>
          </w:p>
        </w:tc>
        <w:tc>
          <w:tcPr>
            <w:tcW w:w="1684" w:type="pct"/>
            <w:shd w:val="clear" w:color="auto" w:fill="auto"/>
            <w:vAlign w:val="center"/>
            <w:hideMark/>
          </w:tcPr>
          <w:p w14:paraId="7525E532" w14:textId="77777777" w:rsidR="00306D4B" w:rsidRPr="00306D4B" w:rsidRDefault="00306D4B" w:rsidP="00306D4B">
            <w:pPr>
              <w:spacing w:after="0" w:line="240" w:lineRule="auto"/>
              <w:rPr>
                <w:rFonts w:ascii="Sylfaen" w:eastAsia="Times New Roman" w:hAnsi="Sylfaen" w:cs="Arial"/>
                <w:sz w:val="16"/>
                <w:szCs w:val="16"/>
              </w:rPr>
            </w:pPr>
            <w:proofErr w:type="spellStart"/>
            <w:r w:rsidRPr="00306D4B">
              <w:rPr>
                <w:rFonts w:ascii="Sylfaen" w:eastAsia="Times New Roman" w:hAnsi="Sylfaen" w:cs="Arial"/>
                <w:sz w:val="16"/>
                <w:szCs w:val="16"/>
              </w:rPr>
              <w:lastRenderedPageBreak/>
              <w:t>საქართველოს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იუსტიციის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სამინისტროს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მიერ</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საერთაშორისო</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საარბიტრაჟო</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დავებსა</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და</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უცხო</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ქვეყნის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სასამართლოებში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მიმდინარე</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საქმეებთან</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დაკავშირებით</w:t>
            </w:r>
            <w:proofErr w:type="spellEnd"/>
          </w:p>
        </w:tc>
        <w:tc>
          <w:tcPr>
            <w:tcW w:w="672" w:type="pct"/>
            <w:shd w:val="clear" w:color="000000" w:fill="FFFFFF"/>
            <w:noWrap/>
            <w:vAlign w:val="center"/>
            <w:hideMark/>
          </w:tcPr>
          <w:p w14:paraId="49D6AEB1"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23,000,000.00</w:t>
            </w:r>
          </w:p>
        </w:tc>
        <w:tc>
          <w:tcPr>
            <w:tcW w:w="672" w:type="pct"/>
            <w:shd w:val="clear" w:color="000000" w:fill="FFFFFF"/>
            <w:noWrap/>
            <w:vAlign w:val="center"/>
            <w:hideMark/>
          </w:tcPr>
          <w:p w14:paraId="4BF89C22"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23,000,000.00</w:t>
            </w:r>
          </w:p>
        </w:tc>
        <w:tc>
          <w:tcPr>
            <w:tcW w:w="672" w:type="pct"/>
            <w:shd w:val="clear" w:color="000000" w:fill="FFFFFF"/>
            <w:noWrap/>
            <w:vAlign w:val="center"/>
            <w:hideMark/>
          </w:tcPr>
          <w:p w14:paraId="1B8AAA68"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22,704,739.57</w:t>
            </w:r>
          </w:p>
        </w:tc>
        <w:tc>
          <w:tcPr>
            <w:tcW w:w="712" w:type="pct"/>
            <w:shd w:val="clear" w:color="000000" w:fill="FFFFFF"/>
            <w:noWrap/>
            <w:vAlign w:val="center"/>
            <w:hideMark/>
          </w:tcPr>
          <w:p w14:paraId="31B81A65"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295,260.43 </w:t>
            </w:r>
          </w:p>
        </w:tc>
      </w:tr>
      <w:tr w:rsidR="00AD2DAB" w:rsidRPr="00306D4B" w14:paraId="30CE11DC" w14:textId="77777777" w:rsidTr="00AD2DAB">
        <w:trPr>
          <w:trHeight w:val="450"/>
        </w:trPr>
        <w:tc>
          <w:tcPr>
            <w:tcW w:w="2273" w:type="pct"/>
            <w:gridSpan w:val="2"/>
            <w:shd w:val="clear" w:color="000000" w:fill="DAEEF3"/>
            <w:vAlign w:val="center"/>
            <w:hideMark/>
          </w:tcPr>
          <w:p w14:paraId="7372AB9B" w14:textId="77777777" w:rsidR="00306D4B" w:rsidRPr="00306D4B" w:rsidRDefault="00306D4B" w:rsidP="00306D4B">
            <w:pPr>
              <w:spacing w:after="0" w:line="240" w:lineRule="auto"/>
              <w:jc w:val="center"/>
              <w:rPr>
                <w:rFonts w:ascii="Sylfaen" w:eastAsia="Times New Roman" w:hAnsi="Sylfaen" w:cs="Arial"/>
                <w:b/>
                <w:bCs/>
                <w:sz w:val="16"/>
                <w:szCs w:val="16"/>
              </w:rPr>
            </w:pPr>
            <w:proofErr w:type="spellStart"/>
            <w:r w:rsidRPr="00306D4B">
              <w:rPr>
                <w:rFonts w:ascii="Sylfaen" w:eastAsia="Times New Roman" w:hAnsi="Sylfaen" w:cs="Arial"/>
                <w:b/>
                <w:bCs/>
                <w:sz w:val="16"/>
                <w:szCs w:val="16"/>
              </w:rPr>
              <w:t>საქართველოს</w:t>
            </w:r>
            <w:proofErr w:type="spellEnd"/>
            <w:r w:rsidRPr="00306D4B">
              <w:rPr>
                <w:rFonts w:ascii="Sylfaen" w:eastAsia="Times New Roman" w:hAnsi="Sylfaen" w:cs="Arial"/>
                <w:b/>
                <w:bCs/>
                <w:sz w:val="16"/>
                <w:szCs w:val="16"/>
              </w:rPr>
              <w:t xml:space="preserve"> </w:t>
            </w:r>
            <w:proofErr w:type="spellStart"/>
            <w:r w:rsidRPr="00306D4B">
              <w:rPr>
                <w:rFonts w:ascii="Sylfaen" w:eastAsia="Times New Roman" w:hAnsi="Sylfaen" w:cs="Arial"/>
                <w:b/>
                <w:bCs/>
                <w:sz w:val="16"/>
                <w:szCs w:val="16"/>
              </w:rPr>
              <w:t>ოკუპირებული</w:t>
            </w:r>
            <w:proofErr w:type="spellEnd"/>
            <w:r w:rsidRPr="00306D4B">
              <w:rPr>
                <w:rFonts w:ascii="Sylfaen" w:eastAsia="Times New Roman" w:hAnsi="Sylfaen" w:cs="Arial"/>
                <w:b/>
                <w:bCs/>
                <w:sz w:val="16"/>
                <w:szCs w:val="16"/>
              </w:rPr>
              <w:t xml:space="preserve"> </w:t>
            </w:r>
            <w:proofErr w:type="spellStart"/>
            <w:r w:rsidRPr="00306D4B">
              <w:rPr>
                <w:rFonts w:ascii="Sylfaen" w:eastAsia="Times New Roman" w:hAnsi="Sylfaen" w:cs="Arial"/>
                <w:b/>
                <w:bCs/>
                <w:sz w:val="16"/>
                <w:szCs w:val="16"/>
              </w:rPr>
              <w:t>ტერიტორიებიდან</w:t>
            </w:r>
            <w:proofErr w:type="spellEnd"/>
            <w:r w:rsidRPr="00306D4B">
              <w:rPr>
                <w:rFonts w:ascii="Sylfaen" w:eastAsia="Times New Roman" w:hAnsi="Sylfaen" w:cs="Arial"/>
                <w:b/>
                <w:bCs/>
                <w:sz w:val="16"/>
                <w:szCs w:val="16"/>
              </w:rPr>
              <w:t xml:space="preserve"> </w:t>
            </w:r>
            <w:proofErr w:type="spellStart"/>
            <w:r w:rsidRPr="00306D4B">
              <w:rPr>
                <w:rFonts w:ascii="Sylfaen" w:eastAsia="Times New Roman" w:hAnsi="Sylfaen" w:cs="Arial"/>
                <w:b/>
                <w:bCs/>
                <w:sz w:val="16"/>
                <w:szCs w:val="16"/>
              </w:rPr>
              <w:t>დევნილთა</w:t>
            </w:r>
            <w:proofErr w:type="spellEnd"/>
            <w:r w:rsidRPr="00306D4B">
              <w:rPr>
                <w:rFonts w:ascii="Sylfaen" w:eastAsia="Times New Roman" w:hAnsi="Sylfaen" w:cs="Arial"/>
                <w:b/>
                <w:bCs/>
                <w:sz w:val="16"/>
                <w:szCs w:val="16"/>
              </w:rPr>
              <w:t xml:space="preserve">, </w:t>
            </w:r>
            <w:proofErr w:type="spellStart"/>
            <w:r w:rsidRPr="00306D4B">
              <w:rPr>
                <w:rFonts w:ascii="Sylfaen" w:eastAsia="Times New Roman" w:hAnsi="Sylfaen" w:cs="Arial"/>
                <w:b/>
                <w:bCs/>
                <w:sz w:val="16"/>
                <w:szCs w:val="16"/>
              </w:rPr>
              <w:t>შრომის</w:t>
            </w:r>
            <w:proofErr w:type="spellEnd"/>
            <w:r w:rsidRPr="00306D4B">
              <w:rPr>
                <w:rFonts w:ascii="Sylfaen" w:eastAsia="Times New Roman" w:hAnsi="Sylfaen" w:cs="Arial"/>
                <w:b/>
                <w:bCs/>
                <w:sz w:val="16"/>
                <w:szCs w:val="16"/>
              </w:rPr>
              <w:t xml:space="preserve">, </w:t>
            </w:r>
            <w:proofErr w:type="spellStart"/>
            <w:r w:rsidRPr="00306D4B">
              <w:rPr>
                <w:rFonts w:ascii="Sylfaen" w:eastAsia="Times New Roman" w:hAnsi="Sylfaen" w:cs="Arial"/>
                <w:b/>
                <w:bCs/>
                <w:sz w:val="16"/>
                <w:szCs w:val="16"/>
              </w:rPr>
              <w:t>ჯანმრთელობისა</w:t>
            </w:r>
            <w:proofErr w:type="spellEnd"/>
            <w:r w:rsidRPr="00306D4B">
              <w:rPr>
                <w:rFonts w:ascii="Sylfaen" w:eastAsia="Times New Roman" w:hAnsi="Sylfaen" w:cs="Arial"/>
                <w:b/>
                <w:bCs/>
                <w:sz w:val="16"/>
                <w:szCs w:val="16"/>
              </w:rPr>
              <w:t xml:space="preserve"> </w:t>
            </w:r>
            <w:proofErr w:type="spellStart"/>
            <w:r w:rsidRPr="00306D4B">
              <w:rPr>
                <w:rFonts w:ascii="Sylfaen" w:eastAsia="Times New Roman" w:hAnsi="Sylfaen" w:cs="Arial"/>
                <w:b/>
                <w:bCs/>
                <w:sz w:val="16"/>
                <w:szCs w:val="16"/>
              </w:rPr>
              <w:t>და</w:t>
            </w:r>
            <w:proofErr w:type="spellEnd"/>
            <w:r w:rsidRPr="00306D4B">
              <w:rPr>
                <w:rFonts w:ascii="Sylfaen" w:eastAsia="Times New Roman" w:hAnsi="Sylfaen" w:cs="Arial"/>
                <w:b/>
                <w:bCs/>
                <w:sz w:val="16"/>
                <w:szCs w:val="16"/>
              </w:rPr>
              <w:t xml:space="preserve"> </w:t>
            </w:r>
            <w:proofErr w:type="spellStart"/>
            <w:r w:rsidRPr="00306D4B">
              <w:rPr>
                <w:rFonts w:ascii="Sylfaen" w:eastAsia="Times New Roman" w:hAnsi="Sylfaen" w:cs="Arial"/>
                <w:b/>
                <w:bCs/>
                <w:sz w:val="16"/>
                <w:szCs w:val="16"/>
              </w:rPr>
              <w:t>სოციალური</w:t>
            </w:r>
            <w:proofErr w:type="spellEnd"/>
            <w:r w:rsidRPr="00306D4B">
              <w:rPr>
                <w:rFonts w:ascii="Sylfaen" w:eastAsia="Times New Roman" w:hAnsi="Sylfaen" w:cs="Arial"/>
                <w:b/>
                <w:bCs/>
                <w:sz w:val="16"/>
                <w:szCs w:val="16"/>
              </w:rPr>
              <w:t xml:space="preserve"> </w:t>
            </w:r>
            <w:proofErr w:type="spellStart"/>
            <w:r w:rsidRPr="00306D4B">
              <w:rPr>
                <w:rFonts w:ascii="Sylfaen" w:eastAsia="Times New Roman" w:hAnsi="Sylfaen" w:cs="Arial"/>
                <w:b/>
                <w:bCs/>
                <w:sz w:val="16"/>
                <w:szCs w:val="16"/>
              </w:rPr>
              <w:t>დაცვის</w:t>
            </w:r>
            <w:proofErr w:type="spellEnd"/>
            <w:r w:rsidRPr="00306D4B">
              <w:rPr>
                <w:rFonts w:ascii="Sylfaen" w:eastAsia="Times New Roman" w:hAnsi="Sylfaen" w:cs="Arial"/>
                <w:b/>
                <w:bCs/>
                <w:sz w:val="16"/>
                <w:szCs w:val="16"/>
              </w:rPr>
              <w:t xml:space="preserve"> </w:t>
            </w:r>
            <w:proofErr w:type="spellStart"/>
            <w:r w:rsidRPr="00306D4B">
              <w:rPr>
                <w:rFonts w:ascii="Sylfaen" w:eastAsia="Times New Roman" w:hAnsi="Sylfaen" w:cs="Arial"/>
                <w:b/>
                <w:bCs/>
                <w:sz w:val="16"/>
                <w:szCs w:val="16"/>
              </w:rPr>
              <w:t>სამინისტრო</w:t>
            </w:r>
            <w:proofErr w:type="spellEnd"/>
          </w:p>
        </w:tc>
        <w:tc>
          <w:tcPr>
            <w:tcW w:w="672" w:type="pct"/>
            <w:shd w:val="clear" w:color="000000" w:fill="DAEEF3"/>
            <w:noWrap/>
            <w:vAlign w:val="center"/>
            <w:hideMark/>
          </w:tcPr>
          <w:p w14:paraId="112E4CED"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4,000,000.00</w:t>
            </w:r>
          </w:p>
        </w:tc>
        <w:tc>
          <w:tcPr>
            <w:tcW w:w="672" w:type="pct"/>
            <w:shd w:val="clear" w:color="000000" w:fill="DAEEF3"/>
            <w:noWrap/>
            <w:vAlign w:val="center"/>
            <w:hideMark/>
          </w:tcPr>
          <w:p w14:paraId="3849DE10"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4,000,000.00</w:t>
            </w:r>
          </w:p>
        </w:tc>
        <w:tc>
          <w:tcPr>
            <w:tcW w:w="672" w:type="pct"/>
            <w:shd w:val="clear" w:color="000000" w:fill="DAEEF3"/>
            <w:noWrap/>
            <w:vAlign w:val="center"/>
            <w:hideMark/>
          </w:tcPr>
          <w:p w14:paraId="04D8EDF9"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3,989,972.60</w:t>
            </w:r>
          </w:p>
        </w:tc>
        <w:tc>
          <w:tcPr>
            <w:tcW w:w="712" w:type="pct"/>
            <w:shd w:val="clear" w:color="000000" w:fill="DAEEF3"/>
            <w:noWrap/>
            <w:vAlign w:val="center"/>
            <w:hideMark/>
          </w:tcPr>
          <w:p w14:paraId="112E1AFD"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10,027.40</w:t>
            </w:r>
          </w:p>
        </w:tc>
      </w:tr>
      <w:tr w:rsidR="00AD2DAB" w:rsidRPr="00306D4B" w14:paraId="385DF6BA" w14:textId="77777777" w:rsidTr="00AD2DAB">
        <w:trPr>
          <w:trHeight w:val="1125"/>
        </w:trPr>
        <w:tc>
          <w:tcPr>
            <w:tcW w:w="589" w:type="pct"/>
            <w:shd w:val="clear" w:color="auto" w:fill="auto"/>
            <w:vAlign w:val="center"/>
            <w:hideMark/>
          </w:tcPr>
          <w:p w14:paraId="6C8FF65E" w14:textId="77777777" w:rsidR="00306D4B" w:rsidRPr="00306D4B" w:rsidRDefault="00306D4B" w:rsidP="00306D4B">
            <w:pPr>
              <w:spacing w:after="0" w:line="240" w:lineRule="auto"/>
              <w:jc w:val="center"/>
              <w:rPr>
                <w:rFonts w:ascii="Sylfaen" w:eastAsia="Times New Roman" w:hAnsi="Sylfaen" w:cs="Arial"/>
                <w:sz w:val="16"/>
                <w:szCs w:val="16"/>
              </w:rPr>
            </w:pPr>
            <w:proofErr w:type="spellStart"/>
            <w:r w:rsidRPr="00306D4B">
              <w:rPr>
                <w:rFonts w:ascii="Sylfaen" w:eastAsia="Times New Roman" w:hAnsi="Sylfaen" w:cs="Arial"/>
                <w:sz w:val="16"/>
                <w:szCs w:val="16"/>
              </w:rPr>
              <w:t>საქართველოს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მთავრობის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განკარგულება</w:t>
            </w:r>
            <w:proofErr w:type="spellEnd"/>
            <w:r w:rsidRPr="00306D4B">
              <w:rPr>
                <w:rFonts w:ascii="Sylfaen" w:eastAsia="Times New Roman" w:hAnsi="Sylfaen" w:cs="Arial"/>
                <w:sz w:val="16"/>
                <w:szCs w:val="16"/>
              </w:rPr>
              <w:t xml:space="preserve"> N169 30.01.20.</w:t>
            </w:r>
          </w:p>
        </w:tc>
        <w:tc>
          <w:tcPr>
            <w:tcW w:w="1684" w:type="pct"/>
            <w:shd w:val="clear" w:color="auto" w:fill="auto"/>
            <w:vAlign w:val="center"/>
            <w:hideMark/>
          </w:tcPr>
          <w:p w14:paraId="69EB5EFE" w14:textId="77777777" w:rsidR="00306D4B" w:rsidRPr="00306D4B" w:rsidRDefault="00306D4B" w:rsidP="00306D4B">
            <w:pPr>
              <w:spacing w:after="0" w:line="240" w:lineRule="auto"/>
              <w:rPr>
                <w:rFonts w:ascii="Sylfaen" w:eastAsia="Times New Roman" w:hAnsi="Sylfaen" w:cs="Arial"/>
                <w:sz w:val="16"/>
                <w:szCs w:val="16"/>
              </w:rPr>
            </w:pPr>
            <w:r w:rsidRPr="00306D4B">
              <w:rPr>
                <w:rFonts w:ascii="Sylfaen" w:eastAsia="Times New Roman" w:hAnsi="Sylfaen" w:cs="Arial"/>
                <w:sz w:val="16"/>
                <w:szCs w:val="16"/>
              </w:rPr>
              <w:t>„</w:t>
            </w:r>
            <w:proofErr w:type="spellStart"/>
            <w:r w:rsidRPr="00306D4B">
              <w:rPr>
                <w:rFonts w:ascii="Sylfaen" w:eastAsia="Times New Roman" w:hAnsi="Sylfaen" w:cs="Arial"/>
                <w:sz w:val="16"/>
                <w:szCs w:val="16"/>
              </w:rPr>
              <w:t>საქართველოში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ახალი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კორონავირუსის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შესაძლო</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გავრცელების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აღკვეთის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ღონისძიებებისა</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და</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ახალი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კორონავირუსით</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გამოწვეული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დაავადების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შემთხვევებზე</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ოპერატიული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რეაგირების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გეგმის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დამტკიცების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შესახებ</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საქართველოს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მთავრობის</w:t>
            </w:r>
            <w:proofErr w:type="spellEnd"/>
            <w:r w:rsidRPr="00306D4B">
              <w:rPr>
                <w:rFonts w:ascii="Sylfaen" w:eastAsia="Times New Roman" w:hAnsi="Sylfaen" w:cs="Arial"/>
                <w:sz w:val="16"/>
                <w:szCs w:val="16"/>
              </w:rPr>
              <w:t xml:space="preserve"> 2020 </w:t>
            </w:r>
            <w:proofErr w:type="spellStart"/>
            <w:r w:rsidRPr="00306D4B">
              <w:rPr>
                <w:rFonts w:ascii="Sylfaen" w:eastAsia="Times New Roman" w:hAnsi="Sylfaen" w:cs="Arial"/>
                <w:sz w:val="16"/>
                <w:szCs w:val="16"/>
              </w:rPr>
              <w:t>წლის</w:t>
            </w:r>
            <w:proofErr w:type="spellEnd"/>
            <w:r w:rsidRPr="00306D4B">
              <w:rPr>
                <w:rFonts w:ascii="Sylfaen" w:eastAsia="Times New Roman" w:hAnsi="Sylfaen" w:cs="Arial"/>
                <w:sz w:val="16"/>
                <w:szCs w:val="16"/>
              </w:rPr>
              <w:t xml:space="preserve"> 28 </w:t>
            </w:r>
            <w:proofErr w:type="spellStart"/>
            <w:r w:rsidRPr="00306D4B">
              <w:rPr>
                <w:rFonts w:ascii="Sylfaen" w:eastAsia="Times New Roman" w:hAnsi="Sylfaen" w:cs="Arial"/>
                <w:sz w:val="16"/>
                <w:szCs w:val="16"/>
              </w:rPr>
              <w:t>იანვრის</w:t>
            </w:r>
            <w:proofErr w:type="spellEnd"/>
            <w:r w:rsidRPr="00306D4B">
              <w:rPr>
                <w:rFonts w:ascii="Sylfaen" w:eastAsia="Times New Roman" w:hAnsi="Sylfaen" w:cs="Arial"/>
                <w:sz w:val="16"/>
                <w:szCs w:val="16"/>
              </w:rPr>
              <w:t xml:space="preserve"> N164 </w:t>
            </w:r>
            <w:proofErr w:type="spellStart"/>
            <w:r w:rsidRPr="00306D4B">
              <w:rPr>
                <w:rFonts w:ascii="Sylfaen" w:eastAsia="Times New Roman" w:hAnsi="Sylfaen" w:cs="Arial"/>
                <w:sz w:val="16"/>
                <w:szCs w:val="16"/>
              </w:rPr>
              <w:t>განკარგულების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შესაბამისად</w:t>
            </w:r>
            <w:proofErr w:type="spellEnd"/>
          </w:p>
        </w:tc>
        <w:tc>
          <w:tcPr>
            <w:tcW w:w="672" w:type="pct"/>
            <w:shd w:val="clear" w:color="000000" w:fill="FFFFFF"/>
            <w:noWrap/>
            <w:vAlign w:val="center"/>
            <w:hideMark/>
          </w:tcPr>
          <w:p w14:paraId="05A83761"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4,000,000.00</w:t>
            </w:r>
          </w:p>
        </w:tc>
        <w:tc>
          <w:tcPr>
            <w:tcW w:w="672" w:type="pct"/>
            <w:shd w:val="clear" w:color="000000" w:fill="FFFFFF"/>
            <w:noWrap/>
            <w:vAlign w:val="center"/>
            <w:hideMark/>
          </w:tcPr>
          <w:p w14:paraId="21613671"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4,000,000.00</w:t>
            </w:r>
          </w:p>
        </w:tc>
        <w:tc>
          <w:tcPr>
            <w:tcW w:w="672" w:type="pct"/>
            <w:shd w:val="clear" w:color="000000" w:fill="FFFFFF"/>
            <w:noWrap/>
            <w:vAlign w:val="center"/>
            <w:hideMark/>
          </w:tcPr>
          <w:p w14:paraId="29725B5A"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3,989,972.60</w:t>
            </w:r>
          </w:p>
        </w:tc>
        <w:tc>
          <w:tcPr>
            <w:tcW w:w="712" w:type="pct"/>
            <w:shd w:val="clear" w:color="000000" w:fill="FFFFFF"/>
            <w:noWrap/>
            <w:vAlign w:val="center"/>
            <w:hideMark/>
          </w:tcPr>
          <w:p w14:paraId="23275E6B"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10,027.40 </w:t>
            </w:r>
          </w:p>
        </w:tc>
      </w:tr>
      <w:tr w:rsidR="00AD2DAB" w:rsidRPr="00306D4B" w14:paraId="3F2F9CF3" w14:textId="77777777" w:rsidTr="00AD2DAB">
        <w:trPr>
          <w:trHeight w:val="450"/>
        </w:trPr>
        <w:tc>
          <w:tcPr>
            <w:tcW w:w="2273" w:type="pct"/>
            <w:gridSpan w:val="2"/>
            <w:shd w:val="clear" w:color="000000" w:fill="DAEEF3"/>
            <w:vAlign w:val="center"/>
            <w:hideMark/>
          </w:tcPr>
          <w:p w14:paraId="07CF1ED5" w14:textId="77777777" w:rsidR="00306D4B" w:rsidRPr="00306D4B" w:rsidRDefault="00306D4B" w:rsidP="00306D4B">
            <w:pPr>
              <w:spacing w:after="0" w:line="240" w:lineRule="auto"/>
              <w:jc w:val="center"/>
              <w:rPr>
                <w:rFonts w:ascii="Sylfaen" w:eastAsia="Times New Roman" w:hAnsi="Sylfaen" w:cs="Arial"/>
                <w:b/>
                <w:bCs/>
                <w:sz w:val="16"/>
                <w:szCs w:val="16"/>
              </w:rPr>
            </w:pPr>
            <w:proofErr w:type="spellStart"/>
            <w:r w:rsidRPr="00306D4B">
              <w:rPr>
                <w:rFonts w:ascii="Sylfaen" w:eastAsia="Times New Roman" w:hAnsi="Sylfaen" w:cs="Arial"/>
                <w:b/>
                <w:bCs/>
                <w:sz w:val="16"/>
                <w:szCs w:val="16"/>
              </w:rPr>
              <w:t>საქართველოს</w:t>
            </w:r>
            <w:proofErr w:type="spellEnd"/>
            <w:r w:rsidRPr="00306D4B">
              <w:rPr>
                <w:rFonts w:ascii="Sylfaen" w:eastAsia="Times New Roman" w:hAnsi="Sylfaen" w:cs="Arial"/>
                <w:b/>
                <w:bCs/>
                <w:sz w:val="16"/>
                <w:szCs w:val="16"/>
              </w:rPr>
              <w:t xml:space="preserve"> </w:t>
            </w:r>
            <w:proofErr w:type="spellStart"/>
            <w:r w:rsidRPr="00306D4B">
              <w:rPr>
                <w:rFonts w:ascii="Sylfaen" w:eastAsia="Times New Roman" w:hAnsi="Sylfaen" w:cs="Arial"/>
                <w:b/>
                <w:bCs/>
                <w:sz w:val="16"/>
                <w:szCs w:val="16"/>
              </w:rPr>
              <w:t>საგარეო</w:t>
            </w:r>
            <w:proofErr w:type="spellEnd"/>
            <w:r w:rsidRPr="00306D4B">
              <w:rPr>
                <w:rFonts w:ascii="Sylfaen" w:eastAsia="Times New Roman" w:hAnsi="Sylfaen" w:cs="Arial"/>
                <w:b/>
                <w:bCs/>
                <w:sz w:val="16"/>
                <w:szCs w:val="16"/>
              </w:rPr>
              <w:t xml:space="preserve"> </w:t>
            </w:r>
            <w:proofErr w:type="spellStart"/>
            <w:r w:rsidRPr="00306D4B">
              <w:rPr>
                <w:rFonts w:ascii="Sylfaen" w:eastAsia="Times New Roman" w:hAnsi="Sylfaen" w:cs="Arial"/>
                <w:b/>
                <w:bCs/>
                <w:sz w:val="16"/>
                <w:szCs w:val="16"/>
              </w:rPr>
              <w:t>საქმეთა</w:t>
            </w:r>
            <w:proofErr w:type="spellEnd"/>
            <w:r w:rsidRPr="00306D4B">
              <w:rPr>
                <w:rFonts w:ascii="Sylfaen" w:eastAsia="Times New Roman" w:hAnsi="Sylfaen" w:cs="Arial"/>
                <w:b/>
                <w:bCs/>
                <w:sz w:val="16"/>
                <w:szCs w:val="16"/>
              </w:rPr>
              <w:t xml:space="preserve"> </w:t>
            </w:r>
            <w:proofErr w:type="spellStart"/>
            <w:r w:rsidRPr="00306D4B">
              <w:rPr>
                <w:rFonts w:ascii="Sylfaen" w:eastAsia="Times New Roman" w:hAnsi="Sylfaen" w:cs="Arial"/>
                <w:b/>
                <w:bCs/>
                <w:sz w:val="16"/>
                <w:szCs w:val="16"/>
              </w:rPr>
              <w:t>სამინისტრო</w:t>
            </w:r>
            <w:proofErr w:type="spellEnd"/>
          </w:p>
        </w:tc>
        <w:tc>
          <w:tcPr>
            <w:tcW w:w="672" w:type="pct"/>
            <w:shd w:val="clear" w:color="000000" w:fill="DAEEF3"/>
            <w:noWrap/>
            <w:vAlign w:val="center"/>
            <w:hideMark/>
          </w:tcPr>
          <w:p w14:paraId="2FDE7C04"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1,036,953.21</w:t>
            </w:r>
          </w:p>
        </w:tc>
        <w:tc>
          <w:tcPr>
            <w:tcW w:w="672" w:type="pct"/>
            <w:shd w:val="clear" w:color="000000" w:fill="DAEEF3"/>
            <w:noWrap/>
            <w:vAlign w:val="center"/>
            <w:hideMark/>
          </w:tcPr>
          <w:p w14:paraId="0548667F"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534,816.33</w:t>
            </w:r>
          </w:p>
        </w:tc>
        <w:tc>
          <w:tcPr>
            <w:tcW w:w="672" w:type="pct"/>
            <w:shd w:val="clear" w:color="000000" w:fill="DAEEF3"/>
            <w:noWrap/>
            <w:vAlign w:val="center"/>
            <w:hideMark/>
          </w:tcPr>
          <w:p w14:paraId="4590BCBA"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534,816.33</w:t>
            </w:r>
          </w:p>
        </w:tc>
        <w:tc>
          <w:tcPr>
            <w:tcW w:w="712" w:type="pct"/>
            <w:shd w:val="clear" w:color="000000" w:fill="DAEEF3"/>
            <w:noWrap/>
            <w:vAlign w:val="center"/>
            <w:hideMark/>
          </w:tcPr>
          <w:p w14:paraId="5CA4F3F3"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0.00</w:t>
            </w:r>
          </w:p>
        </w:tc>
      </w:tr>
      <w:tr w:rsidR="00AD2DAB" w:rsidRPr="00306D4B" w14:paraId="60F03CF8" w14:textId="77777777" w:rsidTr="00AD2DAB">
        <w:trPr>
          <w:trHeight w:val="900"/>
        </w:trPr>
        <w:tc>
          <w:tcPr>
            <w:tcW w:w="589" w:type="pct"/>
            <w:shd w:val="clear" w:color="auto" w:fill="auto"/>
            <w:vAlign w:val="center"/>
            <w:hideMark/>
          </w:tcPr>
          <w:p w14:paraId="20A4F0CB" w14:textId="77777777" w:rsidR="00AD2DAB" w:rsidRPr="00306D4B" w:rsidRDefault="00AD2DAB" w:rsidP="00AD2DAB">
            <w:pPr>
              <w:spacing w:after="0" w:line="240" w:lineRule="auto"/>
              <w:jc w:val="center"/>
              <w:rPr>
                <w:rFonts w:ascii="Sylfaen" w:eastAsia="Times New Roman" w:hAnsi="Sylfaen" w:cs="Arial"/>
                <w:sz w:val="16"/>
                <w:szCs w:val="16"/>
              </w:rPr>
            </w:pPr>
            <w:proofErr w:type="spellStart"/>
            <w:r w:rsidRPr="00306D4B">
              <w:rPr>
                <w:rFonts w:ascii="Sylfaen" w:eastAsia="Times New Roman" w:hAnsi="Sylfaen" w:cs="Arial"/>
                <w:sz w:val="16"/>
                <w:szCs w:val="16"/>
              </w:rPr>
              <w:t>საქართველოს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მთავრობის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განკარგულება</w:t>
            </w:r>
            <w:proofErr w:type="spellEnd"/>
            <w:r w:rsidRPr="00306D4B">
              <w:rPr>
                <w:rFonts w:ascii="Sylfaen" w:eastAsia="Times New Roman" w:hAnsi="Sylfaen" w:cs="Arial"/>
                <w:sz w:val="16"/>
                <w:szCs w:val="16"/>
              </w:rPr>
              <w:t xml:space="preserve"> N04-ს 31.03.20.</w:t>
            </w:r>
          </w:p>
        </w:tc>
        <w:tc>
          <w:tcPr>
            <w:tcW w:w="1684" w:type="pct"/>
            <w:shd w:val="clear" w:color="auto" w:fill="auto"/>
            <w:vAlign w:val="center"/>
            <w:hideMark/>
          </w:tcPr>
          <w:p w14:paraId="72B65F67" w14:textId="77777777" w:rsidR="00AD2DAB" w:rsidRPr="00306D4B" w:rsidRDefault="00AD2DAB" w:rsidP="00AD2DAB">
            <w:pPr>
              <w:spacing w:after="0" w:line="240" w:lineRule="auto"/>
              <w:rPr>
                <w:rFonts w:ascii="Sylfaen" w:eastAsia="Times New Roman" w:hAnsi="Sylfaen" w:cs="Arial"/>
                <w:sz w:val="16"/>
                <w:szCs w:val="16"/>
              </w:rPr>
            </w:pPr>
            <w:r w:rsidRPr="00306D4B">
              <w:rPr>
                <w:rFonts w:ascii="Sylfaen" w:eastAsia="Times New Roman" w:hAnsi="Sylfaen" w:cs="Arial"/>
                <w:sz w:val="16"/>
                <w:szCs w:val="16"/>
              </w:rPr>
              <w:t>ს ა ი დ უ მ ლ ო</w:t>
            </w:r>
          </w:p>
        </w:tc>
        <w:tc>
          <w:tcPr>
            <w:tcW w:w="672" w:type="pct"/>
            <w:shd w:val="clear" w:color="000000" w:fill="FFFFFF"/>
            <w:noWrap/>
            <w:vAlign w:val="center"/>
            <w:hideMark/>
          </w:tcPr>
          <w:p w14:paraId="5976F371" w14:textId="77777777" w:rsidR="00AD2DAB" w:rsidRPr="00306D4B" w:rsidRDefault="00AD2DAB" w:rsidP="00AD2DA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327,660.00</w:t>
            </w:r>
          </w:p>
        </w:tc>
        <w:tc>
          <w:tcPr>
            <w:tcW w:w="672" w:type="pct"/>
            <w:shd w:val="clear" w:color="000000" w:fill="FFFFFF"/>
            <w:noWrap/>
            <w:hideMark/>
          </w:tcPr>
          <w:p w14:paraId="6D48A004" w14:textId="77777777" w:rsidR="00AD2DAB" w:rsidRDefault="00AD2DAB" w:rsidP="00AD2DA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w:t>
            </w:r>
          </w:p>
          <w:p w14:paraId="3F90782D" w14:textId="77777777" w:rsidR="00AD2DAB" w:rsidRDefault="00AD2DAB" w:rsidP="00AD2DAB">
            <w:pPr>
              <w:spacing w:after="0" w:line="240" w:lineRule="auto"/>
              <w:jc w:val="right"/>
              <w:rPr>
                <w:rFonts w:ascii="Arial" w:eastAsia="Times New Roman" w:hAnsi="Arial" w:cs="Arial"/>
                <w:sz w:val="16"/>
                <w:szCs w:val="16"/>
              </w:rPr>
            </w:pPr>
          </w:p>
          <w:p w14:paraId="43662E29" w14:textId="162FB71C" w:rsidR="00AD2DAB" w:rsidRPr="00306D4B" w:rsidRDefault="00AD2DAB" w:rsidP="00AD2DA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w:t>
            </w:r>
            <w:r w:rsidRPr="00D97EC6">
              <w:rPr>
                <w:rFonts w:ascii="Arial" w:eastAsia="Times New Roman" w:hAnsi="Arial" w:cs="Arial"/>
                <w:sz w:val="16"/>
                <w:szCs w:val="16"/>
              </w:rPr>
              <w:t>0.0</w:t>
            </w:r>
            <w:r w:rsidRPr="00306D4B">
              <w:rPr>
                <w:rFonts w:ascii="Arial" w:eastAsia="Times New Roman" w:hAnsi="Arial" w:cs="Arial"/>
                <w:sz w:val="16"/>
                <w:szCs w:val="16"/>
              </w:rPr>
              <w:t xml:space="preserve">   </w:t>
            </w:r>
          </w:p>
        </w:tc>
        <w:tc>
          <w:tcPr>
            <w:tcW w:w="672" w:type="pct"/>
            <w:shd w:val="clear" w:color="000000" w:fill="FFFFFF"/>
            <w:noWrap/>
            <w:hideMark/>
          </w:tcPr>
          <w:p w14:paraId="71C2DEE0" w14:textId="77777777" w:rsidR="00AD2DAB" w:rsidRDefault="00AD2DAB" w:rsidP="00AD2DA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w:t>
            </w:r>
          </w:p>
          <w:p w14:paraId="351E2A3D" w14:textId="77777777" w:rsidR="00AD2DAB" w:rsidRDefault="00AD2DAB" w:rsidP="00AD2DAB">
            <w:pPr>
              <w:spacing w:after="0" w:line="240" w:lineRule="auto"/>
              <w:jc w:val="right"/>
              <w:rPr>
                <w:rFonts w:ascii="Arial" w:eastAsia="Times New Roman" w:hAnsi="Arial" w:cs="Arial"/>
                <w:sz w:val="16"/>
                <w:szCs w:val="16"/>
              </w:rPr>
            </w:pPr>
          </w:p>
          <w:p w14:paraId="4205BB41" w14:textId="5BED2E82" w:rsidR="00AD2DAB" w:rsidRPr="00306D4B" w:rsidRDefault="00AD2DAB" w:rsidP="00AD2DAB">
            <w:pPr>
              <w:spacing w:after="0" w:line="240" w:lineRule="auto"/>
              <w:jc w:val="right"/>
              <w:rPr>
                <w:rFonts w:ascii="Arial" w:eastAsia="Times New Roman" w:hAnsi="Arial" w:cs="Arial"/>
                <w:sz w:val="16"/>
                <w:szCs w:val="16"/>
              </w:rPr>
            </w:pPr>
            <w:r w:rsidRPr="00D97EC6">
              <w:rPr>
                <w:rFonts w:ascii="Arial" w:eastAsia="Times New Roman" w:hAnsi="Arial" w:cs="Arial"/>
                <w:sz w:val="16"/>
                <w:szCs w:val="16"/>
              </w:rPr>
              <w:t>0.0</w:t>
            </w:r>
            <w:r w:rsidRPr="00306D4B">
              <w:rPr>
                <w:rFonts w:ascii="Arial" w:eastAsia="Times New Roman" w:hAnsi="Arial" w:cs="Arial"/>
                <w:sz w:val="16"/>
                <w:szCs w:val="16"/>
              </w:rPr>
              <w:t xml:space="preserve">   </w:t>
            </w:r>
          </w:p>
        </w:tc>
        <w:tc>
          <w:tcPr>
            <w:tcW w:w="712" w:type="pct"/>
            <w:shd w:val="clear" w:color="000000" w:fill="FFFFFF"/>
            <w:noWrap/>
            <w:hideMark/>
          </w:tcPr>
          <w:p w14:paraId="01B1DCBE" w14:textId="77777777" w:rsidR="00AD2DAB" w:rsidRDefault="00AD2DAB" w:rsidP="00AD2DA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w:t>
            </w:r>
          </w:p>
          <w:p w14:paraId="5C4D2814" w14:textId="77777777" w:rsidR="00AD2DAB" w:rsidRDefault="00AD2DAB" w:rsidP="00AD2DAB">
            <w:pPr>
              <w:spacing w:after="0" w:line="240" w:lineRule="auto"/>
              <w:jc w:val="right"/>
              <w:rPr>
                <w:rFonts w:ascii="Arial" w:eastAsia="Times New Roman" w:hAnsi="Arial" w:cs="Arial"/>
                <w:sz w:val="16"/>
                <w:szCs w:val="16"/>
              </w:rPr>
            </w:pPr>
          </w:p>
          <w:p w14:paraId="70ED76B7" w14:textId="1F6E0F49" w:rsidR="00AD2DAB" w:rsidRPr="00306D4B" w:rsidRDefault="00AD2DAB" w:rsidP="00AD2DA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w:t>
            </w:r>
            <w:r w:rsidRPr="00D97EC6">
              <w:rPr>
                <w:rFonts w:ascii="Arial" w:eastAsia="Times New Roman" w:hAnsi="Arial" w:cs="Arial"/>
                <w:sz w:val="16"/>
                <w:szCs w:val="16"/>
              </w:rPr>
              <w:t>0.0</w:t>
            </w:r>
            <w:r w:rsidRPr="00306D4B">
              <w:rPr>
                <w:rFonts w:ascii="Arial" w:eastAsia="Times New Roman" w:hAnsi="Arial" w:cs="Arial"/>
                <w:sz w:val="16"/>
                <w:szCs w:val="16"/>
              </w:rPr>
              <w:t xml:space="preserve">   </w:t>
            </w:r>
          </w:p>
        </w:tc>
      </w:tr>
      <w:tr w:rsidR="00AD2DAB" w:rsidRPr="00306D4B" w14:paraId="383F6092" w14:textId="77777777" w:rsidTr="00AD2DAB">
        <w:trPr>
          <w:trHeight w:val="1125"/>
        </w:trPr>
        <w:tc>
          <w:tcPr>
            <w:tcW w:w="589" w:type="pct"/>
            <w:shd w:val="clear" w:color="auto" w:fill="auto"/>
            <w:vAlign w:val="center"/>
            <w:hideMark/>
          </w:tcPr>
          <w:p w14:paraId="7B5FE4E9" w14:textId="77777777" w:rsidR="00306D4B" w:rsidRPr="00306D4B" w:rsidRDefault="00306D4B" w:rsidP="00306D4B">
            <w:pPr>
              <w:spacing w:after="0" w:line="240" w:lineRule="auto"/>
              <w:jc w:val="center"/>
              <w:rPr>
                <w:rFonts w:ascii="Sylfaen" w:eastAsia="Times New Roman" w:hAnsi="Sylfaen" w:cs="Arial"/>
                <w:sz w:val="16"/>
                <w:szCs w:val="16"/>
              </w:rPr>
            </w:pPr>
            <w:proofErr w:type="spellStart"/>
            <w:r w:rsidRPr="00306D4B">
              <w:rPr>
                <w:rFonts w:ascii="Sylfaen" w:eastAsia="Times New Roman" w:hAnsi="Sylfaen" w:cs="Arial"/>
                <w:sz w:val="16"/>
                <w:szCs w:val="16"/>
              </w:rPr>
              <w:t>საქართველოს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მთავრობის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განკარგულება</w:t>
            </w:r>
            <w:proofErr w:type="spellEnd"/>
            <w:r w:rsidRPr="00306D4B">
              <w:rPr>
                <w:rFonts w:ascii="Sylfaen" w:eastAsia="Times New Roman" w:hAnsi="Sylfaen" w:cs="Arial"/>
                <w:sz w:val="16"/>
                <w:szCs w:val="16"/>
              </w:rPr>
              <w:t xml:space="preserve"> N674 10.04.20.</w:t>
            </w:r>
          </w:p>
        </w:tc>
        <w:tc>
          <w:tcPr>
            <w:tcW w:w="1684" w:type="pct"/>
            <w:shd w:val="clear" w:color="auto" w:fill="auto"/>
            <w:vAlign w:val="center"/>
            <w:hideMark/>
          </w:tcPr>
          <w:p w14:paraId="28DDB149" w14:textId="77777777" w:rsidR="00306D4B" w:rsidRPr="00306D4B" w:rsidRDefault="00306D4B" w:rsidP="00306D4B">
            <w:pPr>
              <w:spacing w:after="0" w:line="240" w:lineRule="auto"/>
              <w:rPr>
                <w:rFonts w:ascii="Sylfaen" w:eastAsia="Times New Roman" w:hAnsi="Sylfaen" w:cs="Arial"/>
                <w:sz w:val="16"/>
                <w:szCs w:val="16"/>
              </w:rPr>
            </w:pPr>
            <w:proofErr w:type="spellStart"/>
            <w:r w:rsidRPr="00306D4B">
              <w:rPr>
                <w:rFonts w:ascii="Sylfaen" w:eastAsia="Times New Roman" w:hAnsi="Sylfaen" w:cs="Arial"/>
                <w:sz w:val="16"/>
                <w:szCs w:val="16"/>
              </w:rPr>
              <w:t>აშშ-ის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საგანმანათლებლო</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პროფრამების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ფარგლებში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აშშ-ში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მყოფი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მოსწავლეების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და</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სტუდენტების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საქართველოში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დასაბრუნებლად</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თბილისი-დოჰა-თბილისი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ჩარტერული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რეისის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განხორციელების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მიზნით</w:t>
            </w:r>
            <w:proofErr w:type="spellEnd"/>
          </w:p>
        </w:tc>
        <w:tc>
          <w:tcPr>
            <w:tcW w:w="672" w:type="pct"/>
            <w:shd w:val="clear" w:color="000000" w:fill="FFFFFF"/>
            <w:noWrap/>
            <w:vAlign w:val="center"/>
            <w:hideMark/>
          </w:tcPr>
          <w:p w14:paraId="5BE7140F"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109,669.00</w:t>
            </w:r>
          </w:p>
        </w:tc>
        <w:tc>
          <w:tcPr>
            <w:tcW w:w="672" w:type="pct"/>
            <w:shd w:val="clear" w:color="000000" w:fill="FFFFFF"/>
            <w:noWrap/>
            <w:vAlign w:val="center"/>
            <w:hideMark/>
          </w:tcPr>
          <w:p w14:paraId="4AF97BC9"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109,669.00</w:t>
            </w:r>
          </w:p>
        </w:tc>
        <w:tc>
          <w:tcPr>
            <w:tcW w:w="672" w:type="pct"/>
            <w:shd w:val="clear" w:color="000000" w:fill="FFFFFF"/>
            <w:noWrap/>
            <w:vAlign w:val="center"/>
            <w:hideMark/>
          </w:tcPr>
          <w:p w14:paraId="600E9CEB"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109,669.00</w:t>
            </w:r>
          </w:p>
        </w:tc>
        <w:tc>
          <w:tcPr>
            <w:tcW w:w="712" w:type="pct"/>
            <w:shd w:val="clear" w:color="000000" w:fill="FFFFFF"/>
            <w:noWrap/>
            <w:vAlign w:val="center"/>
            <w:hideMark/>
          </w:tcPr>
          <w:p w14:paraId="2BA6C77A" w14:textId="22A8AC44" w:rsidR="00306D4B" w:rsidRPr="00306D4B" w:rsidRDefault="00AD2DAB" w:rsidP="00306D4B">
            <w:pPr>
              <w:spacing w:after="0" w:line="240" w:lineRule="auto"/>
              <w:jc w:val="right"/>
              <w:rPr>
                <w:rFonts w:ascii="Arial" w:eastAsia="Times New Roman" w:hAnsi="Arial" w:cs="Arial"/>
                <w:sz w:val="16"/>
                <w:szCs w:val="16"/>
              </w:rPr>
            </w:pPr>
            <w:r w:rsidRPr="00D97EC6">
              <w:rPr>
                <w:rFonts w:ascii="Arial" w:eastAsia="Times New Roman" w:hAnsi="Arial" w:cs="Arial"/>
                <w:sz w:val="16"/>
                <w:szCs w:val="16"/>
              </w:rPr>
              <w:t>0.0</w:t>
            </w:r>
            <w:r w:rsidRPr="00306D4B">
              <w:rPr>
                <w:rFonts w:ascii="Arial" w:eastAsia="Times New Roman" w:hAnsi="Arial" w:cs="Arial"/>
                <w:sz w:val="16"/>
                <w:szCs w:val="16"/>
              </w:rPr>
              <w:t xml:space="preserve">   </w:t>
            </w:r>
          </w:p>
        </w:tc>
      </w:tr>
      <w:tr w:rsidR="00AD2DAB" w:rsidRPr="00306D4B" w14:paraId="73AB250E" w14:textId="77777777" w:rsidTr="00AD2DAB">
        <w:trPr>
          <w:trHeight w:val="1125"/>
        </w:trPr>
        <w:tc>
          <w:tcPr>
            <w:tcW w:w="589" w:type="pct"/>
            <w:shd w:val="clear" w:color="auto" w:fill="auto"/>
            <w:vAlign w:val="center"/>
            <w:hideMark/>
          </w:tcPr>
          <w:p w14:paraId="7268A54A" w14:textId="77777777" w:rsidR="00306D4B" w:rsidRPr="00306D4B" w:rsidRDefault="00306D4B" w:rsidP="00306D4B">
            <w:pPr>
              <w:spacing w:after="0" w:line="240" w:lineRule="auto"/>
              <w:jc w:val="center"/>
              <w:rPr>
                <w:rFonts w:ascii="Sylfaen" w:eastAsia="Times New Roman" w:hAnsi="Sylfaen" w:cs="Arial"/>
                <w:sz w:val="16"/>
                <w:szCs w:val="16"/>
              </w:rPr>
            </w:pPr>
            <w:proofErr w:type="spellStart"/>
            <w:r w:rsidRPr="00306D4B">
              <w:rPr>
                <w:rFonts w:ascii="Sylfaen" w:eastAsia="Times New Roman" w:hAnsi="Sylfaen" w:cs="Arial"/>
                <w:sz w:val="16"/>
                <w:szCs w:val="16"/>
              </w:rPr>
              <w:t>საქართველოს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მთავრობის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განკარგულება</w:t>
            </w:r>
            <w:proofErr w:type="spellEnd"/>
            <w:r w:rsidRPr="00306D4B">
              <w:rPr>
                <w:rFonts w:ascii="Sylfaen" w:eastAsia="Times New Roman" w:hAnsi="Sylfaen" w:cs="Arial"/>
                <w:sz w:val="16"/>
                <w:szCs w:val="16"/>
              </w:rPr>
              <w:t xml:space="preserve"> N11-ს 27.08.20.</w:t>
            </w:r>
          </w:p>
        </w:tc>
        <w:tc>
          <w:tcPr>
            <w:tcW w:w="1684" w:type="pct"/>
            <w:shd w:val="clear" w:color="auto" w:fill="auto"/>
            <w:vAlign w:val="center"/>
            <w:hideMark/>
          </w:tcPr>
          <w:p w14:paraId="339A096F" w14:textId="77777777" w:rsidR="00306D4B" w:rsidRPr="00306D4B" w:rsidRDefault="00306D4B" w:rsidP="00306D4B">
            <w:pPr>
              <w:spacing w:after="0" w:line="240" w:lineRule="auto"/>
              <w:rPr>
                <w:rFonts w:ascii="Sylfaen" w:eastAsia="Times New Roman" w:hAnsi="Sylfaen" w:cs="Arial"/>
                <w:sz w:val="16"/>
                <w:szCs w:val="16"/>
              </w:rPr>
            </w:pPr>
            <w:r w:rsidRPr="00306D4B">
              <w:rPr>
                <w:rFonts w:ascii="Sylfaen" w:eastAsia="Times New Roman" w:hAnsi="Sylfaen" w:cs="Arial"/>
                <w:sz w:val="16"/>
                <w:szCs w:val="16"/>
              </w:rPr>
              <w:t>ს ა ი დ უ მ ლ ო</w:t>
            </w:r>
          </w:p>
        </w:tc>
        <w:tc>
          <w:tcPr>
            <w:tcW w:w="672" w:type="pct"/>
            <w:shd w:val="clear" w:color="000000" w:fill="FFFFFF"/>
            <w:noWrap/>
            <w:vAlign w:val="center"/>
            <w:hideMark/>
          </w:tcPr>
          <w:p w14:paraId="3768C369"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599,624.21</w:t>
            </w:r>
          </w:p>
        </w:tc>
        <w:tc>
          <w:tcPr>
            <w:tcW w:w="672" w:type="pct"/>
            <w:shd w:val="clear" w:color="000000" w:fill="FFFFFF"/>
            <w:noWrap/>
            <w:vAlign w:val="center"/>
            <w:hideMark/>
          </w:tcPr>
          <w:p w14:paraId="491D760D"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425,147.33</w:t>
            </w:r>
          </w:p>
        </w:tc>
        <w:tc>
          <w:tcPr>
            <w:tcW w:w="672" w:type="pct"/>
            <w:shd w:val="clear" w:color="000000" w:fill="FFFFFF"/>
            <w:noWrap/>
            <w:vAlign w:val="center"/>
            <w:hideMark/>
          </w:tcPr>
          <w:p w14:paraId="0A46A193"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425,147.33</w:t>
            </w:r>
          </w:p>
        </w:tc>
        <w:tc>
          <w:tcPr>
            <w:tcW w:w="712" w:type="pct"/>
            <w:shd w:val="clear" w:color="000000" w:fill="FFFFFF"/>
            <w:noWrap/>
            <w:vAlign w:val="center"/>
            <w:hideMark/>
          </w:tcPr>
          <w:p w14:paraId="52B13781" w14:textId="69A79661"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w:t>
            </w:r>
            <w:r w:rsidR="00AD2DAB" w:rsidRPr="00306D4B">
              <w:rPr>
                <w:rFonts w:ascii="Arial" w:eastAsia="Times New Roman" w:hAnsi="Arial" w:cs="Arial"/>
                <w:sz w:val="16"/>
                <w:szCs w:val="16"/>
              </w:rPr>
              <w:t xml:space="preserve"> </w:t>
            </w:r>
            <w:r w:rsidR="00AD2DAB" w:rsidRPr="00D97EC6">
              <w:rPr>
                <w:rFonts w:ascii="Arial" w:eastAsia="Times New Roman" w:hAnsi="Arial" w:cs="Arial"/>
                <w:sz w:val="16"/>
                <w:szCs w:val="16"/>
              </w:rPr>
              <w:t>0.0</w:t>
            </w:r>
            <w:r w:rsidR="00AD2DAB" w:rsidRPr="00306D4B">
              <w:rPr>
                <w:rFonts w:ascii="Arial" w:eastAsia="Times New Roman" w:hAnsi="Arial" w:cs="Arial"/>
                <w:sz w:val="16"/>
                <w:szCs w:val="16"/>
              </w:rPr>
              <w:t xml:space="preserve">   </w:t>
            </w:r>
            <w:r w:rsidRPr="00306D4B">
              <w:rPr>
                <w:rFonts w:ascii="Arial" w:eastAsia="Times New Roman" w:hAnsi="Arial" w:cs="Arial"/>
                <w:sz w:val="16"/>
                <w:szCs w:val="16"/>
              </w:rPr>
              <w:t xml:space="preserve">   </w:t>
            </w:r>
          </w:p>
        </w:tc>
      </w:tr>
      <w:tr w:rsidR="00AD2DAB" w:rsidRPr="00306D4B" w14:paraId="3176A508" w14:textId="77777777" w:rsidTr="00AD2DAB">
        <w:trPr>
          <w:trHeight w:val="450"/>
        </w:trPr>
        <w:tc>
          <w:tcPr>
            <w:tcW w:w="2273" w:type="pct"/>
            <w:gridSpan w:val="2"/>
            <w:shd w:val="clear" w:color="000000" w:fill="DAEEF3"/>
            <w:vAlign w:val="center"/>
            <w:hideMark/>
          </w:tcPr>
          <w:p w14:paraId="07B97816" w14:textId="77777777" w:rsidR="00306D4B" w:rsidRPr="00306D4B" w:rsidRDefault="00306D4B" w:rsidP="00306D4B">
            <w:pPr>
              <w:spacing w:after="0" w:line="240" w:lineRule="auto"/>
              <w:jc w:val="center"/>
              <w:rPr>
                <w:rFonts w:ascii="Sylfaen" w:eastAsia="Times New Roman" w:hAnsi="Sylfaen" w:cs="Arial"/>
                <w:b/>
                <w:bCs/>
                <w:sz w:val="16"/>
                <w:szCs w:val="16"/>
              </w:rPr>
            </w:pPr>
            <w:proofErr w:type="spellStart"/>
            <w:r w:rsidRPr="00306D4B">
              <w:rPr>
                <w:rFonts w:ascii="Sylfaen" w:eastAsia="Times New Roman" w:hAnsi="Sylfaen" w:cs="Arial"/>
                <w:b/>
                <w:bCs/>
                <w:sz w:val="16"/>
                <w:szCs w:val="16"/>
              </w:rPr>
              <w:t>საქართველოს</w:t>
            </w:r>
            <w:proofErr w:type="spellEnd"/>
            <w:r w:rsidRPr="00306D4B">
              <w:rPr>
                <w:rFonts w:ascii="Sylfaen" w:eastAsia="Times New Roman" w:hAnsi="Sylfaen" w:cs="Arial"/>
                <w:b/>
                <w:bCs/>
                <w:sz w:val="16"/>
                <w:szCs w:val="16"/>
              </w:rPr>
              <w:t xml:space="preserve"> </w:t>
            </w:r>
            <w:proofErr w:type="spellStart"/>
            <w:r w:rsidRPr="00306D4B">
              <w:rPr>
                <w:rFonts w:ascii="Sylfaen" w:eastAsia="Times New Roman" w:hAnsi="Sylfaen" w:cs="Arial"/>
                <w:b/>
                <w:bCs/>
                <w:sz w:val="16"/>
                <w:szCs w:val="16"/>
              </w:rPr>
              <w:t>თავდაცვის</w:t>
            </w:r>
            <w:proofErr w:type="spellEnd"/>
            <w:r w:rsidRPr="00306D4B">
              <w:rPr>
                <w:rFonts w:ascii="Sylfaen" w:eastAsia="Times New Roman" w:hAnsi="Sylfaen" w:cs="Arial"/>
                <w:b/>
                <w:bCs/>
                <w:sz w:val="16"/>
                <w:szCs w:val="16"/>
              </w:rPr>
              <w:t xml:space="preserve"> </w:t>
            </w:r>
            <w:proofErr w:type="spellStart"/>
            <w:r w:rsidRPr="00306D4B">
              <w:rPr>
                <w:rFonts w:ascii="Sylfaen" w:eastAsia="Times New Roman" w:hAnsi="Sylfaen" w:cs="Arial"/>
                <w:b/>
                <w:bCs/>
                <w:sz w:val="16"/>
                <w:szCs w:val="16"/>
              </w:rPr>
              <w:t>სამინისტრო</w:t>
            </w:r>
            <w:proofErr w:type="spellEnd"/>
          </w:p>
        </w:tc>
        <w:tc>
          <w:tcPr>
            <w:tcW w:w="672" w:type="pct"/>
            <w:shd w:val="clear" w:color="000000" w:fill="DAEEF3"/>
            <w:noWrap/>
            <w:vAlign w:val="center"/>
            <w:hideMark/>
          </w:tcPr>
          <w:p w14:paraId="714089FA"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13,000,000.00</w:t>
            </w:r>
          </w:p>
        </w:tc>
        <w:tc>
          <w:tcPr>
            <w:tcW w:w="672" w:type="pct"/>
            <w:shd w:val="clear" w:color="000000" w:fill="DAEEF3"/>
            <w:noWrap/>
            <w:vAlign w:val="center"/>
            <w:hideMark/>
          </w:tcPr>
          <w:p w14:paraId="53FA3F8B"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13,000,000.00</w:t>
            </w:r>
          </w:p>
        </w:tc>
        <w:tc>
          <w:tcPr>
            <w:tcW w:w="672" w:type="pct"/>
            <w:shd w:val="clear" w:color="000000" w:fill="DAEEF3"/>
            <w:noWrap/>
            <w:vAlign w:val="center"/>
            <w:hideMark/>
          </w:tcPr>
          <w:p w14:paraId="42649DEC"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12,999,997.63</w:t>
            </w:r>
          </w:p>
        </w:tc>
        <w:tc>
          <w:tcPr>
            <w:tcW w:w="712" w:type="pct"/>
            <w:shd w:val="clear" w:color="000000" w:fill="DAEEF3"/>
            <w:noWrap/>
            <w:vAlign w:val="center"/>
            <w:hideMark/>
          </w:tcPr>
          <w:p w14:paraId="290B4C30"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2.37</w:t>
            </w:r>
          </w:p>
        </w:tc>
      </w:tr>
      <w:tr w:rsidR="00AD2DAB" w:rsidRPr="00306D4B" w14:paraId="3CF48B8A" w14:textId="77777777" w:rsidTr="00AD2DAB">
        <w:trPr>
          <w:trHeight w:val="1125"/>
        </w:trPr>
        <w:tc>
          <w:tcPr>
            <w:tcW w:w="589" w:type="pct"/>
            <w:shd w:val="clear" w:color="auto" w:fill="auto"/>
            <w:vAlign w:val="center"/>
            <w:hideMark/>
          </w:tcPr>
          <w:p w14:paraId="2FA5E459" w14:textId="77777777" w:rsidR="00306D4B" w:rsidRPr="00306D4B" w:rsidRDefault="00306D4B" w:rsidP="00306D4B">
            <w:pPr>
              <w:spacing w:after="0" w:line="240" w:lineRule="auto"/>
              <w:jc w:val="center"/>
              <w:rPr>
                <w:rFonts w:ascii="Sylfaen" w:eastAsia="Times New Roman" w:hAnsi="Sylfaen" w:cs="Arial"/>
                <w:sz w:val="16"/>
                <w:szCs w:val="16"/>
              </w:rPr>
            </w:pPr>
            <w:proofErr w:type="spellStart"/>
            <w:r w:rsidRPr="00306D4B">
              <w:rPr>
                <w:rFonts w:ascii="Sylfaen" w:eastAsia="Times New Roman" w:hAnsi="Sylfaen" w:cs="Arial"/>
                <w:sz w:val="16"/>
                <w:szCs w:val="16"/>
              </w:rPr>
              <w:t>საქართველოს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მთავრობის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განკარგულება</w:t>
            </w:r>
            <w:proofErr w:type="spellEnd"/>
            <w:r w:rsidRPr="00306D4B">
              <w:rPr>
                <w:rFonts w:ascii="Sylfaen" w:eastAsia="Times New Roman" w:hAnsi="Sylfaen" w:cs="Arial"/>
                <w:sz w:val="16"/>
                <w:szCs w:val="16"/>
              </w:rPr>
              <w:t xml:space="preserve"> N674 10.04.20.</w:t>
            </w:r>
          </w:p>
        </w:tc>
        <w:tc>
          <w:tcPr>
            <w:tcW w:w="1684" w:type="pct"/>
            <w:shd w:val="clear" w:color="auto" w:fill="auto"/>
            <w:vAlign w:val="center"/>
            <w:hideMark/>
          </w:tcPr>
          <w:p w14:paraId="0A35E5E7" w14:textId="77777777" w:rsidR="00306D4B" w:rsidRPr="00306D4B" w:rsidRDefault="00306D4B" w:rsidP="00306D4B">
            <w:pPr>
              <w:spacing w:after="0" w:line="240" w:lineRule="auto"/>
              <w:rPr>
                <w:rFonts w:ascii="Sylfaen" w:eastAsia="Times New Roman" w:hAnsi="Sylfaen" w:cs="Arial"/>
                <w:sz w:val="16"/>
                <w:szCs w:val="16"/>
              </w:rPr>
            </w:pPr>
            <w:proofErr w:type="spellStart"/>
            <w:r w:rsidRPr="00306D4B">
              <w:rPr>
                <w:rFonts w:ascii="Sylfaen" w:eastAsia="Times New Roman" w:hAnsi="Sylfaen" w:cs="Arial"/>
                <w:sz w:val="16"/>
                <w:szCs w:val="16"/>
              </w:rPr>
              <w:t>საქართველოს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თავდაცვის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სამინისტროს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მიერ</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წლის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ბოლომდე</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აღებული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ვალდებულებების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შესრულების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მიზნით</w:t>
            </w:r>
            <w:proofErr w:type="spellEnd"/>
          </w:p>
        </w:tc>
        <w:tc>
          <w:tcPr>
            <w:tcW w:w="672" w:type="pct"/>
            <w:shd w:val="clear" w:color="000000" w:fill="FFFFFF"/>
            <w:noWrap/>
            <w:vAlign w:val="center"/>
            <w:hideMark/>
          </w:tcPr>
          <w:p w14:paraId="50C191E7"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13,000,000.00</w:t>
            </w:r>
          </w:p>
        </w:tc>
        <w:tc>
          <w:tcPr>
            <w:tcW w:w="672" w:type="pct"/>
            <w:shd w:val="clear" w:color="000000" w:fill="FFFFFF"/>
            <w:noWrap/>
            <w:vAlign w:val="center"/>
            <w:hideMark/>
          </w:tcPr>
          <w:p w14:paraId="2D073398"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13,000,000.00</w:t>
            </w:r>
          </w:p>
        </w:tc>
        <w:tc>
          <w:tcPr>
            <w:tcW w:w="672" w:type="pct"/>
            <w:shd w:val="clear" w:color="000000" w:fill="FFFFFF"/>
            <w:noWrap/>
            <w:vAlign w:val="center"/>
            <w:hideMark/>
          </w:tcPr>
          <w:p w14:paraId="08531E8C"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12,999,997.63</w:t>
            </w:r>
          </w:p>
        </w:tc>
        <w:tc>
          <w:tcPr>
            <w:tcW w:w="712" w:type="pct"/>
            <w:shd w:val="clear" w:color="000000" w:fill="FFFFFF"/>
            <w:noWrap/>
            <w:vAlign w:val="center"/>
            <w:hideMark/>
          </w:tcPr>
          <w:p w14:paraId="77C7898B"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 xml:space="preserve">                     2.37 </w:t>
            </w:r>
          </w:p>
        </w:tc>
      </w:tr>
      <w:tr w:rsidR="00AD2DAB" w:rsidRPr="00306D4B" w14:paraId="0D11235A" w14:textId="77777777" w:rsidTr="00AD2DAB">
        <w:trPr>
          <w:trHeight w:val="450"/>
        </w:trPr>
        <w:tc>
          <w:tcPr>
            <w:tcW w:w="2273" w:type="pct"/>
            <w:gridSpan w:val="2"/>
            <w:shd w:val="clear" w:color="000000" w:fill="DAEEF3"/>
            <w:vAlign w:val="center"/>
            <w:hideMark/>
          </w:tcPr>
          <w:p w14:paraId="0C99F24C" w14:textId="77777777" w:rsidR="00306D4B" w:rsidRPr="00306D4B" w:rsidRDefault="00306D4B" w:rsidP="00306D4B">
            <w:pPr>
              <w:spacing w:after="0" w:line="240" w:lineRule="auto"/>
              <w:jc w:val="center"/>
              <w:rPr>
                <w:rFonts w:ascii="Sylfaen" w:eastAsia="Times New Roman" w:hAnsi="Sylfaen" w:cs="Arial"/>
                <w:b/>
                <w:bCs/>
                <w:sz w:val="16"/>
                <w:szCs w:val="16"/>
              </w:rPr>
            </w:pPr>
            <w:proofErr w:type="spellStart"/>
            <w:r w:rsidRPr="00306D4B">
              <w:rPr>
                <w:rFonts w:ascii="Sylfaen" w:eastAsia="Times New Roman" w:hAnsi="Sylfaen" w:cs="Arial"/>
                <w:b/>
                <w:bCs/>
                <w:sz w:val="16"/>
                <w:szCs w:val="16"/>
              </w:rPr>
              <w:t>საერთო</w:t>
            </w:r>
            <w:proofErr w:type="spellEnd"/>
            <w:r w:rsidRPr="00306D4B">
              <w:rPr>
                <w:rFonts w:ascii="Sylfaen" w:eastAsia="Times New Roman" w:hAnsi="Sylfaen" w:cs="Arial"/>
                <w:b/>
                <w:bCs/>
                <w:sz w:val="16"/>
                <w:szCs w:val="16"/>
              </w:rPr>
              <w:t xml:space="preserve"> </w:t>
            </w:r>
            <w:proofErr w:type="spellStart"/>
            <w:r w:rsidRPr="00306D4B">
              <w:rPr>
                <w:rFonts w:ascii="Sylfaen" w:eastAsia="Times New Roman" w:hAnsi="Sylfaen" w:cs="Arial"/>
                <w:b/>
                <w:bCs/>
                <w:sz w:val="16"/>
                <w:szCs w:val="16"/>
              </w:rPr>
              <w:t>სახელმწიფოებრივი</w:t>
            </w:r>
            <w:proofErr w:type="spellEnd"/>
            <w:r w:rsidRPr="00306D4B">
              <w:rPr>
                <w:rFonts w:ascii="Sylfaen" w:eastAsia="Times New Roman" w:hAnsi="Sylfaen" w:cs="Arial"/>
                <w:b/>
                <w:bCs/>
                <w:sz w:val="16"/>
                <w:szCs w:val="16"/>
              </w:rPr>
              <w:t xml:space="preserve"> </w:t>
            </w:r>
            <w:proofErr w:type="spellStart"/>
            <w:r w:rsidRPr="00306D4B">
              <w:rPr>
                <w:rFonts w:ascii="Sylfaen" w:eastAsia="Times New Roman" w:hAnsi="Sylfaen" w:cs="Arial"/>
                <w:b/>
                <w:bCs/>
                <w:sz w:val="16"/>
                <w:szCs w:val="16"/>
              </w:rPr>
              <w:t>მნიშვნელობის</w:t>
            </w:r>
            <w:proofErr w:type="spellEnd"/>
            <w:r w:rsidRPr="00306D4B">
              <w:rPr>
                <w:rFonts w:ascii="Sylfaen" w:eastAsia="Times New Roman" w:hAnsi="Sylfaen" w:cs="Arial"/>
                <w:b/>
                <w:bCs/>
                <w:sz w:val="16"/>
                <w:szCs w:val="16"/>
              </w:rPr>
              <w:t xml:space="preserve"> </w:t>
            </w:r>
            <w:proofErr w:type="spellStart"/>
            <w:r w:rsidRPr="00306D4B">
              <w:rPr>
                <w:rFonts w:ascii="Sylfaen" w:eastAsia="Times New Roman" w:hAnsi="Sylfaen" w:cs="Arial"/>
                <w:b/>
                <w:bCs/>
                <w:sz w:val="16"/>
                <w:szCs w:val="16"/>
              </w:rPr>
              <w:t>გადასახდელები</w:t>
            </w:r>
            <w:proofErr w:type="spellEnd"/>
          </w:p>
        </w:tc>
        <w:tc>
          <w:tcPr>
            <w:tcW w:w="672" w:type="pct"/>
            <w:shd w:val="clear" w:color="000000" w:fill="DAEEF3"/>
            <w:noWrap/>
            <w:vAlign w:val="center"/>
            <w:hideMark/>
          </w:tcPr>
          <w:p w14:paraId="08F0F3D4"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204,600.00</w:t>
            </w:r>
          </w:p>
        </w:tc>
        <w:tc>
          <w:tcPr>
            <w:tcW w:w="672" w:type="pct"/>
            <w:shd w:val="clear" w:color="000000" w:fill="DAEEF3"/>
            <w:noWrap/>
            <w:vAlign w:val="center"/>
            <w:hideMark/>
          </w:tcPr>
          <w:p w14:paraId="1EC6B18F"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204,600.00</w:t>
            </w:r>
          </w:p>
        </w:tc>
        <w:tc>
          <w:tcPr>
            <w:tcW w:w="672" w:type="pct"/>
            <w:shd w:val="clear" w:color="000000" w:fill="DAEEF3"/>
            <w:noWrap/>
            <w:vAlign w:val="center"/>
            <w:hideMark/>
          </w:tcPr>
          <w:p w14:paraId="47966E80"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204,600.00</w:t>
            </w:r>
          </w:p>
        </w:tc>
        <w:tc>
          <w:tcPr>
            <w:tcW w:w="712" w:type="pct"/>
            <w:shd w:val="clear" w:color="000000" w:fill="DAEEF3"/>
            <w:noWrap/>
            <w:vAlign w:val="center"/>
            <w:hideMark/>
          </w:tcPr>
          <w:p w14:paraId="7119FD23" w14:textId="77777777" w:rsidR="00306D4B" w:rsidRPr="00306D4B" w:rsidRDefault="00306D4B" w:rsidP="00306D4B">
            <w:pPr>
              <w:spacing w:after="0" w:line="240" w:lineRule="auto"/>
              <w:jc w:val="right"/>
              <w:rPr>
                <w:rFonts w:ascii="Arial" w:eastAsia="Times New Roman" w:hAnsi="Arial" w:cs="Arial"/>
                <w:b/>
                <w:bCs/>
                <w:sz w:val="16"/>
                <w:szCs w:val="16"/>
              </w:rPr>
            </w:pPr>
            <w:r w:rsidRPr="00306D4B">
              <w:rPr>
                <w:rFonts w:ascii="Arial" w:eastAsia="Times New Roman" w:hAnsi="Arial" w:cs="Arial"/>
                <w:b/>
                <w:bCs/>
                <w:sz w:val="16"/>
                <w:szCs w:val="16"/>
              </w:rPr>
              <w:t>0.00</w:t>
            </w:r>
          </w:p>
        </w:tc>
      </w:tr>
      <w:tr w:rsidR="00AD2DAB" w:rsidRPr="00306D4B" w14:paraId="639744AE" w14:textId="77777777" w:rsidTr="00AD2DAB">
        <w:trPr>
          <w:trHeight w:val="1125"/>
        </w:trPr>
        <w:tc>
          <w:tcPr>
            <w:tcW w:w="589" w:type="pct"/>
            <w:shd w:val="clear" w:color="auto" w:fill="auto"/>
            <w:vAlign w:val="center"/>
            <w:hideMark/>
          </w:tcPr>
          <w:p w14:paraId="6585DC14" w14:textId="77777777" w:rsidR="00306D4B" w:rsidRPr="00306D4B" w:rsidRDefault="00306D4B" w:rsidP="00306D4B">
            <w:pPr>
              <w:spacing w:after="0" w:line="240" w:lineRule="auto"/>
              <w:jc w:val="center"/>
              <w:rPr>
                <w:rFonts w:ascii="Sylfaen" w:eastAsia="Times New Roman" w:hAnsi="Sylfaen" w:cs="Arial"/>
                <w:sz w:val="16"/>
                <w:szCs w:val="16"/>
              </w:rPr>
            </w:pPr>
            <w:proofErr w:type="spellStart"/>
            <w:r w:rsidRPr="00306D4B">
              <w:rPr>
                <w:rFonts w:ascii="Sylfaen" w:eastAsia="Times New Roman" w:hAnsi="Sylfaen" w:cs="Arial"/>
                <w:sz w:val="16"/>
                <w:szCs w:val="16"/>
              </w:rPr>
              <w:t>საქართველოს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მთავრობის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განკარგულება</w:t>
            </w:r>
            <w:proofErr w:type="spellEnd"/>
            <w:r w:rsidRPr="00306D4B">
              <w:rPr>
                <w:rFonts w:ascii="Sylfaen" w:eastAsia="Times New Roman" w:hAnsi="Sylfaen" w:cs="Arial"/>
                <w:sz w:val="16"/>
                <w:szCs w:val="16"/>
              </w:rPr>
              <w:t xml:space="preserve"> N2437 10.12.20.</w:t>
            </w:r>
          </w:p>
        </w:tc>
        <w:tc>
          <w:tcPr>
            <w:tcW w:w="1684" w:type="pct"/>
            <w:shd w:val="clear" w:color="auto" w:fill="auto"/>
            <w:vAlign w:val="center"/>
            <w:hideMark/>
          </w:tcPr>
          <w:p w14:paraId="5B58E7CC" w14:textId="77777777" w:rsidR="00306D4B" w:rsidRPr="00306D4B" w:rsidRDefault="00306D4B" w:rsidP="00306D4B">
            <w:pPr>
              <w:spacing w:after="0" w:line="240" w:lineRule="auto"/>
              <w:rPr>
                <w:rFonts w:ascii="Sylfaen" w:eastAsia="Times New Roman" w:hAnsi="Sylfaen" w:cs="Arial"/>
                <w:sz w:val="16"/>
                <w:szCs w:val="16"/>
              </w:rPr>
            </w:pPr>
            <w:proofErr w:type="spellStart"/>
            <w:r w:rsidRPr="00306D4B">
              <w:rPr>
                <w:rFonts w:ascii="Sylfaen" w:eastAsia="Times New Roman" w:hAnsi="Sylfaen" w:cs="Arial"/>
                <w:sz w:val="16"/>
                <w:szCs w:val="16"/>
              </w:rPr>
              <w:t>ოკუპირებულ</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ტერიტორიებთან</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გამყოფი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ხაზის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მიმდებარე</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სოფლებში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მცხოვრები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ოჯახებისათვის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ზამთრის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პერიოდში</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გათბობით</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უზრუნველყოფის</w:t>
            </w:r>
            <w:proofErr w:type="spellEnd"/>
            <w:r w:rsidRPr="00306D4B">
              <w:rPr>
                <w:rFonts w:ascii="Sylfaen" w:eastAsia="Times New Roman" w:hAnsi="Sylfaen" w:cs="Arial"/>
                <w:sz w:val="16"/>
                <w:szCs w:val="16"/>
              </w:rPr>
              <w:t xml:space="preserve"> </w:t>
            </w:r>
            <w:proofErr w:type="spellStart"/>
            <w:r w:rsidRPr="00306D4B">
              <w:rPr>
                <w:rFonts w:ascii="Sylfaen" w:eastAsia="Times New Roman" w:hAnsi="Sylfaen" w:cs="Arial"/>
                <w:sz w:val="16"/>
                <w:szCs w:val="16"/>
              </w:rPr>
              <w:t>მიზნით</w:t>
            </w:r>
            <w:proofErr w:type="spellEnd"/>
          </w:p>
        </w:tc>
        <w:tc>
          <w:tcPr>
            <w:tcW w:w="672" w:type="pct"/>
            <w:shd w:val="clear" w:color="000000" w:fill="FFFFFF"/>
            <w:noWrap/>
            <w:vAlign w:val="center"/>
            <w:hideMark/>
          </w:tcPr>
          <w:p w14:paraId="7CC15299"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204,600.00</w:t>
            </w:r>
          </w:p>
        </w:tc>
        <w:tc>
          <w:tcPr>
            <w:tcW w:w="672" w:type="pct"/>
            <w:shd w:val="clear" w:color="000000" w:fill="FFFFFF"/>
            <w:noWrap/>
            <w:vAlign w:val="center"/>
            <w:hideMark/>
          </w:tcPr>
          <w:p w14:paraId="1F8AC174"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204,600.00</w:t>
            </w:r>
          </w:p>
        </w:tc>
        <w:tc>
          <w:tcPr>
            <w:tcW w:w="672" w:type="pct"/>
            <w:shd w:val="clear" w:color="000000" w:fill="FFFFFF"/>
            <w:noWrap/>
            <w:vAlign w:val="center"/>
            <w:hideMark/>
          </w:tcPr>
          <w:p w14:paraId="292C3B03"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204,600.00</w:t>
            </w:r>
          </w:p>
        </w:tc>
        <w:tc>
          <w:tcPr>
            <w:tcW w:w="712" w:type="pct"/>
            <w:shd w:val="clear" w:color="000000" w:fill="FFFFFF"/>
            <w:noWrap/>
            <w:vAlign w:val="center"/>
            <w:hideMark/>
          </w:tcPr>
          <w:p w14:paraId="20E09A97" w14:textId="22B60C80" w:rsidR="00306D4B" w:rsidRPr="00306D4B" w:rsidRDefault="00AD2DAB" w:rsidP="00306D4B">
            <w:pPr>
              <w:spacing w:after="0" w:line="240" w:lineRule="auto"/>
              <w:jc w:val="right"/>
              <w:rPr>
                <w:rFonts w:ascii="Arial" w:eastAsia="Times New Roman" w:hAnsi="Arial" w:cs="Arial"/>
                <w:sz w:val="16"/>
                <w:szCs w:val="16"/>
              </w:rPr>
            </w:pPr>
            <w:r w:rsidRPr="00D97EC6">
              <w:rPr>
                <w:rFonts w:ascii="Arial" w:eastAsia="Times New Roman" w:hAnsi="Arial" w:cs="Arial"/>
                <w:sz w:val="16"/>
                <w:szCs w:val="16"/>
              </w:rPr>
              <w:t>0.0</w:t>
            </w:r>
            <w:r w:rsidRPr="00306D4B">
              <w:rPr>
                <w:rFonts w:ascii="Arial" w:eastAsia="Times New Roman" w:hAnsi="Arial" w:cs="Arial"/>
                <w:sz w:val="16"/>
                <w:szCs w:val="16"/>
              </w:rPr>
              <w:t xml:space="preserve">   </w:t>
            </w:r>
            <w:r w:rsidR="00306D4B" w:rsidRPr="00306D4B">
              <w:rPr>
                <w:rFonts w:ascii="Arial" w:eastAsia="Times New Roman" w:hAnsi="Arial" w:cs="Arial"/>
                <w:sz w:val="16"/>
                <w:szCs w:val="16"/>
              </w:rPr>
              <w:t xml:space="preserve">   </w:t>
            </w:r>
          </w:p>
        </w:tc>
      </w:tr>
      <w:tr w:rsidR="00AD2DAB" w:rsidRPr="00306D4B" w14:paraId="011E7327" w14:textId="77777777" w:rsidTr="00AD2DAB">
        <w:trPr>
          <w:trHeight w:val="645"/>
        </w:trPr>
        <w:tc>
          <w:tcPr>
            <w:tcW w:w="2273" w:type="pct"/>
            <w:gridSpan w:val="2"/>
            <w:shd w:val="clear" w:color="auto" w:fill="auto"/>
            <w:vAlign w:val="center"/>
            <w:hideMark/>
          </w:tcPr>
          <w:p w14:paraId="3D32BF65" w14:textId="77777777" w:rsidR="00306D4B" w:rsidRPr="00306D4B" w:rsidRDefault="00306D4B" w:rsidP="00306D4B">
            <w:pPr>
              <w:spacing w:after="0" w:line="240" w:lineRule="auto"/>
              <w:jc w:val="center"/>
              <w:rPr>
                <w:rFonts w:ascii="Sylfaen" w:eastAsia="Times New Roman" w:hAnsi="Sylfaen" w:cs="Arial"/>
                <w:b/>
                <w:bCs/>
                <w:sz w:val="16"/>
                <w:szCs w:val="16"/>
              </w:rPr>
            </w:pPr>
            <w:proofErr w:type="spellStart"/>
            <w:r w:rsidRPr="00306D4B">
              <w:rPr>
                <w:rFonts w:ascii="Sylfaen" w:eastAsia="Times New Roman" w:hAnsi="Sylfaen" w:cs="Arial"/>
                <w:b/>
                <w:bCs/>
                <w:sz w:val="16"/>
                <w:szCs w:val="16"/>
              </w:rPr>
              <w:t>სულ</w:t>
            </w:r>
            <w:proofErr w:type="spellEnd"/>
          </w:p>
        </w:tc>
        <w:tc>
          <w:tcPr>
            <w:tcW w:w="672" w:type="pct"/>
            <w:shd w:val="clear" w:color="000000" w:fill="FFFFFF"/>
            <w:noWrap/>
            <w:vAlign w:val="center"/>
            <w:hideMark/>
          </w:tcPr>
          <w:p w14:paraId="5EE56D04"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56,056,814.49</w:t>
            </w:r>
          </w:p>
        </w:tc>
        <w:tc>
          <w:tcPr>
            <w:tcW w:w="672" w:type="pct"/>
            <w:shd w:val="clear" w:color="000000" w:fill="FFFFFF"/>
            <w:noWrap/>
            <w:vAlign w:val="center"/>
            <w:hideMark/>
          </w:tcPr>
          <w:p w14:paraId="22941ECD"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55,554,677.61</w:t>
            </w:r>
          </w:p>
        </w:tc>
        <w:tc>
          <w:tcPr>
            <w:tcW w:w="672" w:type="pct"/>
            <w:shd w:val="clear" w:color="000000" w:fill="FFFFFF"/>
            <w:noWrap/>
            <w:vAlign w:val="center"/>
            <w:hideMark/>
          </w:tcPr>
          <w:p w14:paraId="276E6AFA"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54,689,236.76</w:t>
            </w:r>
          </w:p>
        </w:tc>
        <w:tc>
          <w:tcPr>
            <w:tcW w:w="712" w:type="pct"/>
            <w:shd w:val="clear" w:color="000000" w:fill="FFFFFF"/>
            <w:noWrap/>
            <w:vAlign w:val="center"/>
            <w:hideMark/>
          </w:tcPr>
          <w:p w14:paraId="520ABDC1" w14:textId="77777777" w:rsidR="00306D4B" w:rsidRPr="00306D4B" w:rsidRDefault="00306D4B" w:rsidP="00306D4B">
            <w:pPr>
              <w:spacing w:after="0" w:line="240" w:lineRule="auto"/>
              <w:jc w:val="right"/>
              <w:rPr>
                <w:rFonts w:ascii="Arial" w:eastAsia="Times New Roman" w:hAnsi="Arial" w:cs="Arial"/>
                <w:sz w:val="16"/>
                <w:szCs w:val="16"/>
              </w:rPr>
            </w:pPr>
            <w:r w:rsidRPr="00306D4B">
              <w:rPr>
                <w:rFonts w:ascii="Arial" w:eastAsia="Times New Roman" w:hAnsi="Arial" w:cs="Arial"/>
                <w:sz w:val="16"/>
                <w:szCs w:val="16"/>
              </w:rPr>
              <w:t>865,440.85</w:t>
            </w:r>
          </w:p>
        </w:tc>
      </w:tr>
    </w:tbl>
    <w:p w14:paraId="480EAFD1" w14:textId="767BCBB9" w:rsidR="00306D4B" w:rsidRDefault="00306D4B" w:rsidP="00025AA1">
      <w:pPr>
        <w:tabs>
          <w:tab w:val="left" w:pos="0"/>
        </w:tabs>
        <w:spacing w:after="0" w:line="240" w:lineRule="auto"/>
        <w:ind w:right="173" w:firstLine="720"/>
        <w:jc w:val="right"/>
        <w:rPr>
          <w:rFonts w:ascii="Sylfaen" w:hAnsi="Sylfaen"/>
          <w:i/>
          <w:noProof/>
          <w:color w:val="000000"/>
          <w:sz w:val="18"/>
          <w:szCs w:val="18"/>
          <w:lang w:val="ka-GE"/>
        </w:rPr>
      </w:pPr>
    </w:p>
    <w:p w14:paraId="01FDDBB9" w14:textId="69A3B39A" w:rsidR="00B05E92" w:rsidRPr="00306D4B" w:rsidRDefault="00B05E92" w:rsidP="00025AA1">
      <w:pPr>
        <w:tabs>
          <w:tab w:val="left" w:pos="0"/>
          <w:tab w:val="left" w:pos="4337"/>
        </w:tabs>
        <w:spacing w:line="240" w:lineRule="auto"/>
        <w:jc w:val="both"/>
        <w:rPr>
          <w:rFonts w:ascii="Sylfaen" w:hAnsi="Sylfaen" w:cs="Sylfaen"/>
          <w:bCs/>
          <w:i/>
          <w:noProof/>
          <w:sz w:val="18"/>
          <w:szCs w:val="18"/>
          <w:lang w:val="ka-GE"/>
        </w:rPr>
      </w:pPr>
      <w:r w:rsidRPr="00306D4B">
        <w:rPr>
          <w:rFonts w:ascii="Sylfaen" w:hAnsi="Sylfaen" w:cs="Sylfaen"/>
          <w:bCs/>
          <w:i/>
          <w:noProof/>
          <w:sz w:val="18"/>
          <w:szCs w:val="18"/>
          <w:lang w:val="ka-GE"/>
        </w:rPr>
        <w:t>* შენიშვნა: აქტით განსაზღვრული თანხა შედგება საანგარიშო პერიოდში გამოყოფილი თანხისა  და ასევე, 3</w:t>
      </w:r>
      <w:r w:rsidR="00306D4B" w:rsidRPr="00306D4B">
        <w:rPr>
          <w:rFonts w:ascii="Sylfaen" w:hAnsi="Sylfaen" w:cs="Sylfaen"/>
          <w:bCs/>
          <w:i/>
          <w:noProof/>
          <w:sz w:val="18"/>
          <w:szCs w:val="18"/>
          <w:lang w:val="ka-GE"/>
        </w:rPr>
        <w:t>1</w:t>
      </w:r>
      <w:r w:rsidRPr="00306D4B">
        <w:rPr>
          <w:rFonts w:ascii="Sylfaen" w:hAnsi="Sylfaen" w:cs="Sylfaen"/>
          <w:bCs/>
          <w:i/>
          <w:noProof/>
          <w:sz w:val="18"/>
          <w:szCs w:val="18"/>
          <w:lang w:val="ka-GE"/>
        </w:rPr>
        <w:t>.</w:t>
      </w:r>
      <w:r w:rsidR="00306D4B" w:rsidRPr="00306D4B">
        <w:rPr>
          <w:rFonts w:ascii="Sylfaen" w:hAnsi="Sylfaen" w:cs="Sylfaen"/>
          <w:bCs/>
          <w:i/>
          <w:noProof/>
          <w:sz w:val="18"/>
          <w:szCs w:val="18"/>
          <w:lang w:val="ka-GE"/>
        </w:rPr>
        <w:t>12</w:t>
      </w:r>
      <w:r w:rsidRPr="00306D4B">
        <w:rPr>
          <w:rFonts w:ascii="Sylfaen" w:hAnsi="Sylfaen" w:cs="Sylfaen"/>
          <w:bCs/>
          <w:i/>
          <w:noProof/>
          <w:sz w:val="18"/>
          <w:szCs w:val="18"/>
          <w:lang w:val="ka-GE"/>
        </w:rPr>
        <w:t>.20</w:t>
      </w:r>
      <w:r w:rsidR="00A01A86" w:rsidRPr="00306D4B">
        <w:rPr>
          <w:rFonts w:ascii="Sylfaen" w:hAnsi="Sylfaen" w:cs="Sylfaen"/>
          <w:bCs/>
          <w:i/>
          <w:noProof/>
          <w:sz w:val="18"/>
          <w:szCs w:val="18"/>
        </w:rPr>
        <w:t>20</w:t>
      </w:r>
      <w:r w:rsidRPr="00306D4B">
        <w:rPr>
          <w:rFonts w:ascii="Sylfaen" w:hAnsi="Sylfaen" w:cs="Sylfaen"/>
          <w:bCs/>
          <w:i/>
          <w:noProof/>
          <w:sz w:val="18"/>
          <w:szCs w:val="18"/>
          <w:lang w:val="ka-GE"/>
        </w:rPr>
        <w:t xml:space="preserve"> წლის მდგომარეობით შესაბამისი ვალუტის გაცვლითი კურსის მიხედვით გამოსაყოფი თანხისაგან. </w:t>
      </w:r>
    </w:p>
    <w:p w14:paraId="4E5685D8" w14:textId="10E27AEF" w:rsidR="00323E84" w:rsidRPr="001F2F84" w:rsidRDefault="00323E84" w:rsidP="00025AA1">
      <w:pPr>
        <w:pStyle w:val="BodyText"/>
        <w:jc w:val="center"/>
        <w:rPr>
          <w:rFonts w:ascii="Sylfaen" w:eastAsia="Calibri" w:hAnsi="Sylfaen"/>
          <w:b/>
          <w:bCs/>
          <w:noProof/>
          <w:sz w:val="22"/>
          <w:szCs w:val="22"/>
          <w:lang w:val="ka-GE"/>
        </w:rPr>
      </w:pPr>
      <w:r w:rsidRPr="001F2F84">
        <w:rPr>
          <w:rFonts w:ascii="Sylfaen" w:eastAsia="Calibri" w:hAnsi="Sylfaen"/>
          <w:b/>
          <w:bCs/>
          <w:noProof/>
          <w:sz w:val="22"/>
          <w:szCs w:val="22"/>
          <w:lang w:val="ka-GE"/>
        </w:rPr>
        <w:t>საქართველოს რეგიონებში განსახორციელებელი პროექტების ფონდი</w:t>
      </w:r>
    </w:p>
    <w:p w14:paraId="5B92CE0E" w14:textId="29F7E7DF" w:rsidR="001F2F84" w:rsidRPr="001F2F84" w:rsidRDefault="001F2F84" w:rsidP="00025AA1">
      <w:pPr>
        <w:pStyle w:val="BodyText"/>
        <w:jc w:val="center"/>
        <w:rPr>
          <w:rFonts w:ascii="Sylfaen" w:eastAsia="Calibri" w:hAnsi="Sylfaen"/>
          <w:noProof/>
          <w:sz w:val="22"/>
          <w:szCs w:val="22"/>
          <w:lang w:val="ka-GE"/>
        </w:rPr>
      </w:pPr>
    </w:p>
    <w:p w14:paraId="2A241CCD" w14:textId="348DE09E" w:rsidR="001F2F84" w:rsidRPr="001F2F84" w:rsidRDefault="001F2F84" w:rsidP="001F2F84">
      <w:pPr>
        <w:spacing w:after="0" w:line="240" w:lineRule="auto"/>
        <w:ind w:firstLine="720"/>
        <w:jc w:val="both"/>
        <w:rPr>
          <w:rFonts w:ascii="Sylfaen" w:hAnsi="Sylfaen"/>
          <w:noProof/>
          <w:lang w:val="ka-GE"/>
        </w:rPr>
      </w:pPr>
      <w:r w:rsidRPr="001F2F84">
        <w:rPr>
          <w:rFonts w:ascii="Sylfaen" w:hAnsi="Sylfaen"/>
          <w:noProof/>
          <w:lang w:val="ka-GE"/>
        </w:rPr>
        <w:t xml:space="preserve">„საქართველოს 2020 წლის სახელმწიფო ბიუჯეტის შესახებ“ საქართველოს კანონით საქართველოს რეგიონებში განსახორციელებელი პროექტების ფონდის ასიგნებები განისაზღვრა 400 000.0 ათასი ლარით. </w:t>
      </w:r>
      <w:r w:rsidRPr="00DA6469">
        <w:rPr>
          <w:rFonts w:ascii="Sylfaen" w:hAnsi="Sylfaen"/>
          <w:noProof/>
          <w:lang w:val="ka-GE"/>
        </w:rPr>
        <w:lastRenderedPageBreak/>
        <w:t xml:space="preserve">„საქართველოს </w:t>
      </w:r>
      <w:r w:rsidRPr="001F2F84">
        <w:rPr>
          <w:rFonts w:ascii="Sylfaen" w:hAnsi="Sylfaen"/>
          <w:noProof/>
          <w:lang w:val="ka-GE"/>
        </w:rPr>
        <w:t xml:space="preserve">2020 </w:t>
      </w:r>
      <w:r>
        <w:rPr>
          <w:rFonts w:ascii="Sylfaen" w:hAnsi="Sylfaen"/>
          <w:noProof/>
          <w:lang w:val="ka-GE"/>
        </w:rPr>
        <w:t xml:space="preserve">წლის სახელმწიფო ბიუჯეტის შესახებ“ საქართველოს კანონით გათვალისწინებული </w:t>
      </w:r>
      <w:r w:rsidRPr="005F50ED">
        <w:rPr>
          <w:rFonts w:ascii="Sylfaen" w:hAnsi="Sylfaen"/>
          <w:noProof/>
          <w:lang w:val="ka-GE"/>
        </w:rPr>
        <w:t xml:space="preserve">საერთო-სახელმწიფოებრივი მნიშვნელობის გადასახდელების ასიგნებების დაზუსტების თაობაზე“ საქართველოს მთავრობის </w:t>
      </w:r>
      <w:r w:rsidRPr="001F2F84">
        <w:rPr>
          <w:rFonts w:ascii="Sylfaen" w:hAnsi="Sylfaen"/>
          <w:noProof/>
          <w:lang w:val="ka-GE"/>
        </w:rPr>
        <w:t>20</w:t>
      </w:r>
      <w:r w:rsidRPr="005F50ED">
        <w:rPr>
          <w:rFonts w:ascii="Sylfaen" w:hAnsi="Sylfaen"/>
          <w:noProof/>
          <w:lang w:val="ka-GE"/>
        </w:rPr>
        <w:t>20</w:t>
      </w:r>
      <w:r w:rsidRPr="001F2F84">
        <w:rPr>
          <w:rFonts w:ascii="Sylfaen" w:hAnsi="Sylfaen"/>
          <w:noProof/>
          <w:lang w:val="ka-GE"/>
        </w:rPr>
        <w:t xml:space="preserve"> </w:t>
      </w:r>
      <w:r w:rsidRPr="005F50ED">
        <w:rPr>
          <w:rFonts w:ascii="Sylfaen" w:hAnsi="Sylfaen"/>
          <w:noProof/>
          <w:lang w:val="ka-GE"/>
        </w:rPr>
        <w:t>წლის 18 დეკემბრის N2</w:t>
      </w:r>
      <w:r w:rsidRPr="001F2F84">
        <w:rPr>
          <w:rFonts w:ascii="Sylfaen" w:hAnsi="Sylfaen"/>
          <w:noProof/>
          <w:lang w:val="ka-GE"/>
        </w:rPr>
        <w:t>533</w:t>
      </w:r>
      <w:r w:rsidRPr="005F50ED">
        <w:rPr>
          <w:rFonts w:ascii="Sylfaen" w:hAnsi="Sylfaen"/>
          <w:noProof/>
          <w:lang w:val="ka-GE"/>
        </w:rPr>
        <w:t xml:space="preserve"> განკარგულების თანახმად საქართველოს </w:t>
      </w:r>
      <w:r w:rsidRPr="001F2F84">
        <w:rPr>
          <w:rFonts w:ascii="Sylfaen" w:hAnsi="Sylfaen"/>
          <w:noProof/>
          <w:lang w:val="ka-GE"/>
        </w:rPr>
        <w:t>რეგიონებში განსახორციელებელი პროექტების</w:t>
      </w:r>
      <w:r w:rsidRPr="005F50ED">
        <w:rPr>
          <w:rFonts w:ascii="Sylfaen" w:hAnsi="Sylfaen"/>
          <w:noProof/>
          <w:lang w:val="ka-GE"/>
        </w:rPr>
        <w:t xml:space="preserve"> ფონდის ასიგნებები გაიზარდა </w:t>
      </w:r>
      <w:r w:rsidRPr="001F2F84">
        <w:rPr>
          <w:rFonts w:ascii="Sylfaen" w:hAnsi="Sylfaen"/>
          <w:noProof/>
          <w:lang w:val="ka-GE"/>
        </w:rPr>
        <w:t>5</w:t>
      </w:r>
      <w:r>
        <w:rPr>
          <w:rFonts w:ascii="Sylfaen" w:hAnsi="Sylfaen"/>
          <w:noProof/>
          <w:lang w:val="ka-GE"/>
        </w:rPr>
        <w:t>0</w:t>
      </w:r>
      <w:r w:rsidRPr="005F50ED">
        <w:rPr>
          <w:rFonts w:ascii="Sylfaen" w:hAnsi="Sylfaen"/>
          <w:noProof/>
          <w:lang w:val="ka-GE"/>
        </w:rPr>
        <w:t xml:space="preserve"> 000.0 ათასი ლარით</w:t>
      </w:r>
      <w:r w:rsidRPr="001F2F84">
        <w:rPr>
          <w:rFonts w:ascii="Sylfaen" w:hAnsi="Sylfaen"/>
          <w:noProof/>
          <w:lang w:val="ka-GE"/>
        </w:rPr>
        <w:t>,</w:t>
      </w:r>
      <w:r>
        <w:rPr>
          <w:rFonts w:ascii="Sylfaen" w:hAnsi="Sylfaen"/>
          <w:noProof/>
          <w:lang w:val="ka-GE"/>
        </w:rPr>
        <w:t xml:space="preserve"> ხოლო </w:t>
      </w:r>
      <w:r w:rsidRPr="001F2F84">
        <w:rPr>
          <w:rFonts w:ascii="Sylfaen" w:hAnsi="Sylfaen"/>
          <w:noProof/>
          <w:lang w:val="ka-GE"/>
        </w:rPr>
        <w:t xml:space="preserve"> </w:t>
      </w:r>
      <w:r>
        <w:rPr>
          <w:rFonts w:ascii="Sylfaen" w:hAnsi="Sylfaen"/>
          <w:noProof/>
          <w:lang w:val="ka-GE"/>
        </w:rPr>
        <w:t xml:space="preserve">„საჩხერის მუნიციპალიტეტისათვის საქართველოს რეგიონებში განსახორციელებელი პროექტების ფონდიდან თანხის გამოყოფის შესახებ“ </w:t>
      </w:r>
      <w:r w:rsidRPr="005F50ED">
        <w:rPr>
          <w:rFonts w:ascii="Sylfaen" w:hAnsi="Sylfaen"/>
          <w:noProof/>
          <w:lang w:val="ka-GE"/>
        </w:rPr>
        <w:t xml:space="preserve">საქართველოს მთავრობის </w:t>
      </w:r>
      <w:r w:rsidRPr="001F2F84">
        <w:rPr>
          <w:rFonts w:ascii="Sylfaen" w:hAnsi="Sylfaen"/>
          <w:noProof/>
          <w:lang w:val="ka-GE"/>
        </w:rPr>
        <w:t>20</w:t>
      </w:r>
      <w:r w:rsidRPr="005F50ED">
        <w:rPr>
          <w:rFonts w:ascii="Sylfaen" w:hAnsi="Sylfaen"/>
          <w:noProof/>
          <w:lang w:val="ka-GE"/>
        </w:rPr>
        <w:t>20</w:t>
      </w:r>
      <w:r w:rsidRPr="001F2F84">
        <w:rPr>
          <w:rFonts w:ascii="Sylfaen" w:hAnsi="Sylfaen"/>
          <w:noProof/>
          <w:lang w:val="ka-GE"/>
        </w:rPr>
        <w:t xml:space="preserve"> </w:t>
      </w:r>
      <w:r w:rsidRPr="005F50ED">
        <w:rPr>
          <w:rFonts w:ascii="Sylfaen" w:hAnsi="Sylfaen"/>
          <w:noProof/>
          <w:lang w:val="ka-GE"/>
        </w:rPr>
        <w:t xml:space="preserve">წლის </w:t>
      </w:r>
      <w:r>
        <w:rPr>
          <w:rFonts w:ascii="Sylfaen" w:hAnsi="Sylfaen"/>
          <w:noProof/>
          <w:lang w:val="ka-GE"/>
        </w:rPr>
        <w:t>30</w:t>
      </w:r>
      <w:r w:rsidRPr="005F50ED">
        <w:rPr>
          <w:rFonts w:ascii="Sylfaen" w:hAnsi="Sylfaen"/>
          <w:noProof/>
          <w:lang w:val="ka-GE"/>
        </w:rPr>
        <w:t xml:space="preserve"> დეკემბრის N2</w:t>
      </w:r>
      <w:r>
        <w:rPr>
          <w:rFonts w:ascii="Sylfaen" w:hAnsi="Sylfaen"/>
          <w:noProof/>
          <w:lang w:val="ka-GE"/>
        </w:rPr>
        <w:t>629</w:t>
      </w:r>
      <w:r w:rsidRPr="005F50ED">
        <w:rPr>
          <w:rFonts w:ascii="Sylfaen" w:hAnsi="Sylfaen"/>
          <w:noProof/>
          <w:lang w:val="ka-GE"/>
        </w:rPr>
        <w:t xml:space="preserve"> განკარგულების თანახმად</w:t>
      </w:r>
      <w:r>
        <w:rPr>
          <w:rFonts w:ascii="Sylfaen" w:hAnsi="Sylfaen"/>
          <w:noProof/>
          <w:lang w:val="ka-GE"/>
        </w:rPr>
        <w:t xml:space="preserve"> - 3 200.0 </w:t>
      </w:r>
      <w:r w:rsidRPr="005F50ED">
        <w:rPr>
          <w:rFonts w:ascii="Sylfaen" w:hAnsi="Sylfaen"/>
          <w:noProof/>
          <w:lang w:val="ka-GE"/>
        </w:rPr>
        <w:t>ათასი ლარით</w:t>
      </w:r>
      <w:r>
        <w:rPr>
          <w:rFonts w:ascii="Sylfaen" w:hAnsi="Sylfaen"/>
          <w:noProof/>
          <w:lang w:val="ka-GE"/>
        </w:rPr>
        <w:t xml:space="preserve">. </w:t>
      </w:r>
      <w:r w:rsidRPr="001F2F84">
        <w:rPr>
          <w:rFonts w:ascii="Sylfaen" w:hAnsi="Sylfaen"/>
          <w:noProof/>
          <w:lang w:val="ka-GE"/>
        </w:rPr>
        <w:t>საანგარიშო პერიოდის ბოლოსთვის ფონდის მოცულობა განისაზღვრა 4</w:t>
      </w:r>
      <w:r>
        <w:rPr>
          <w:rFonts w:ascii="Sylfaen" w:hAnsi="Sylfaen"/>
          <w:noProof/>
          <w:lang w:val="ka-GE"/>
        </w:rPr>
        <w:t>53 2</w:t>
      </w:r>
      <w:r w:rsidRPr="001F2F84">
        <w:rPr>
          <w:rFonts w:ascii="Sylfaen" w:hAnsi="Sylfaen"/>
          <w:noProof/>
          <w:lang w:val="ka-GE"/>
        </w:rPr>
        <w:t>00.0 ათასი ლარით.</w:t>
      </w:r>
    </w:p>
    <w:p w14:paraId="4671B3F9" w14:textId="42B196EB" w:rsidR="001F2F84" w:rsidRPr="00E97CD9" w:rsidRDefault="001F2F84" w:rsidP="001F2F84">
      <w:pPr>
        <w:tabs>
          <w:tab w:val="left" w:pos="0"/>
          <w:tab w:val="left" w:pos="4337"/>
        </w:tabs>
        <w:spacing w:line="240" w:lineRule="auto"/>
        <w:ind w:firstLine="720"/>
        <w:jc w:val="both"/>
        <w:rPr>
          <w:rFonts w:ascii="Sylfaen" w:hAnsi="Sylfaen"/>
          <w:i/>
          <w:noProof/>
          <w:color w:val="000000"/>
          <w:sz w:val="16"/>
          <w:szCs w:val="16"/>
          <w:lang w:val="ka-GE"/>
        </w:rPr>
      </w:pPr>
      <w:r w:rsidRPr="00AD2DAB">
        <w:rPr>
          <w:rFonts w:ascii="Sylfaen" w:hAnsi="Sylfaen"/>
          <w:noProof/>
          <w:lang w:val="ka-GE"/>
        </w:rPr>
        <w:t xml:space="preserve">საქართველოს მთავრობის მიერ საანგარიშო პერიოდში </w:t>
      </w:r>
      <w:r w:rsidRPr="00AD2DAB">
        <w:rPr>
          <w:rFonts w:ascii="Sylfaen" w:hAnsi="Sylfaen" w:cs="Sylfaen"/>
          <w:noProof/>
          <w:lang w:val="ka-GE"/>
        </w:rPr>
        <w:t>მიღებული</w:t>
      </w:r>
      <w:r w:rsidRPr="00AD2DAB">
        <w:rPr>
          <w:rFonts w:ascii="Sylfaen" w:hAnsi="Sylfaen" w:cs="Sylfaen"/>
          <w:noProof/>
        </w:rPr>
        <w:t xml:space="preserve"> </w:t>
      </w:r>
      <w:r w:rsidRPr="00AD2DAB">
        <w:rPr>
          <w:rFonts w:ascii="Sylfaen" w:hAnsi="Sylfaen" w:cs="Sylfaen"/>
          <w:noProof/>
          <w:lang w:val="ka-GE"/>
        </w:rPr>
        <w:t>განკარგულებებით საქართველოს</w:t>
      </w:r>
      <w:r w:rsidRPr="00AD2DAB">
        <w:rPr>
          <w:rFonts w:ascii="Sylfaen" w:hAnsi="Sylfaen"/>
          <w:noProof/>
          <w:lang w:val="ka-GE"/>
        </w:rPr>
        <w:t xml:space="preserve"> </w:t>
      </w:r>
      <w:r w:rsidRPr="00AD2DAB">
        <w:rPr>
          <w:rFonts w:ascii="Sylfaen" w:hAnsi="Sylfaen" w:cs="Sylfaen"/>
          <w:noProof/>
          <w:lang w:val="ka-GE"/>
        </w:rPr>
        <w:t>რეგიონებში</w:t>
      </w:r>
      <w:r w:rsidRPr="00AD2DAB">
        <w:rPr>
          <w:rFonts w:ascii="Sylfaen" w:hAnsi="Sylfaen"/>
          <w:noProof/>
          <w:lang w:val="ka-GE"/>
        </w:rPr>
        <w:t xml:space="preserve"> </w:t>
      </w:r>
      <w:r w:rsidRPr="00AD2DAB">
        <w:rPr>
          <w:rFonts w:ascii="Sylfaen" w:hAnsi="Sylfaen" w:cs="Sylfaen"/>
          <w:noProof/>
          <w:lang w:val="ka-GE"/>
        </w:rPr>
        <w:t>განსახორციელებელი</w:t>
      </w:r>
      <w:r w:rsidRPr="00AD2DAB">
        <w:rPr>
          <w:rFonts w:ascii="Sylfaen" w:hAnsi="Sylfaen"/>
          <w:noProof/>
          <w:lang w:val="ka-GE"/>
        </w:rPr>
        <w:t xml:space="preserve"> </w:t>
      </w:r>
      <w:r w:rsidRPr="00AD2DAB">
        <w:rPr>
          <w:rFonts w:ascii="Sylfaen" w:hAnsi="Sylfaen" w:cs="Sylfaen"/>
          <w:noProof/>
          <w:lang w:val="ka-GE"/>
        </w:rPr>
        <w:t>პროექტების</w:t>
      </w:r>
      <w:r w:rsidRPr="00AD2DAB">
        <w:rPr>
          <w:rFonts w:ascii="Sylfaen" w:hAnsi="Sylfaen"/>
          <w:noProof/>
          <w:lang w:val="ka-GE"/>
        </w:rPr>
        <w:t xml:space="preserve"> </w:t>
      </w:r>
      <w:r w:rsidRPr="00AD2DAB">
        <w:rPr>
          <w:rFonts w:ascii="Sylfaen" w:hAnsi="Sylfaen" w:cs="Sylfaen"/>
          <w:noProof/>
          <w:lang w:val="ka-GE"/>
        </w:rPr>
        <w:t xml:space="preserve">ფონდიდან </w:t>
      </w:r>
      <w:r w:rsidRPr="00AD2DAB">
        <w:rPr>
          <w:rFonts w:ascii="Sylfaen" w:hAnsi="Sylfaen" w:cs="Sylfaen"/>
          <w:noProof/>
        </w:rPr>
        <w:t>აქტ</w:t>
      </w:r>
      <w:r w:rsidRPr="00AD2DAB">
        <w:rPr>
          <w:rFonts w:ascii="Sylfaen" w:hAnsi="Sylfaen" w:cs="Sylfaen"/>
          <w:noProof/>
          <w:lang w:val="ka-GE"/>
        </w:rPr>
        <w:t>ებ</w:t>
      </w:r>
      <w:r w:rsidRPr="00AD2DAB">
        <w:rPr>
          <w:rFonts w:ascii="Sylfaen" w:hAnsi="Sylfaen" w:cs="Sylfaen"/>
          <w:noProof/>
        </w:rPr>
        <w:t>ით</w:t>
      </w:r>
      <w:r w:rsidRPr="00AD2DAB">
        <w:rPr>
          <w:rFonts w:ascii="Sylfaen" w:hAnsi="Sylfaen" w:cs="Sylfaen"/>
          <w:noProof/>
          <w:lang w:val="ka-GE"/>
        </w:rPr>
        <w:t xml:space="preserve"> გამოყოფილი ასიგნების</w:t>
      </w:r>
      <w:r w:rsidRPr="00AD2DAB">
        <w:rPr>
          <w:rFonts w:ascii="Sylfaen" w:hAnsi="Sylfaen"/>
          <w:noProof/>
          <w:lang w:val="ka-GE"/>
        </w:rPr>
        <w:t xml:space="preserve"> </w:t>
      </w:r>
      <w:r w:rsidRPr="00AD2DAB">
        <w:rPr>
          <w:rFonts w:ascii="Sylfaen" w:hAnsi="Sylfaen" w:cs="Sylfaen"/>
          <w:noProof/>
          <w:lang w:val="ka-GE"/>
        </w:rPr>
        <w:t>მოცულობამ</w:t>
      </w:r>
      <w:r w:rsidRPr="00AD2DAB">
        <w:rPr>
          <w:rFonts w:ascii="Sylfaen" w:hAnsi="Sylfaen"/>
          <w:noProof/>
          <w:lang w:val="ka-GE"/>
        </w:rPr>
        <w:t xml:space="preserve"> შეადგინა 453 078.1</w:t>
      </w:r>
      <w:r w:rsidRPr="00AD2DAB">
        <w:rPr>
          <w:rFonts w:ascii="Sylfaen" w:hAnsi="Sylfaen"/>
          <w:noProof/>
        </w:rPr>
        <w:t xml:space="preserve"> </w:t>
      </w:r>
      <w:r w:rsidRPr="00AD2DAB">
        <w:rPr>
          <w:rFonts w:ascii="Sylfaen" w:hAnsi="Sylfaen"/>
          <w:noProof/>
          <w:lang w:val="ka-GE"/>
        </w:rPr>
        <w:t xml:space="preserve">ათასი </w:t>
      </w:r>
      <w:r w:rsidRPr="00AD2DAB">
        <w:rPr>
          <w:rFonts w:ascii="Sylfaen" w:hAnsi="Sylfaen" w:cs="Sylfaen"/>
          <w:noProof/>
          <w:lang w:val="ka-GE"/>
        </w:rPr>
        <w:t>ლარი</w:t>
      </w:r>
      <w:r w:rsidRPr="00AD2DAB">
        <w:rPr>
          <w:rFonts w:ascii="Sylfaen" w:hAnsi="Sylfaen"/>
          <w:noProof/>
          <w:lang w:val="ka-GE"/>
        </w:rPr>
        <w:t xml:space="preserve">, </w:t>
      </w:r>
      <w:r w:rsidRPr="00AD2DAB">
        <w:rPr>
          <w:rFonts w:ascii="Sylfaen" w:hAnsi="Sylfaen" w:cs="Sylfaen"/>
          <w:noProof/>
          <w:lang w:val="ka-GE"/>
        </w:rPr>
        <w:t>ხოლო</w:t>
      </w:r>
      <w:r w:rsidRPr="00AD2DAB">
        <w:rPr>
          <w:rFonts w:ascii="Sylfaen" w:hAnsi="Sylfaen"/>
          <w:noProof/>
          <w:lang w:val="ka-GE"/>
        </w:rPr>
        <w:t xml:space="preserve"> სახაზინო სამსახურის მიერ გადარიცხულმა თანხებმა - 449 513.</w:t>
      </w:r>
      <w:r w:rsidR="00AD2DAB" w:rsidRPr="00AD2DAB">
        <w:rPr>
          <w:rFonts w:ascii="Sylfaen" w:hAnsi="Sylfaen"/>
          <w:noProof/>
          <w:lang w:val="ka-GE"/>
        </w:rPr>
        <w:t>0</w:t>
      </w:r>
      <w:r w:rsidRPr="00AD2DAB">
        <w:rPr>
          <w:rFonts w:ascii="Sylfaen" w:eastAsia="Times New Roman" w:hAnsi="Sylfaen" w:cs="Arial"/>
          <w:b/>
          <w:bCs/>
        </w:rPr>
        <w:t xml:space="preserve"> </w:t>
      </w:r>
      <w:r w:rsidRPr="00AD2DAB">
        <w:rPr>
          <w:rFonts w:ascii="Sylfaen" w:hAnsi="Sylfaen" w:cs="Sylfaen"/>
          <w:noProof/>
          <w:lang w:val="ka-GE"/>
        </w:rPr>
        <w:t>ათასი</w:t>
      </w:r>
      <w:r w:rsidRPr="00AD2DAB">
        <w:rPr>
          <w:rFonts w:ascii="Sylfaen" w:hAnsi="Sylfaen"/>
          <w:noProof/>
          <w:lang w:val="ka-GE"/>
        </w:rPr>
        <w:t xml:space="preserve"> </w:t>
      </w:r>
      <w:r w:rsidRPr="00AD2DAB">
        <w:rPr>
          <w:rFonts w:ascii="Sylfaen" w:hAnsi="Sylfaen" w:cs="Sylfaen"/>
          <w:noProof/>
          <w:lang w:val="ka-GE"/>
        </w:rPr>
        <w:t>ლარი</w:t>
      </w:r>
      <w:r w:rsidRPr="00AD2DAB">
        <w:rPr>
          <w:rFonts w:ascii="Sylfaen" w:hAnsi="Sylfaen"/>
          <w:noProof/>
          <w:lang w:val="ka-GE"/>
        </w:rPr>
        <w:t>.</w:t>
      </w:r>
      <w:r w:rsidRPr="00E97CD9">
        <w:rPr>
          <w:rFonts w:ascii="Sylfaen" w:hAnsi="Sylfaen"/>
          <w:noProof/>
        </w:rPr>
        <w:t xml:space="preserve"> </w:t>
      </w:r>
    </w:p>
    <w:p w14:paraId="2032E910" w14:textId="027FCDCF" w:rsidR="00323E84" w:rsidRPr="00AD2DAB" w:rsidRDefault="00323E84" w:rsidP="00025AA1">
      <w:pPr>
        <w:tabs>
          <w:tab w:val="left" w:pos="0"/>
        </w:tabs>
        <w:spacing w:after="0" w:line="240" w:lineRule="auto"/>
        <w:ind w:right="173" w:firstLine="720"/>
        <w:jc w:val="right"/>
        <w:rPr>
          <w:rFonts w:ascii="Sylfaen" w:hAnsi="Sylfaen"/>
          <w:i/>
          <w:noProof/>
          <w:color w:val="000000"/>
          <w:sz w:val="18"/>
          <w:szCs w:val="18"/>
          <w:lang w:val="ka-GE"/>
        </w:rPr>
      </w:pPr>
      <w:r w:rsidRPr="00AD2DAB">
        <w:rPr>
          <w:rFonts w:ascii="Sylfaen" w:hAnsi="Sylfaen"/>
          <w:i/>
          <w:noProof/>
          <w:color w:val="000000"/>
          <w:sz w:val="18"/>
          <w:szCs w:val="18"/>
          <w:lang w:val="ka-GE"/>
        </w:rPr>
        <w:t>ლარებში</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83"/>
        <w:gridCol w:w="3752"/>
        <w:gridCol w:w="1441"/>
        <w:gridCol w:w="1439"/>
        <w:gridCol w:w="1530"/>
        <w:gridCol w:w="1165"/>
      </w:tblGrid>
      <w:tr w:rsidR="00AD2DAB" w:rsidRPr="00AD2DAB" w14:paraId="2E372537" w14:textId="77777777" w:rsidTr="00AD2DAB">
        <w:trPr>
          <w:trHeight w:val="675"/>
          <w:tblHeader/>
        </w:trPr>
        <w:tc>
          <w:tcPr>
            <w:tcW w:w="605" w:type="pct"/>
            <w:shd w:val="clear" w:color="auto" w:fill="auto"/>
            <w:vAlign w:val="center"/>
            <w:hideMark/>
          </w:tcPr>
          <w:p w14:paraId="10AD8FAA" w14:textId="77777777" w:rsidR="00AD2DAB" w:rsidRPr="00AD2DAB" w:rsidRDefault="00AD2DAB" w:rsidP="00AD2DAB">
            <w:pPr>
              <w:spacing w:after="0" w:line="240" w:lineRule="auto"/>
              <w:jc w:val="center"/>
              <w:rPr>
                <w:rFonts w:ascii="Sylfaen" w:eastAsia="Times New Roman" w:hAnsi="Sylfaen" w:cs="Arial"/>
                <w:b/>
                <w:bCs/>
                <w:i/>
                <w:iCs/>
                <w:sz w:val="16"/>
                <w:szCs w:val="16"/>
              </w:rPr>
            </w:pPr>
            <w:proofErr w:type="spellStart"/>
            <w:r w:rsidRPr="00AD2DAB">
              <w:rPr>
                <w:rFonts w:ascii="Sylfaen" w:eastAsia="Times New Roman" w:hAnsi="Sylfaen" w:cs="Arial"/>
                <w:b/>
                <w:bCs/>
                <w:i/>
                <w:iCs/>
                <w:sz w:val="16"/>
                <w:szCs w:val="16"/>
              </w:rPr>
              <w:t>დოკუმენტის</w:t>
            </w:r>
            <w:proofErr w:type="spellEnd"/>
            <w:r w:rsidRPr="00AD2DAB">
              <w:rPr>
                <w:rFonts w:ascii="Sylfaen" w:eastAsia="Times New Roman" w:hAnsi="Sylfaen" w:cs="Arial"/>
                <w:b/>
                <w:bCs/>
                <w:i/>
                <w:iCs/>
                <w:sz w:val="16"/>
                <w:szCs w:val="16"/>
              </w:rPr>
              <w:t xml:space="preserve"> </w:t>
            </w:r>
            <w:proofErr w:type="spellStart"/>
            <w:r w:rsidRPr="00AD2DAB">
              <w:rPr>
                <w:rFonts w:ascii="Sylfaen" w:eastAsia="Times New Roman" w:hAnsi="Sylfaen" w:cs="Arial"/>
                <w:b/>
                <w:bCs/>
                <w:i/>
                <w:iCs/>
                <w:sz w:val="16"/>
                <w:szCs w:val="16"/>
              </w:rPr>
              <w:t>თარიღი</w:t>
            </w:r>
            <w:proofErr w:type="spellEnd"/>
            <w:r w:rsidRPr="00AD2DAB">
              <w:rPr>
                <w:rFonts w:ascii="Sylfaen" w:eastAsia="Times New Roman" w:hAnsi="Sylfaen" w:cs="Arial"/>
                <w:b/>
                <w:bCs/>
                <w:i/>
                <w:iCs/>
                <w:sz w:val="16"/>
                <w:szCs w:val="16"/>
              </w:rPr>
              <w:t xml:space="preserve"> </w:t>
            </w:r>
            <w:proofErr w:type="spellStart"/>
            <w:r w:rsidRPr="00AD2DAB">
              <w:rPr>
                <w:rFonts w:ascii="Sylfaen" w:eastAsia="Times New Roman" w:hAnsi="Sylfaen" w:cs="Arial"/>
                <w:b/>
                <w:bCs/>
                <w:i/>
                <w:iCs/>
                <w:sz w:val="16"/>
                <w:szCs w:val="16"/>
              </w:rPr>
              <w:t>და</w:t>
            </w:r>
            <w:proofErr w:type="spellEnd"/>
            <w:r w:rsidRPr="00AD2DAB">
              <w:rPr>
                <w:rFonts w:ascii="Sylfaen" w:eastAsia="Times New Roman" w:hAnsi="Sylfaen" w:cs="Arial"/>
                <w:b/>
                <w:bCs/>
                <w:i/>
                <w:iCs/>
                <w:sz w:val="16"/>
                <w:szCs w:val="16"/>
              </w:rPr>
              <w:t xml:space="preserve"> </w:t>
            </w:r>
            <w:proofErr w:type="spellStart"/>
            <w:r w:rsidRPr="00AD2DAB">
              <w:rPr>
                <w:rFonts w:ascii="Sylfaen" w:eastAsia="Times New Roman" w:hAnsi="Sylfaen" w:cs="Arial"/>
                <w:b/>
                <w:bCs/>
                <w:i/>
                <w:iCs/>
                <w:sz w:val="16"/>
                <w:szCs w:val="16"/>
              </w:rPr>
              <w:t>ნომერი</w:t>
            </w:r>
            <w:proofErr w:type="spellEnd"/>
          </w:p>
        </w:tc>
        <w:tc>
          <w:tcPr>
            <w:tcW w:w="1768" w:type="pct"/>
            <w:shd w:val="clear" w:color="auto" w:fill="auto"/>
            <w:vAlign w:val="center"/>
            <w:hideMark/>
          </w:tcPr>
          <w:p w14:paraId="6D6D2F25" w14:textId="77777777" w:rsidR="00AD2DAB" w:rsidRPr="00AD2DAB" w:rsidRDefault="00AD2DAB" w:rsidP="00AD2DAB">
            <w:pPr>
              <w:spacing w:after="0" w:line="240" w:lineRule="auto"/>
              <w:jc w:val="center"/>
              <w:rPr>
                <w:rFonts w:ascii="Sylfaen" w:eastAsia="Times New Roman" w:hAnsi="Sylfaen" w:cs="Arial"/>
                <w:b/>
                <w:bCs/>
                <w:i/>
                <w:iCs/>
                <w:sz w:val="16"/>
                <w:szCs w:val="16"/>
              </w:rPr>
            </w:pPr>
            <w:proofErr w:type="spellStart"/>
            <w:r w:rsidRPr="00AD2DAB">
              <w:rPr>
                <w:rFonts w:ascii="Sylfaen" w:eastAsia="Times New Roman" w:hAnsi="Sylfaen" w:cs="Arial"/>
                <w:b/>
                <w:bCs/>
                <w:i/>
                <w:iCs/>
                <w:sz w:val="16"/>
                <w:szCs w:val="16"/>
              </w:rPr>
              <w:t>თანხის</w:t>
            </w:r>
            <w:proofErr w:type="spellEnd"/>
            <w:r w:rsidRPr="00AD2DAB">
              <w:rPr>
                <w:rFonts w:ascii="Sylfaen" w:eastAsia="Times New Roman" w:hAnsi="Sylfaen" w:cs="Arial"/>
                <w:b/>
                <w:bCs/>
                <w:i/>
                <w:iCs/>
                <w:sz w:val="16"/>
                <w:szCs w:val="16"/>
              </w:rPr>
              <w:t xml:space="preserve"> </w:t>
            </w:r>
            <w:proofErr w:type="spellStart"/>
            <w:r w:rsidRPr="00AD2DAB">
              <w:rPr>
                <w:rFonts w:ascii="Sylfaen" w:eastAsia="Times New Roman" w:hAnsi="Sylfaen" w:cs="Arial"/>
                <w:b/>
                <w:bCs/>
                <w:i/>
                <w:iCs/>
                <w:sz w:val="16"/>
                <w:szCs w:val="16"/>
              </w:rPr>
              <w:t>გაცემის</w:t>
            </w:r>
            <w:proofErr w:type="spellEnd"/>
            <w:r w:rsidRPr="00AD2DAB">
              <w:rPr>
                <w:rFonts w:ascii="Sylfaen" w:eastAsia="Times New Roman" w:hAnsi="Sylfaen" w:cs="Arial"/>
                <w:b/>
                <w:bCs/>
                <w:i/>
                <w:iCs/>
                <w:sz w:val="16"/>
                <w:szCs w:val="16"/>
              </w:rPr>
              <w:t xml:space="preserve"> </w:t>
            </w:r>
            <w:proofErr w:type="spellStart"/>
            <w:r w:rsidRPr="00AD2DAB">
              <w:rPr>
                <w:rFonts w:ascii="Sylfaen" w:eastAsia="Times New Roman" w:hAnsi="Sylfaen" w:cs="Arial"/>
                <w:b/>
                <w:bCs/>
                <w:i/>
                <w:iCs/>
                <w:sz w:val="16"/>
                <w:szCs w:val="16"/>
              </w:rPr>
              <w:t>მიზანი</w:t>
            </w:r>
            <w:proofErr w:type="spellEnd"/>
          </w:p>
        </w:tc>
        <w:tc>
          <w:tcPr>
            <w:tcW w:w="679" w:type="pct"/>
            <w:shd w:val="clear" w:color="auto" w:fill="auto"/>
            <w:vAlign w:val="center"/>
            <w:hideMark/>
          </w:tcPr>
          <w:p w14:paraId="10B68CBD" w14:textId="77777777" w:rsidR="00AD2DAB" w:rsidRPr="00AD2DAB" w:rsidRDefault="00AD2DAB" w:rsidP="00AD2DAB">
            <w:pPr>
              <w:spacing w:after="0" w:line="240" w:lineRule="auto"/>
              <w:jc w:val="center"/>
              <w:rPr>
                <w:rFonts w:ascii="Sylfaen" w:eastAsia="Times New Roman" w:hAnsi="Sylfaen" w:cs="Arial"/>
                <w:b/>
                <w:bCs/>
                <w:i/>
                <w:iCs/>
                <w:sz w:val="16"/>
                <w:szCs w:val="16"/>
              </w:rPr>
            </w:pPr>
            <w:proofErr w:type="spellStart"/>
            <w:r w:rsidRPr="00AD2DAB">
              <w:rPr>
                <w:rFonts w:ascii="Sylfaen" w:eastAsia="Times New Roman" w:hAnsi="Sylfaen" w:cs="Arial"/>
                <w:b/>
                <w:bCs/>
                <w:i/>
                <w:iCs/>
                <w:sz w:val="16"/>
                <w:szCs w:val="16"/>
              </w:rPr>
              <w:t>აქტით</w:t>
            </w:r>
            <w:proofErr w:type="spellEnd"/>
            <w:r w:rsidRPr="00AD2DAB">
              <w:rPr>
                <w:rFonts w:ascii="Sylfaen" w:eastAsia="Times New Roman" w:hAnsi="Sylfaen" w:cs="Arial"/>
                <w:b/>
                <w:bCs/>
                <w:i/>
                <w:iCs/>
                <w:sz w:val="16"/>
                <w:szCs w:val="16"/>
              </w:rPr>
              <w:t xml:space="preserve"> </w:t>
            </w:r>
            <w:proofErr w:type="spellStart"/>
            <w:r w:rsidRPr="00AD2DAB">
              <w:rPr>
                <w:rFonts w:ascii="Sylfaen" w:eastAsia="Times New Roman" w:hAnsi="Sylfaen" w:cs="Arial"/>
                <w:b/>
                <w:bCs/>
                <w:i/>
                <w:iCs/>
                <w:sz w:val="16"/>
                <w:szCs w:val="16"/>
              </w:rPr>
              <w:t>გამოყოფილი</w:t>
            </w:r>
            <w:proofErr w:type="spellEnd"/>
            <w:r w:rsidRPr="00AD2DAB">
              <w:rPr>
                <w:rFonts w:ascii="Sylfaen" w:eastAsia="Times New Roman" w:hAnsi="Sylfaen" w:cs="Arial"/>
                <w:b/>
                <w:bCs/>
                <w:i/>
                <w:iCs/>
                <w:sz w:val="16"/>
                <w:szCs w:val="16"/>
              </w:rPr>
              <w:t xml:space="preserve"> </w:t>
            </w:r>
            <w:proofErr w:type="spellStart"/>
            <w:r w:rsidRPr="00AD2DAB">
              <w:rPr>
                <w:rFonts w:ascii="Sylfaen" w:eastAsia="Times New Roman" w:hAnsi="Sylfaen" w:cs="Arial"/>
                <w:b/>
                <w:bCs/>
                <w:i/>
                <w:iCs/>
                <w:sz w:val="16"/>
                <w:szCs w:val="16"/>
              </w:rPr>
              <w:t>თანხა</w:t>
            </w:r>
            <w:proofErr w:type="spellEnd"/>
          </w:p>
        </w:tc>
        <w:tc>
          <w:tcPr>
            <w:tcW w:w="678" w:type="pct"/>
            <w:shd w:val="clear" w:color="auto" w:fill="auto"/>
            <w:vAlign w:val="center"/>
            <w:hideMark/>
          </w:tcPr>
          <w:p w14:paraId="4641F086" w14:textId="77777777" w:rsidR="00AD2DAB" w:rsidRPr="00AD2DAB" w:rsidRDefault="00AD2DAB" w:rsidP="00AD2DAB">
            <w:pPr>
              <w:spacing w:after="0" w:line="240" w:lineRule="auto"/>
              <w:jc w:val="center"/>
              <w:rPr>
                <w:rFonts w:ascii="Sylfaen" w:eastAsia="Times New Roman" w:hAnsi="Sylfaen" w:cs="Arial"/>
                <w:b/>
                <w:bCs/>
                <w:i/>
                <w:iCs/>
                <w:sz w:val="16"/>
                <w:szCs w:val="16"/>
              </w:rPr>
            </w:pPr>
            <w:proofErr w:type="spellStart"/>
            <w:r w:rsidRPr="00AD2DAB">
              <w:rPr>
                <w:rFonts w:ascii="Sylfaen" w:eastAsia="Times New Roman" w:hAnsi="Sylfaen" w:cs="Arial"/>
                <w:b/>
                <w:bCs/>
                <w:i/>
                <w:iCs/>
                <w:sz w:val="16"/>
                <w:szCs w:val="16"/>
              </w:rPr>
              <w:t>გამოყოფილი</w:t>
            </w:r>
            <w:proofErr w:type="spellEnd"/>
            <w:r w:rsidRPr="00AD2DAB">
              <w:rPr>
                <w:rFonts w:ascii="Sylfaen" w:eastAsia="Times New Roman" w:hAnsi="Sylfaen" w:cs="Arial"/>
                <w:b/>
                <w:bCs/>
                <w:i/>
                <w:iCs/>
                <w:sz w:val="16"/>
                <w:szCs w:val="16"/>
              </w:rPr>
              <w:t xml:space="preserve"> </w:t>
            </w:r>
            <w:proofErr w:type="spellStart"/>
            <w:r w:rsidRPr="00AD2DAB">
              <w:rPr>
                <w:rFonts w:ascii="Sylfaen" w:eastAsia="Times New Roman" w:hAnsi="Sylfaen" w:cs="Arial"/>
                <w:b/>
                <w:bCs/>
                <w:i/>
                <w:iCs/>
                <w:sz w:val="16"/>
                <w:szCs w:val="16"/>
              </w:rPr>
              <w:t>თანხა</w:t>
            </w:r>
            <w:proofErr w:type="spellEnd"/>
          </w:p>
        </w:tc>
        <w:tc>
          <w:tcPr>
            <w:tcW w:w="721" w:type="pct"/>
            <w:shd w:val="clear" w:color="auto" w:fill="auto"/>
            <w:vAlign w:val="center"/>
            <w:hideMark/>
          </w:tcPr>
          <w:p w14:paraId="6AB5118E" w14:textId="77777777" w:rsidR="00AD2DAB" w:rsidRPr="00AD2DAB" w:rsidRDefault="00AD2DAB" w:rsidP="00AD2DAB">
            <w:pPr>
              <w:spacing w:after="0" w:line="240" w:lineRule="auto"/>
              <w:jc w:val="center"/>
              <w:rPr>
                <w:rFonts w:ascii="Sylfaen" w:eastAsia="Times New Roman" w:hAnsi="Sylfaen" w:cs="Arial"/>
                <w:b/>
                <w:bCs/>
                <w:i/>
                <w:iCs/>
                <w:sz w:val="16"/>
                <w:szCs w:val="16"/>
              </w:rPr>
            </w:pPr>
            <w:proofErr w:type="spellStart"/>
            <w:r w:rsidRPr="00AD2DAB">
              <w:rPr>
                <w:rFonts w:ascii="Sylfaen" w:eastAsia="Times New Roman" w:hAnsi="Sylfaen" w:cs="Arial"/>
                <w:b/>
                <w:bCs/>
                <w:i/>
                <w:iCs/>
                <w:sz w:val="16"/>
                <w:szCs w:val="16"/>
              </w:rPr>
              <w:t>საკასო</w:t>
            </w:r>
            <w:proofErr w:type="spellEnd"/>
            <w:r w:rsidRPr="00AD2DAB">
              <w:rPr>
                <w:rFonts w:ascii="AcadNusx" w:eastAsia="Times New Roman" w:hAnsi="AcadNusx" w:cs="Arial"/>
                <w:b/>
                <w:bCs/>
                <w:sz w:val="16"/>
                <w:szCs w:val="16"/>
              </w:rPr>
              <w:t xml:space="preserve"> </w:t>
            </w:r>
            <w:proofErr w:type="spellStart"/>
            <w:r w:rsidRPr="00AD2DAB">
              <w:rPr>
                <w:rFonts w:ascii="Sylfaen" w:eastAsia="Times New Roman" w:hAnsi="Sylfaen" w:cs="Arial"/>
                <w:b/>
                <w:bCs/>
                <w:sz w:val="16"/>
                <w:szCs w:val="16"/>
              </w:rPr>
              <w:t>ხარჯი</w:t>
            </w:r>
            <w:proofErr w:type="spellEnd"/>
          </w:p>
        </w:tc>
        <w:tc>
          <w:tcPr>
            <w:tcW w:w="549" w:type="pct"/>
            <w:shd w:val="clear" w:color="auto" w:fill="auto"/>
            <w:vAlign w:val="center"/>
            <w:hideMark/>
          </w:tcPr>
          <w:p w14:paraId="3F6F5C5D" w14:textId="77777777" w:rsidR="00AD2DAB" w:rsidRPr="00AD2DAB" w:rsidRDefault="00AD2DAB" w:rsidP="00AD2DAB">
            <w:pPr>
              <w:spacing w:after="0" w:line="240" w:lineRule="auto"/>
              <w:jc w:val="center"/>
              <w:rPr>
                <w:rFonts w:ascii="Sylfaen" w:eastAsia="Times New Roman" w:hAnsi="Sylfaen" w:cs="Arial"/>
                <w:b/>
                <w:bCs/>
                <w:i/>
                <w:iCs/>
                <w:sz w:val="16"/>
                <w:szCs w:val="16"/>
              </w:rPr>
            </w:pPr>
            <w:proofErr w:type="spellStart"/>
            <w:r w:rsidRPr="00AD2DAB">
              <w:rPr>
                <w:rFonts w:ascii="Sylfaen" w:eastAsia="Times New Roman" w:hAnsi="Sylfaen" w:cs="Arial"/>
                <w:b/>
                <w:bCs/>
                <w:i/>
                <w:iCs/>
                <w:sz w:val="16"/>
                <w:szCs w:val="16"/>
              </w:rPr>
              <w:t>გადახრა</w:t>
            </w:r>
            <w:proofErr w:type="spellEnd"/>
          </w:p>
        </w:tc>
      </w:tr>
      <w:tr w:rsidR="00AD2DAB" w:rsidRPr="00AD2DAB" w14:paraId="1C28E30C" w14:textId="77777777" w:rsidTr="00AD2DAB">
        <w:trPr>
          <w:trHeight w:val="255"/>
        </w:trPr>
        <w:tc>
          <w:tcPr>
            <w:tcW w:w="2373" w:type="pct"/>
            <w:gridSpan w:val="2"/>
            <w:shd w:val="clear" w:color="000000" w:fill="DAEEF3"/>
            <w:vAlign w:val="center"/>
            <w:hideMark/>
          </w:tcPr>
          <w:p w14:paraId="149B891F" w14:textId="77777777" w:rsidR="00AD2DAB" w:rsidRPr="00AD2DAB" w:rsidRDefault="00AD2DAB" w:rsidP="00AD2DAB">
            <w:pPr>
              <w:spacing w:after="0" w:line="240" w:lineRule="auto"/>
              <w:jc w:val="center"/>
              <w:rPr>
                <w:rFonts w:ascii="Sylfaen" w:eastAsia="Times New Roman" w:hAnsi="Sylfaen" w:cs="Arial"/>
                <w:b/>
                <w:bCs/>
                <w:sz w:val="16"/>
                <w:szCs w:val="16"/>
              </w:rPr>
            </w:pPr>
            <w:proofErr w:type="spellStart"/>
            <w:r w:rsidRPr="00AD2DAB">
              <w:rPr>
                <w:rFonts w:ascii="Sylfaen" w:eastAsia="Times New Roman" w:hAnsi="Sylfaen" w:cs="Arial"/>
                <w:b/>
                <w:bCs/>
                <w:sz w:val="16"/>
                <w:szCs w:val="16"/>
              </w:rPr>
              <w:t>საქართველოს</w:t>
            </w:r>
            <w:proofErr w:type="spellEnd"/>
            <w:r w:rsidRPr="00AD2DAB">
              <w:rPr>
                <w:rFonts w:ascii="Sylfaen" w:eastAsia="Times New Roman" w:hAnsi="Sylfaen" w:cs="Arial"/>
                <w:b/>
                <w:bCs/>
                <w:sz w:val="16"/>
                <w:szCs w:val="16"/>
              </w:rPr>
              <w:t xml:space="preserve"> </w:t>
            </w:r>
            <w:proofErr w:type="spellStart"/>
            <w:r w:rsidRPr="00AD2DAB">
              <w:rPr>
                <w:rFonts w:ascii="Sylfaen" w:eastAsia="Times New Roman" w:hAnsi="Sylfaen" w:cs="Arial"/>
                <w:b/>
                <w:bCs/>
                <w:sz w:val="16"/>
                <w:szCs w:val="16"/>
              </w:rPr>
              <w:t>რეგიონული</w:t>
            </w:r>
            <w:proofErr w:type="spellEnd"/>
            <w:r w:rsidRPr="00AD2DAB">
              <w:rPr>
                <w:rFonts w:ascii="Sylfaen" w:eastAsia="Times New Roman" w:hAnsi="Sylfaen" w:cs="Arial"/>
                <w:b/>
                <w:bCs/>
                <w:sz w:val="16"/>
                <w:szCs w:val="16"/>
              </w:rPr>
              <w:t xml:space="preserve"> </w:t>
            </w:r>
            <w:proofErr w:type="spellStart"/>
            <w:r w:rsidRPr="00AD2DAB">
              <w:rPr>
                <w:rFonts w:ascii="Sylfaen" w:eastAsia="Times New Roman" w:hAnsi="Sylfaen" w:cs="Arial"/>
                <w:b/>
                <w:bCs/>
                <w:sz w:val="16"/>
                <w:szCs w:val="16"/>
              </w:rPr>
              <w:t>განვითარებისა</w:t>
            </w:r>
            <w:proofErr w:type="spellEnd"/>
            <w:r w:rsidRPr="00AD2DAB">
              <w:rPr>
                <w:rFonts w:ascii="Sylfaen" w:eastAsia="Times New Roman" w:hAnsi="Sylfaen" w:cs="Arial"/>
                <w:b/>
                <w:bCs/>
                <w:sz w:val="16"/>
                <w:szCs w:val="16"/>
              </w:rPr>
              <w:t xml:space="preserve"> </w:t>
            </w:r>
            <w:proofErr w:type="spellStart"/>
            <w:r w:rsidRPr="00AD2DAB">
              <w:rPr>
                <w:rFonts w:ascii="Sylfaen" w:eastAsia="Times New Roman" w:hAnsi="Sylfaen" w:cs="Arial"/>
                <w:b/>
                <w:bCs/>
                <w:sz w:val="16"/>
                <w:szCs w:val="16"/>
              </w:rPr>
              <w:t>და</w:t>
            </w:r>
            <w:proofErr w:type="spellEnd"/>
            <w:r w:rsidRPr="00AD2DAB">
              <w:rPr>
                <w:rFonts w:ascii="Sylfaen" w:eastAsia="Times New Roman" w:hAnsi="Sylfaen" w:cs="Arial"/>
                <w:b/>
                <w:bCs/>
                <w:sz w:val="16"/>
                <w:szCs w:val="16"/>
              </w:rPr>
              <w:t xml:space="preserve"> </w:t>
            </w:r>
            <w:proofErr w:type="spellStart"/>
            <w:r w:rsidRPr="00AD2DAB">
              <w:rPr>
                <w:rFonts w:ascii="Sylfaen" w:eastAsia="Times New Roman" w:hAnsi="Sylfaen" w:cs="Arial"/>
                <w:b/>
                <w:bCs/>
                <w:sz w:val="16"/>
                <w:szCs w:val="16"/>
              </w:rPr>
              <w:t>ინფრასტრუქტურის</w:t>
            </w:r>
            <w:proofErr w:type="spellEnd"/>
            <w:r w:rsidRPr="00AD2DAB">
              <w:rPr>
                <w:rFonts w:ascii="Sylfaen" w:eastAsia="Times New Roman" w:hAnsi="Sylfaen" w:cs="Arial"/>
                <w:b/>
                <w:bCs/>
                <w:sz w:val="16"/>
                <w:szCs w:val="16"/>
              </w:rPr>
              <w:t xml:space="preserve"> </w:t>
            </w:r>
            <w:proofErr w:type="spellStart"/>
            <w:r w:rsidRPr="00AD2DAB">
              <w:rPr>
                <w:rFonts w:ascii="Sylfaen" w:eastAsia="Times New Roman" w:hAnsi="Sylfaen" w:cs="Arial"/>
                <w:b/>
                <w:bCs/>
                <w:sz w:val="16"/>
                <w:szCs w:val="16"/>
              </w:rPr>
              <w:t>სამინისტრო</w:t>
            </w:r>
            <w:proofErr w:type="spellEnd"/>
          </w:p>
        </w:tc>
        <w:tc>
          <w:tcPr>
            <w:tcW w:w="679" w:type="pct"/>
            <w:shd w:val="clear" w:color="000000" w:fill="DAEEF3"/>
            <w:noWrap/>
            <w:vAlign w:val="center"/>
            <w:hideMark/>
          </w:tcPr>
          <w:p w14:paraId="2DE83172" w14:textId="77777777" w:rsidR="00AD2DAB" w:rsidRPr="00AD2DAB" w:rsidRDefault="00AD2DAB" w:rsidP="00AD2DAB">
            <w:pPr>
              <w:spacing w:after="0" w:line="240" w:lineRule="auto"/>
              <w:jc w:val="right"/>
              <w:rPr>
                <w:rFonts w:ascii="Arial" w:eastAsia="Times New Roman" w:hAnsi="Arial" w:cs="Arial"/>
                <w:b/>
                <w:bCs/>
                <w:sz w:val="16"/>
                <w:szCs w:val="16"/>
              </w:rPr>
            </w:pPr>
            <w:r w:rsidRPr="00AD2DAB">
              <w:rPr>
                <w:rFonts w:ascii="Arial" w:eastAsia="Times New Roman" w:hAnsi="Arial" w:cs="Arial"/>
                <w:b/>
                <w:bCs/>
                <w:sz w:val="16"/>
                <w:szCs w:val="16"/>
              </w:rPr>
              <w:t>20,000,000.00</w:t>
            </w:r>
          </w:p>
        </w:tc>
        <w:tc>
          <w:tcPr>
            <w:tcW w:w="678" w:type="pct"/>
            <w:shd w:val="clear" w:color="000000" w:fill="DAEEF3"/>
            <w:noWrap/>
            <w:vAlign w:val="center"/>
            <w:hideMark/>
          </w:tcPr>
          <w:p w14:paraId="3FBDAB52" w14:textId="77777777" w:rsidR="00AD2DAB" w:rsidRPr="00AD2DAB" w:rsidRDefault="00AD2DAB" w:rsidP="00AD2DAB">
            <w:pPr>
              <w:spacing w:after="0" w:line="240" w:lineRule="auto"/>
              <w:jc w:val="right"/>
              <w:rPr>
                <w:rFonts w:ascii="Arial" w:eastAsia="Times New Roman" w:hAnsi="Arial" w:cs="Arial"/>
                <w:b/>
                <w:bCs/>
                <w:sz w:val="16"/>
                <w:szCs w:val="16"/>
              </w:rPr>
            </w:pPr>
            <w:r w:rsidRPr="00AD2DAB">
              <w:rPr>
                <w:rFonts w:ascii="Arial" w:eastAsia="Times New Roman" w:hAnsi="Arial" w:cs="Arial"/>
                <w:b/>
                <w:bCs/>
                <w:sz w:val="16"/>
                <w:szCs w:val="16"/>
              </w:rPr>
              <w:t>20,000,000.00</w:t>
            </w:r>
          </w:p>
        </w:tc>
        <w:tc>
          <w:tcPr>
            <w:tcW w:w="721" w:type="pct"/>
            <w:shd w:val="clear" w:color="000000" w:fill="DAEEF3"/>
            <w:noWrap/>
            <w:vAlign w:val="center"/>
            <w:hideMark/>
          </w:tcPr>
          <w:p w14:paraId="6A623883" w14:textId="77777777" w:rsidR="00AD2DAB" w:rsidRPr="00AD2DAB" w:rsidRDefault="00AD2DAB" w:rsidP="00AD2DAB">
            <w:pPr>
              <w:spacing w:after="0" w:line="240" w:lineRule="auto"/>
              <w:jc w:val="right"/>
              <w:rPr>
                <w:rFonts w:ascii="Arial" w:eastAsia="Times New Roman" w:hAnsi="Arial" w:cs="Arial"/>
                <w:b/>
                <w:bCs/>
                <w:sz w:val="16"/>
                <w:szCs w:val="16"/>
              </w:rPr>
            </w:pPr>
            <w:r w:rsidRPr="00AD2DAB">
              <w:rPr>
                <w:rFonts w:ascii="Arial" w:eastAsia="Times New Roman" w:hAnsi="Arial" w:cs="Arial"/>
                <w:b/>
                <w:bCs/>
                <w:sz w:val="16"/>
                <w:szCs w:val="16"/>
              </w:rPr>
              <w:t>19,994,413.86</w:t>
            </w:r>
          </w:p>
        </w:tc>
        <w:tc>
          <w:tcPr>
            <w:tcW w:w="549" w:type="pct"/>
            <w:shd w:val="clear" w:color="000000" w:fill="DAEEF3"/>
            <w:noWrap/>
            <w:vAlign w:val="center"/>
            <w:hideMark/>
          </w:tcPr>
          <w:p w14:paraId="551EDD9E" w14:textId="77777777" w:rsidR="00AD2DAB" w:rsidRPr="00AD2DAB" w:rsidRDefault="00AD2DAB" w:rsidP="00AD2DAB">
            <w:pPr>
              <w:spacing w:after="0" w:line="240" w:lineRule="auto"/>
              <w:jc w:val="right"/>
              <w:rPr>
                <w:rFonts w:ascii="Arial" w:eastAsia="Times New Roman" w:hAnsi="Arial" w:cs="Arial"/>
                <w:b/>
                <w:bCs/>
                <w:sz w:val="16"/>
                <w:szCs w:val="16"/>
              </w:rPr>
            </w:pPr>
            <w:r w:rsidRPr="00AD2DAB">
              <w:rPr>
                <w:rFonts w:ascii="Arial" w:eastAsia="Times New Roman" w:hAnsi="Arial" w:cs="Arial"/>
                <w:b/>
                <w:bCs/>
                <w:sz w:val="16"/>
                <w:szCs w:val="16"/>
              </w:rPr>
              <w:t>5,586.14</w:t>
            </w:r>
          </w:p>
        </w:tc>
      </w:tr>
      <w:tr w:rsidR="00AD2DAB" w:rsidRPr="00AD2DAB" w14:paraId="19F7750B" w14:textId="77777777" w:rsidTr="00AD2DAB">
        <w:trPr>
          <w:trHeight w:val="900"/>
        </w:trPr>
        <w:tc>
          <w:tcPr>
            <w:tcW w:w="605" w:type="pct"/>
            <w:shd w:val="clear" w:color="auto" w:fill="auto"/>
            <w:vAlign w:val="center"/>
            <w:hideMark/>
          </w:tcPr>
          <w:p w14:paraId="679B055E" w14:textId="77777777" w:rsidR="00AD2DAB" w:rsidRPr="00AD2DAB" w:rsidRDefault="00AD2DAB" w:rsidP="00AD2DAB">
            <w:pPr>
              <w:spacing w:after="0" w:line="240" w:lineRule="auto"/>
              <w:jc w:val="center"/>
              <w:rPr>
                <w:rFonts w:ascii="Sylfaen" w:eastAsia="Times New Roman" w:hAnsi="Sylfaen" w:cs="Arial"/>
                <w:sz w:val="16"/>
                <w:szCs w:val="16"/>
              </w:rPr>
            </w:pPr>
            <w:proofErr w:type="spellStart"/>
            <w:r w:rsidRPr="00AD2DAB">
              <w:rPr>
                <w:rFonts w:ascii="Sylfaen" w:eastAsia="Times New Roman" w:hAnsi="Sylfaen" w:cs="Arial"/>
                <w:sz w:val="16"/>
                <w:szCs w:val="16"/>
              </w:rPr>
              <w:t>საქართველოს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მთავრობის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განკარგულება</w:t>
            </w:r>
            <w:proofErr w:type="spellEnd"/>
            <w:r w:rsidRPr="00AD2DAB">
              <w:rPr>
                <w:rFonts w:ascii="Sylfaen" w:eastAsia="Times New Roman" w:hAnsi="Sylfaen" w:cs="Arial"/>
                <w:sz w:val="16"/>
                <w:szCs w:val="16"/>
              </w:rPr>
              <w:t xml:space="preserve"> N1532 13.08.20.</w:t>
            </w:r>
          </w:p>
        </w:tc>
        <w:tc>
          <w:tcPr>
            <w:tcW w:w="1768" w:type="pct"/>
            <w:shd w:val="clear" w:color="auto" w:fill="auto"/>
            <w:vAlign w:val="center"/>
            <w:hideMark/>
          </w:tcPr>
          <w:p w14:paraId="4129E853" w14:textId="77777777" w:rsidR="00AD2DAB" w:rsidRPr="00AD2DAB" w:rsidRDefault="00AD2DAB" w:rsidP="00AD2DAB">
            <w:pPr>
              <w:spacing w:after="0" w:line="240" w:lineRule="auto"/>
              <w:rPr>
                <w:rFonts w:ascii="Sylfaen" w:eastAsia="Times New Roman" w:hAnsi="Sylfaen" w:cs="Arial"/>
                <w:sz w:val="16"/>
                <w:szCs w:val="16"/>
              </w:rPr>
            </w:pPr>
            <w:r w:rsidRPr="00AD2DAB">
              <w:rPr>
                <w:rFonts w:ascii="Sylfaen" w:eastAsia="Times New Roman" w:hAnsi="Sylfaen" w:cs="Arial"/>
                <w:sz w:val="16"/>
                <w:szCs w:val="16"/>
              </w:rPr>
              <w:t xml:space="preserve">2020 </w:t>
            </w:r>
            <w:proofErr w:type="spellStart"/>
            <w:r w:rsidRPr="00AD2DAB">
              <w:rPr>
                <w:rFonts w:ascii="Sylfaen" w:eastAsia="Times New Roman" w:hAnsi="Sylfaen" w:cs="Arial"/>
                <w:sz w:val="16"/>
                <w:szCs w:val="16"/>
              </w:rPr>
              <w:t>წელს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ონის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მუნიციპალიტეტში</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მომხდარი</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სტიქიური</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მოვლენების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შედეგების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სალიკვიდაციო-აღდგენითი</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და</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მასთან</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დაკავშირებული</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საპროექტო-საზედამხედველო</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ღონისძიებების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განხორციელების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მიზნით</w:t>
            </w:r>
            <w:proofErr w:type="spellEnd"/>
          </w:p>
        </w:tc>
        <w:tc>
          <w:tcPr>
            <w:tcW w:w="679" w:type="pct"/>
            <w:shd w:val="clear" w:color="000000" w:fill="FFFFFF"/>
            <w:noWrap/>
            <w:vAlign w:val="center"/>
            <w:hideMark/>
          </w:tcPr>
          <w:p w14:paraId="7FC297AF"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20,000,000.00</w:t>
            </w:r>
          </w:p>
        </w:tc>
        <w:tc>
          <w:tcPr>
            <w:tcW w:w="678" w:type="pct"/>
            <w:shd w:val="clear" w:color="000000" w:fill="FFFFFF"/>
            <w:noWrap/>
            <w:vAlign w:val="center"/>
            <w:hideMark/>
          </w:tcPr>
          <w:p w14:paraId="6742051D"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20,000,000.00</w:t>
            </w:r>
          </w:p>
        </w:tc>
        <w:tc>
          <w:tcPr>
            <w:tcW w:w="721" w:type="pct"/>
            <w:shd w:val="clear" w:color="000000" w:fill="FFFFFF"/>
            <w:noWrap/>
            <w:vAlign w:val="center"/>
            <w:hideMark/>
          </w:tcPr>
          <w:p w14:paraId="6ACB2324"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19,994,413.86</w:t>
            </w:r>
          </w:p>
        </w:tc>
        <w:tc>
          <w:tcPr>
            <w:tcW w:w="549" w:type="pct"/>
            <w:shd w:val="clear" w:color="000000" w:fill="FFFFFF"/>
            <w:noWrap/>
            <w:vAlign w:val="center"/>
            <w:hideMark/>
          </w:tcPr>
          <w:p w14:paraId="0E1014B7" w14:textId="6BB5B0B0"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5,586.14</w:t>
            </w:r>
          </w:p>
        </w:tc>
      </w:tr>
      <w:tr w:rsidR="00AD2DAB" w:rsidRPr="00AD2DAB" w14:paraId="7EF9DE41" w14:textId="77777777" w:rsidTr="00AD2DAB">
        <w:trPr>
          <w:trHeight w:val="255"/>
        </w:trPr>
        <w:tc>
          <w:tcPr>
            <w:tcW w:w="2373" w:type="pct"/>
            <w:gridSpan w:val="2"/>
            <w:shd w:val="clear" w:color="000000" w:fill="DAEEF3"/>
            <w:vAlign w:val="center"/>
            <w:hideMark/>
          </w:tcPr>
          <w:p w14:paraId="4551E230" w14:textId="77777777" w:rsidR="00AD2DAB" w:rsidRPr="00AD2DAB" w:rsidRDefault="00AD2DAB" w:rsidP="00AD2DAB">
            <w:pPr>
              <w:spacing w:after="0" w:line="240" w:lineRule="auto"/>
              <w:jc w:val="center"/>
              <w:rPr>
                <w:rFonts w:ascii="Sylfaen" w:eastAsia="Times New Roman" w:hAnsi="Sylfaen" w:cs="Arial"/>
                <w:b/>
                <w:bCs/>
                <w:sz w:val="16"/>
                <w:szCs w:val="16"/>
              </w:rPr>
            </w:pPr>
            <w:proofErr w:type="spellStart"/>
            <w:r w:rsidRPr="00AD2DAB">
              <w:rPr>
                <w:rFonts w:ascii="Sylfaen" w:eastAsia="Times New Roman" w:hAnsi="Sylfaen" w:cs="Arial"/>
                <w:b/>
                <w:bCs/>
                <w:sz w:val="16"/>
                <w:szCs w:val="16"/>
              </w:rPr>
              <w:t>საერთო</w:t>
            </w:r>
            <w:proofErr w:type="spellEnd"/>
            <w:r w:rsidRPr="00AD2DAB">
              <w:rPr>
                <w:rFonts w:ascii="Sylfaen" w:eastAsia="Times New Roman" w:hAnsi="Sylfaen" w:cs="Arial"/>
                <w:b/>
                <w:bCs/>
                <w:sz w:val="16"/>
                <w:szCs w:val="16"/>
              </w:rPr>
              <w:t xml:space="preserve"> </w:t>
            </w:r>
            <w:proofErr w:type="spellStart"/>
            <w:r w:rsidRPr="00AD2DAB">
              <w:rPr>
                <w:rFonts w:ascii="Sylfaen" w:eastAsia="Times New Roman" w:hAnsi="Sylfaen" w:cs="Arial"/>
                <w:b/>
                <w:bCs/>
                <w:sz w:val="16"/>
                <w:szCs w:val="16"/>
              </w:rPr>
              <w:t>სახელმწიფოებრივი</w:t>
            </w:r>
            <w:proofErr w:type="spellEnd"/>
            <w:r w:rsidRPr="00AD2DAB">
              <w:rPr>
                <w:rFonts w:ascii="Sylfaen" w:eastAsia="Times New Roman" w:hAnsi="Sylfaen" w:cs="Arial"/>
                <w:b/>
                <w:bCs/>
                <w:sz w:val="16"/>
                <w:szCs w:val="16"/>
              </w:rPr>
              <w:t xml:space="preserve"> </w:t>
            </w:r>
            <w:proofErr w:type="spellStart"/>
            <w:r w:rsidRPr="00AD2DAB">
              <w:rPr>
                <w:rFonts w:ascii="Sylfaen" w:eastAsia="Times New Roman" w:hAnsi="Sylfaen" w:cs="Arial"/>
                <w:b/>
                <w:bCs/>
                <w:sz w:val="16"/>
                <w:szCs w:val="16"/>
              </w:rPr>
              <w:t>მნიშვნელობის</w:t>
            </w:r>
            <w:proofErr w:type="spellEnd"/>
            <w:r w:rsidRPr="00AD2DAB">
              <w:rPr>
                <w:rFonts w:ascii="Sylfaen" w:eastAsia="Times New Roman" w:hAnsi="Sylfaen" w:cs="Arial"/>
                <w:b/>
                <w:bCs/>
                <w:sz w:val="16"/>
                <w:szCs w:val="16"/>
              </w:rPr>
              <w:t xml:space="preserve"> </w:t>
            </w:r>
            <w:proofErr w:type="spellStart"/>
            <w:r w:rsidRPr="00AD2DAB">
              <w:rPr>
                <w:rFonts w:ascii="Sylfaen" w:eastAsia="Times New Roman" w:hAnsi="Sylfaen" w:cs="Arial"/>
                <w:b/>
                <w:bCs/>
                <w:sz w:val="16"/>
                <w:szCs w:val="16"/>
              </w:rPr>
              <w:t>გადასახდელები</w:t>
            </w:r>
            <w:proofErr w:type="spellEnd"/>
          </w:p>
        </w:tc>
        <w:tc>
          <w:tcPr>
            <w:tcW w:w="679" w:type="pct"/>
            <w:shd w:val="clear" w:color="000000" w:fill="DAEEF3"/>
            <w:noWrap/>
            <w:vAlign w:val="center"/>
            <w:hideMark/>
          </w:tcPr>
          <w:p w14:paraId="715F384E" w14:textId="77777777" w:rsidR="00AD2DAB" w:rsidRPr="00AD2DAB" w:rsidRDefault="00AD2DAB" w:rsidP="00AD2DAB">
            <w:pPr>
              <w:spacing w:after="0" w:line="240" w:lineRule="auto"/>
              <w:jc w:val="right"/>
              <w:rPr>
                <w:rFonts w:ascii="Arial" w:eastAsia="Times New Roman" w:hAnsi="Arial" w:cs="Arial"/>
                <w:b/>
                <w:bCs/>
                <w:sz w:val="16"/>
                <w:szCs w:val="16"/>
              </w:rPr>
            </w:pPr>
            <w:r w:rsidRPr="00AD2DAB">
              <w:rPr>
                <w:rFonts w:ascii="Arial" w:eastAsia="Times New Roman" w:hAnsi="Arial" w:cs="Arial"/>
                <w:b/>
                <w:bCs/>
                <w:sz w:val="16"/>
                <w:szCs w:val="16"/>
              </w:rPr>
              <w:t>433,078,088.00</w:t>
            </w:r>
          </w:p>
        </w:tc>
        <w:tc>
          <w:tcPr>
            <w:tcW w:w="678" w:type="pct"/>
            <w:shd w:val="clear" w:color="000000" w:fill="DAEEF3"/>
            <w:noWrap/>
            <w:vAlign w:val="center"/>
            <w:hideMark/>
          </w:tcPr>
          <w:p w14:paraId="6D00059D" w14:textId="77777777" w:rsidR="00AD2DAB" w:rsidRPr="00AD2DAB" w:rsidRDefault="00AD2DAB" w:rsidP="00AD2DAB">
            <w:pPr>
              <w:spacing w:after="0" w:line="240" w:lineRule="auto"/>
              <w:jc w:val="right"/>
              <w:rPr>
                <w:rFonts w:ascii="Arial" w:eastAsia="Times New Roman" w:hAnsi="Arial" w:cs="Arial"/>
                <w:b/>
                <w:bCs/>
                <w:sz w:val="16"/>
                <w:szCs w:val="16"/>
              </w:rPr>
            </w:pPr>
            <w:r w:rsidRPr="00AD2DAB">
              <w:rPr>
                <w:rFonts w:ascii="Arial" w:eastAsia="Times New Roman" w:hAnsi="Arial" w:cs="Arial"/>
                <w:b/>
                <w:bCs/>
                <w:sz w:val="16"/>
                <w:szCs w:val="16"/>
              </w:rPr>
              <w:t>432,263,667.00</w:t>
            </w:r>
          </w:p>
        </w:tc>
        <w:tc>
          <w:tcPr>
            <w:tcW w:w="721" w:type="pct"/>
            <w:shd w:val="clear" w:color="000000" w:fill="DAEEF3"/>
            <w:noWrap/>
            <w:vAlign w:val="center"/>
            <w:hideMark/>
          </w:tcPr>
          <w:p w14:paraId="34E44CD9" w14:textId="77777777" w:rsidR="00AD2DAB" w:rsidRPr="00AD2DAB" w:rsidRDefault="00AD2DAB" w:rsidP="00AD2DAB">
            <w:pPr>
              <w:spacing w:after="0" w:line="240" w:lineRule="auto"/>
              <w:jc w:val="right"/>
              <w:rPr>
                <w:rFonts w:ascii="Arial" w:eastAsia="Times New Roman" w:hAnsi="Arial" w:cs="Arial"/>
                <w:b/>
                <w:bCs/>
                <w:sz w:val="16"/>
                <w:szCs w:val="16"/>
              </w:rPr>
            </w:pPr>
            <w:r w:rsidRPr="00AD2DAB">
              <w:rPr>
                <w:rFonts w:ascii="Arial" w:eastAsia="Times New Roman" w:hAnsi="Arial" w:cs="Arial"/>
                <w:b/>
                <w:bCs/>
                <w:sz w:val="16"/>
                <w:szCs w:val="16"/>
              </w:rPr>
              <w:t>429,518,635.42</w:t>
            </w:r>
          </w:p>
        </w:tc>
        <w:tc>
          <w:tcPr>
            <w:tcW w:w="549" w:type="pct"/>
            <w:shd w:val="clear" w:color="000000" w:fill="DAEEF3"/>
            <w:noWrap/>
            <w:vAlign w:val="center"/>
            <w:hideMark/>
          </w:tcPr>
          <w:p w14:paraId="35650191" w14:textId="77777777" w:rsidR="00AD2DAB" w:rsidRPr="00AD2DAB" w:rsidRDefault="00AD2DAB" w:rsidP="00AD2DAB">
            <w:pPr>
              <w:spacing w:after="0" w:line="240" w:lineRule="auto"/>
              <w:jc w:val="right"/>
              <w:rPr>
                <w:rFonts w:ascii="Arial" w:eastAsia="Times New Roman" w:hAnsi="Arial" w:cs="Arial"/>
                <w:b/>
                <w:bCs/>
                <w:sz w:val="16"/>
                <w:szCs w:val="16"/>
              </w:rPr>
            </w:pPr>
            <w:r w:rsidRPr="00AD2DAB">
              <w:rPr>
                <w:rFonts w:ascii="Arial" w:eastAsia="Times New Roman" w:hAnsi="Arial" w:cs="Arial"/>
                <w:b/>
                <w:bCs/>
                <w:sz w:val="16"/>
                <w:szCs w:val="16"/>
              </w:rPr>
              <w:t>2,745,031.58</w:t>
            </w:r>
          </w:p>
        </w:tc>
      </w:tr>
      <w:tr w:rsidR="00AD2DAB" w:rsidRPr="00AD2DAB" w14:paraId="39A822B8" w14:textId="77777777" w:rsidTr="00AD2DAB">
        <w:trPr>
          <w:trHeight w:val="2250"/>
        </w:trPr>
        <w:tc>
          <w:tcPr>
            <w:tcW w:w="605" w:type="pct"/>
            <w:shd w:val="clear" w:color="auto" w:fill="auto"/>
            <w:vAlign w:val="center"/>
            <w:hideMark/>
          </w:tcPr>
          <w:p w14:paraId="52D067DC" w14:textId="77777777" w:rsidR="00AD2DAB" w:rsidRPr="00AD2DAB" w:rsidRDefault="00AD2DAB" w:rsidP="00AD2DAB">
            <w:pPr>
              <w:spacing w:after="0" w:line="240" w:lineRule="auto"/>
              <w:jc w:val="center"/>
              <w:rPr>
                <w:rFonts w:ascii="Sylfaen" w:eastAsia="Times New Roman" w:hAnsi="Sylfaen" w:cs="Arial"/>
                <w:sz w:val="16"/>
                <w:szCs w:val="16"/>
              </w:rPr>
            </w:pPr>
            <w:proofErr w:type="spellStart"/>
            <w:r w:rsidRPr="00AD2DAB">
              <w:rPr>
                <w:rFonts w:ascii="Sylfaen" w:eastAsia="Times New Roman" w:hAnsi="Sylfaen" w:cs="Arial"/>
                <w:sz w:val="16"/>
                <w:szCs w:val="16"/>
              </w:rPr>
              <w:t>საქართველოს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მთავრობის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განკარგულება</w:t>
            </w:r>
            <w:proofErr w:type="spellEnd"/>
            <w:r w:rsidRPr="00AD2DAB">
              <w:rPr>
                <w:rFonts w:ascii="Sylfaen" w:eastAsia="Times New Roman" w:hAnsi="Sylfaen" w:cs="Arial"/>
                <w:sz w:val="16"/>
                <w:szCs w:val="16"/>
              </w:rPr>
              <w:t xml:space="preserve"> N2630 18.12.19.</w:t>
            </w:r>
          </w:p>
        </w:tc>
        <w:tc>
          <w:tcPr>
            <w:tcW w:w="1768" w:type="pct"/>
            <w:shd w:val="clear" w:color="auto" w:fill="auto"/>
            <w:vAlign w:val="center"/>
            <w:hideMark/>
          </w:tcPr>
          <w:p w14:paraId="202D53B1" w14:textId="77777777" w:rsidR="00AD2DAB" w:rsidRPr="00AD2DAB" w:rsidRDefault="00AD2DAB" w:rsidP="00AD2DAB">
            <w:pPr>
              <w:spacing w:after="0" w:line="240" w:lineRule="auto"/>
              <w:rPr>
                <w:rFonts w:ascii="Sylfaen" w:eastAsia="Times New Roman" w:hAnsi="Sylfaen" w:cs="Arial"/>
                <w:sz w:val="16"/>
                <w:szCs w:val="16"/>
              </w:rPr>
            </w:pPr>
            <w:r w:rsidRPr="00AD2DAB">
              <w:rPr>
                <w:rFonts w:ascii="Sylfaen" w:eastAsia="Times New Roman" w:hAnsi="Sylfaen" w:cs="Arial"/>
                <w:sz w:val="16"/>
                <w:szCs w:val="16"/>
              </w:rPr>
              <w:t>„</w:t>
            </w:r>
            <w:proofErr w:type="spellStart"/>
            <w:r w:rsidRPr="00AD2DAB">
              <w:rPr>
                <w:rFonts w:ascii="Sylfaen" w:eastAsia="Times New Roman" w:hAnsi="Sylfaen" w:cs="Arial"/>
                <w:sz w:val="16"/>
                <w:szCs w:val="16"/>
              </w:rPr>
              <w:t>საქართველოს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სახელმწიფო</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ბიუჯეტით</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გათვალისწინებული</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საქართველოს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რეგიონებში</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განსახორციელებელი</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პროექტების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ფონდიდან</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დასაფინანსებელი</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ადგილობრივი</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თვითმმართველობის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და</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რეგიონული</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პროექტების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შერჩევის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პროცედურების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და</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კრიტერიუმების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დამტკიცების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შესახებ</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საქართველოს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მთავრობის</w:t>
            </w:r>
            <w:proofErr w:type="spellEnd"/>
            <w:r w:rsidRPr="00AD2DAB">
              <w:rPr>
                <w:rFonts w:ascii="Sylfaen" w:eastAsia="Times New Roman" w:hAnsi="Sylfaen" w:cs="Arial"/>
                <w:sz w:val="16"/>
                <w:szCs w:val="16"/>
              </w:rPr>
              <w:t xml:space="preserve"> 2013 </w:t>
            </w:r>
            <w:proofErr w:type="spellStart"/>
            <w:r w:rsidRPr="00AD2DAB">
              <w:rPr>
                <w:rFonts w:ascii="Sylfaen" w:eastAsia="Times New Roman" w:hAnsi="Sylfaen" w:cs="Arial"/>
                <w:sz w:val="16"/>
                <w:szCs w:val="16"/>
              </w:rPr>
              <w:t>წლის</w:t>
            </w:r>
            <w:proofErr w:type="spellEnd"/>
            <w:r w:rsidRPr="00AD2DAB">
              <w:rPr>
                <w:rFonts w:ascii="Sylfaen" w:eastAsia="Times New Roman" w:hAnsi="Sylfaen" w:cs="Arial"/>
                <w:sz w:val="16"/>
                <w:szCs w:val="16"/>
              </w:rPr>
              <w:t xml:space="preserve"> 7 </w:t>
            </w:r>
            <w:proofErr w:type="spellStart"/>
            <w:r w:rsidRPr="00AD2DAB">
              <w:rPr>
                <w:rFonts w:ascii="Sylfaen" w:eastAsia="Times New Roman" w:hAnsi="Sylfaen" w:cs="Arial"/>
                <w:sz w:val="16"/>
                <w:szCs w:val="16"/>
              </w:rPr>
              <w:t>თებერვლის</w:t>
            </w:r>
            <w:proofErr w:type="spellEnd"/>
            <w:r w:rsidRPr="00AD2DAB">
              <w:rPr>
                <w:rFonts w:ascii="Sylfaen" w:eastAsia="Times New Roman" w:hAnsi="Sylfaen" w:cs="Arial"/>
                <w:sz w:val="16"/>
                <w:szCs w:val="16"/>
              </w:rPr>
              <w:t xml:space="preserve"> N23 </w:t>
            </w:r>
            <w:proofErr w:type="spellStart"/>
            <w:r w:rsidRPr="00AD2DAB">
              <w:rPr>
                <w:rFonts w:ascii="Sylfaen" w:eastAsia="Times New Roman" w:hAnsi="Sylfaen" w:cs="Arial"/>
                <w:sz w:val="16"/>
                <w:szCs w:val="16"/>
              </w:rPr>
              <w:t>დადგენილების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საფუძველზე</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და</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საქართველოს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რეგიონული</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განვითარების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სამთავრობო</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კომისიის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შექმნისა</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და</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დებულების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დამტკიცების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შესახებ</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საქართველოს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მთავრობის</w:t>
            </w:r>
            <w:proofErr w:type="spellEnd"/>
            <w:r w:rsidRPr="00AD2DAB">
              <w:rPr>
                <w:rFonts w:ascii="Sylfaen" w:eastAsia="Times New Roman" w:hAnsi="Sylfaen" w:cs="Arial"/>
                <w:sz w:val="16"/>
                <w:szCs w:val="16"/>
              </w:rPr>
              <w:t xml:space="preserve"> 2018 </w:t>
            </w:r>
            <w:proofErr w:type="spellStart"/>
            <w:r w:rsidRPr="00AD2DAB">
              <w:rPr>
                <w:rFonts w:ascii="Sylfaen" w:eastAsia="Times New Roman" w:hAnsi="Sylfaen" w:cs="Arial"/>
                <w:sz w:val="16"/>
                <w:szCs w:val="16"/>
              </w:rPr>
              <w:t>წლის</w:t>
            </w:r>
            <w:proofErr w:type="spellEnd"/>
            <w:r w:rsidRPr="00AD2DAB">
              <w:rPr>
                <w:rFonts w:ascii="Sylfaen" w:eastAsia="Times New Roman" w:hAnsi="Sylfaen" w:cs="Arial"/>
                <w:sz w:val="16"/>
                <w:szCs w:val="16"/>
              </w:rPr>
              <w:t xml:space="preserve"> 29 </w:t>
            </w:r>
            <w:proofErr w:type="spellStart"/>
            <w:r w:rsidRPr="00AD2DAB">
              <w:rPr>
                <w:rFonts w:ascii="Sylfaen" w:eastAsia="Times New Roman" w:hAnsi="Sylfaen" w:cs="Arial"/>
                <w:sz w:val="16"/>
                <w:szCs w:val="16"/>
              </w:rPr>
              <w:t>იანვრის</w:t>
            </w:r>
            <w:proofErr w:type="spellEnd"/>
            <w:r w:rsidRPr="00AD2DAB">
              <w:rPr>
                <w:rFonts w:ascii="Sylfaen" w:eastAsia="Times New Roman" w:hAnsi="Sylfaen" w:cs="Arial"/>
                <w:sz w:val="16"/>
                <w:szCs w:val="16"/>
              </w:rPr>
              <w:t xml:space="preserve"> N44 </w:t>
            </w:r>
            <w:proofErr w:type="spellStart"/>
            <w:r w:rsidRPr="00AD2DAB">
              <w:rPr>
                <w:rFonts w:ascii="Sylfaen" w:eastAsia="Times New Roman" w:hAnsi="Sylfaen" w:cs="Arial"/>
                <w:sz w:val="16"/>
                <w:szCs w:val="16"/>
              </w:rPr>
              <w:t>დადგენილებით</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შექმნილი</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სამთავრობო</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კომისიის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მიღებული</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გადაწყვეტილების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შესაბამისად</w:t>
            </w:r>
            <w:proofErr w:type="spellEnd"/>
          </w:p>
        </w:tc>
        <w:tc>
          <w:tcPr>
            <w:tcW w:w="679" w:type="pct"/>
            <w:shd w:val="clear" w:color="000000" w:fill="FFFFFF"/>
            <w:noWrap/>
            <w:vAlign w:val="center"/>
            <w:hideMark/>
          </w:tcPr>
          <w:p w14:paraId="05F06EF1"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360,000,000.00</w:t>
            </w:r>
          </w:p>
        </w:tc>
        <w:tc>
          <w:tcPr>
            <w:tcW w:w="678" w:type="pct"/>
            <w:shd w:val="clear" w:color="000000" w:fill="FFFFFF"/>
            <w:noWrap/>
            <w:vAlign w:val="center"/>
            <w:hideMark/>
          </w:tcPr>
          <w:p w14:paraId="73DCCB85"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359,268,279.00</w:t>
            </w:r>
          </w:p>
        </w:tc>
        <w:tc>
          <w:tcPr>
            <w:tcW w:w="721" w:type="pct"/>
            <w:shd w:val="clear" w:color="000000" w:fill="FFFFFF"/>
            <w:noWrap/>
            <w:vAlign w:val="center"/>
            <w:hideMark/>
          </w:tcPr>
          <w:p w14:paraId="7878A174"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357,435,281.24</w:t>
            </w:r>
          </w:p>
        </w:tc>
        <w:tc>
          <w:tcPr>
            <w:tcW w:w="549" w:type="pct"/>
            <w:shd w:val="clear" w:color="000000" w:fill="FFFFFF"/>
            <w:noWrap/>
            <w:vAlign w:val="center"/>
            <w:hideMark/>
          </w:tcPr>
          <w:p w14:paraId="46D6CDF6" w14:textId="519F7035"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1,832,997.76</w:t>
            </w:r>
          </w:p>
        </w:tc>
      </w:tr>
      <w:tr w:rsidR="00AD2DAB" w:rsidRPr="00AD2DAB" w14:paraId="409B14D8" w14:textId="77777777" w:rsidTr="00AD2DAB">
        <w:trPr>
          <w:trHeight w:val="900"/>
        </w:trPr>
        <w:tc>
          <w:tcPr>
            <w:tcW w:w="605" w:type="pct"/>
            <w:shd w:val="clear" w:color="auto" w:fill="auto"/>
            <w:vAlign w:val="center"/>
            <w:hideMark/>
          </w:tcPr>
          <w:p w14:paraId="0248CA35" w14:textId="77777777" w:rsidR="00AD2DAB" w:rsidRPr="00AD2DAB" w:rsidRDefault="00AD2DAB" w:rsidP="00AD2DAB">
            <w:pPr>
              <w:spacing w:after="0" w:line="240" w:lineRule="auto"/>
              <w:jc w:val="center"/>
              <w:rPr>
                <w:rFonts w:ascii="Sylfaen" w:eastAsia="Times New Roman" w:hAnsi="Sylfaen" w:cs="Arial"/>
                <w:sz w:val="16"/>
                <w:szCs w:val="16"/>
              </w:rPr>
            </w:pPr>
            <w:proofErr w:type="spellStart"/>
            <w:r w:rsidRPr="00AD2DAB">
              <w:rPr>
                <w:rFonts w:ascii="Sylfaen" w:eastAsia="Times New Roman" w:hAnsi="Sylfaen" w:cs="Arial"/>
                <w:sz w:val="16"/>
                <w:szCs w:val="16"/>
              </w:rPr>
              <w:t>საქართველოს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მთავრობის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განკარგულება</w:t>
            </w:r>
            <w:proofErr w:type="spellEnd"/>
            <w:r w:rsidRPr="00AD2DAB">
              <w:rPr>
                <w:rFonts w:ascii="Sylfaen" w:eastAsia="Times New Roman" w:hAnsi="Sylfaen" w:cs="Arial"/>
                <w:sz w:val="16"/>
                <w:szCs w:val="16"/>
              </w:rPr>
              <w:t xml:space="preserve"> N325 20.02.20.</w:t>
            </w:r>
          </w:p>
        </w:tc>
        <w:tc>
          <w:tcPr>
            <w:tcW w:w="1768" w:type="pct"/>
            <w:shd w:val="clear" w:color="auto" w:fill="auto"/>
            <w:vAlign w:val="center"/>
            <w:hideMark/>
          </w:tcPr>
          <w:p w14:paraId="3D82132B" w14:textId="77777777" w:rsidR="00AD2DAB" w:rsidRPr="00AD2DAB" w:rsidRDefault="00AD2DAB" w:rsidP="00AD2DAB">
            <w:pPr>
              <w:spacing w:after="0" w:line="240" w:lineRule="auto"/>
              <w:rPr>
                <w:rFonts w:ascii="Sylfaen" w:eastAsia="Times New Roman" w:hAnsi="Sylfaen" w:cs="Arial"/>
                <w:sz w:val="16"/>
                <w:szCs w:val="16"/>
              </w:rPr>
            </w:pPr>
            <w:r w:rsidRPr="00AD2DAB">
              <w:rPr>
                <w:rFonts w:ascii="Sylfaen" w:eastAsia="Times New Roman" w:hAnsi="Sylfaen" w:cs="Arial"/>
                <w:sz w:val="16"/>
                <w:szCs w:val="16"/>
              </w:rPr>
              <w:t xml:space="preserve">2019 </w:t>
            </w:r>
            <w:proofErr w:type="spellStart"/>
            <w:r w:rsidRPr="00AD2DAB">
              <w:rPr>
                <w:rFonts w:ascii="Sylfaen" w:eastAsia="Times New Roman" w:hAnsi="Sylfaen" w:cs="Arial"/>
                <w:sz w:val="16"/>
                <w:szCs w:val="16"/>
              </w:rPr>
              <w:t>წელს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მომხდარი</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სტიქიური</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მოვლენების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შედეგების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სალიკვიდაციო</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ღონისძიებების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განხორციელების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მიზნით</w:t>
            </w:r>
            <w:proofErr w:type="spellEnd"/>
          </w:p>
        </w:tc>
        <w:tc>
          <w:tcPr>
            <w:tcW w:w="679" w:type="pct"/>
            <w:shd w:val="clear" w:color="000000" w:fill="FFFFFF"/>
            <w:noWrap/>
            <w:vAlign w:val="center"/>
            <w:hideMark/>
          </w:tcPr>
          <w:p w14:paraId="42263024" w14:textId="66C1154E"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25,118,200.00</w:t>
            </w:r>
          </w:p>
        </w:tc>
        <w:tc>
          <w:tcPr>
            <w:tcW w:w="678" w:type="pct"/>
            <w:shd w:val="clear" w:color="000000" w:fill="FFFFFF"/>
            <w:noWrap/>
            <w:vAlign w:val="center"/>
            <w:hideMark/>
          </w:tcPr>
          <w:p w14:paraId="4E11A58D" w14:textId="0270AB84"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25,035,500.00</w:t>
            </w:r>
          </w:p>
        </w:tc>
        <w:tc>
          <w:tcPr>
            <w:tcW w:w="721" w:type="pct"/>
            <w:shd w:val="clear" w:color="000000" w:fill="FFFFFF"/>
            <w:noWrap/>
            <w:vAlign w:val="center"/>
            <w:hideMark/>
          </w:tcPr>
          <w:p w14:paraId="1608EF36" w14:textId="7562C553"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24,124,011.00</w:t>
            </w:r>
          </w:p>
        </w:tc>
        <w:tc>
          <w:tcPr>
            <w:tcW w:w="549" w:type="pct"/>
            <w:shd w:val="clear" w:color="000000" w:fill="FFFFFF"/>
            <w:noWrap/>
            <w:vAlign w:val="center"/>
            <w:hideMark/>
          </w:tcPr>
          <w:p w14:paraId="6FCDAE0D" w14:textId="4704DF20"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911,489.00</w:t>
            </w:r>
          </w:p>
        </w:tc>
      </w:tr>
      <w:tr w:rsidR="00AD2DAB" w:rsidRPr="00AD2DAB" w14:paraId="5A77649C" w14:textId="77777777" w:rsidTr="00AD2DAB">
        <w:trPr>
          <w:trHeight w:val="900"/>
        </w:trPr>
        <w:tc>
          <w:tcPr>
            <w:tcW w:w="605" w:type="pct"/>
            <w:shd w:val="clear" w:color="auto" w:fill="auto"/>
            <w:vAlign w:val="center"/>
            <w:hideMark/>
          </w:tcPr>
          <w:p w14:paraId="187B8082" w14:textId="77777777" w:rsidR="00AD2DAB" w:rsidRPr="00AD2DAB" w:rsidRDefault="00AD2DAB" w:rsidP="00AD2DAB">
            <w:pPr>
              <w:spacing w:after="0" w:line="240" w:lineRule="auto"/>
              <w:jc w:val="center"/>
              <w:rPr>
                <w:rFonts w:ascii="Sylfaen" w:eastAsia="Times New Roman" w:hAnsi="Sylfaen" w:cs="Arial"/>
                <w:sz w:val="16"/>
                <w:szCs w:val="16"/>
              </w:rPr>
            </w:pPr>
            <w:proofErr w:type="spellStart"/>
            <w:r w:rsidRPr="00AD2DAB">
              <w:rPr>
                <w:rFonts w:ascii="Sylfaen" w:eastAsia="Times New Roman" w:hAnsi="Sylfaen" w:cs="Arial"/>
                <w:sz w:val="16"/>
                <w:szCs w:val="16"/>
              </w:rPr>
              <w:t>საქართველოს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მთავრობის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განკარგულება</w:t>
            </w:r>
            <w:proofErr w:type="spellEnd"/>
            <w:r w:rsidRPr="00AD2DAB">
              <w:rPr>
                <w:rFonts w:ascii="Sylfaen" w:eastAsia="Times New Roman" w:hAnsi="Sylfaen" w:cs="Arial"/>
                <w:sz w:val="16"/>
                <w:szCs w:val="16"/>
              </w:rPr>
              <w:t xml:space="preserve"> N1532 13.08.20.</w:t>
            </w:r>
          </w:p>
        </w:tc>
        <w:tc>
          <w:tcPr>
            <w:tcW w:w="1768" w:type="pct"/>
            <w:shd w:val="clear" w:color="auto" w:fill="auto"/>
            <w:vAlign w:val="center"/>
            <w:hideMark/>
          </w:tcPr>
          <w:p w14:paraId="54FDAD21" w14:textId="77777777" w:rsidR="00AD2DAB" w:rsidRPr="00AD2DAB" w:rsidRDefault="00AD2DAB" w:rsidP="00AD2DAB">
            <w:pPr>
              <w:spacing w:after="0" w:line="240" w:lineRule="auto"/>
              <w:rPr>
                <w:rFonts w:ascii="Sylfaen" w:eastAsia="Times New Roman" w:hAnsi="Sylfaen" w:cs="Arial"/>
                <w:sz w:val="16"/>
                <w:szCs w:val="16"/>
              </w:rPr>
            </w:pPr>
            <w:r w:rsidRPr="00AD2DAB">
              <w:rPr>
                <w:rFonts w:ascii="Sylfaen" w:eastAsia="Times New Roman" w:hAnsi="Sylfaen" w:cs="Arial"/>
                <w:sz w:val="16"/>
                <w:szCs w:val="16"/>
              </w:rPr>
              <w:t xml:space="preserve">2020 </w:t>
            </w:r>
            <w:proofErr w:type="spellStart"/>
            <w:r w:rsidRPr="00AD2DAB">
              <w:rPr>
                <w:rFonts w:ascii="Sylfaen" w:eastAsia="Times New Roman" w:hAnsi="Sylfaen" w:cs="Arial"/>
                <w:sz w:val="16"/>
                <w:szCs w:val="16"/>
              </w:rPr>
              <w:t>წელს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ონის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მუნიციპალიტეტში</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მომხდარი</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სტიქიური</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მოვლენების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შედეგების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სალიკვიდაციო-აღდგენითი</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და</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მასთან</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დაკავშირებული</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საპროექტო-საზედამხედველო</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ღონისძიებების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განხორციელების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მიზნით</w:t>
            </w:r>
            <w:proofErr w:type="spellEnd"/>
          </w:p>
        </w:tc>
        <w:tc>
          <w:tcPr>
            <w:tcW w:w="679" w:type="pct"/>
            <w:shd w:val="clear" w:color="000000" w:fill="FFFFFF"/>
            <w:noWrap/>
            <w:vAlign w:val="center"/>
            <w:hideMark/>
          </w:tcPr>
          <w:p w14:paraId="22E7A3C8"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4,400,000.00</w:t>
            </w:r>
          </w:p>
        </w:tc>
        <w:tc>
          <w:tcPr>
            <w:tcW w:w="678" w:type="pct"/>
            <w:shd w:val="clear" w:color="000000" w:fill="FFFFFF"/>
            <w:noWrap/>
            <w:vAlign w:val="center"/>
            <w:hideMark/>
          </w:tcPr>
          <w:p w14:paraId="2B82EC80"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4,400,000.00</w:t>
            </w:r>
          </w:p>
        </w:tc>
        <w:tc>
          <w:tcPr>
            <w:tcW w:w="721" w:type="pct"/>
            <w:shd w:val="clear" w:color="000000" w:fill="FFFFFF"/>
            <w:noWrap/>
            <w:vAlign w:val="center"/>
            <w:hideMark/>
          </w:tcPr>
          <w:p w14:paraId="58B7B0DB"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4,400,000.00</w:t>
            </w:r>
          </w:p>
        </w:tc>
        <w:tc>
          <w:tcPr>
            <w:tcW w:w="549" w:type="pct"/>
            <w:shd w:val="clear" w:color="000000" w:fill="FFFFFF"/>
            <w:noWrap/>
            <w:vAlign w:val="center"/>
            <w:hideMark/>
          </w:tcPr>
          <w:p w14:paraId="1A08B0E8" w14:textId="509BC797" w:rsidR="00AD2DAB" w:rsidRPr="00AD2DAB" w:rsidRDefault="00AD2DAB" w:rsidP="00AD2DAB">
            <w:pPr>
              <w:spacing w:after="0" w:line="240" w:lineRule="auto"/>
              <w:jc w:val="right"/>
              <w:rPr>
                <w:rFonts w:ascii="Arial" w:eastAsia="Times New Roman" w:hAnsi="Arial" w:cs="Arial"/>
                <w:sz w:val="16"/>
                <w:szCs w:val="16"/>
              </w:rPr>
            </w:pPr>
            <w:r w:rsidRPr="00D97EC6">
              <w:rPr>
                <w:rFonts w:ascii="Arial" w:eastAsia="Times New Roman" w:hAnsi="Arial" w:cs="Arial"/>
                <w:sz w:val="16"/>
                <w:szCs w:val="16"/>
              </w:rPr>
              <w:t>0.0</w:t>
            </w:r>
            <w:r w:rsidRPr="00306D4B">
              <w:rPr>
                <w:rFonts w:ascii="Arial" w:eastAsia="Times New Roman" w:hAnsi="Arial" w:cs="Arial"/>
                <w:sz w:val="16"/>
                <w:szCs w:val="16"/>
              </w:rPr>
              <w:t xml:space="preserve">   </w:t>
            </w:r>
          </w:p>
        </w:tc>
      </w:tr>
      <w:tr w:rsidR="00AD2DAB" w:rsidRPr="00AD2DAB" w14:paraId="2F777950" w14:textId="77777777" w:rsidTr="00AD2DAB">
        <w:trPr>
          <w:trHeight w:val="1800"/>
        </w:trPr>
        <w:tc>
          <w:tcPr>
            <w:tcW w:w="605" w:type="pct"/>
            <w:shd w:val="clear" w:color="auto" w:fill="auto"/>
            <w:vAlign w:val="center"/>
            <w:hideMark/>
          </w:tcPr>
          <w:p w14:paraId="315B9495" w14:textId="77777777" w:rsidR="00AD2DAB" w:rsidRPr="00AD2DAB" w:rsidRDefault="00AD2DAB" w:rsidP="00AD2DAB">
            <w:pPr>
              <w:spacing w:after="0" w:line="240" w:lineRule="auto"/>
              <w:jc w:val="center"/>
              <w:rPr>
                <w:rFonts w:ascii="Sylfaen" w:eastAsia="Times New Roman" w:hAnsi="Sylfaen" w:cs="Arial"/>
                <w:sz w:val="16"/>
                <w:szCs w:val="16"/>
              </w:rPr>
            </w:pPr>
            <w:proofErr w:type="spellStart"/>
            <w:r w:rsidRPr="00AD2DAB">
              <w:rPr>
                <w:rFonts w:ascii="Sylfaen" w:eastAsia="Times New Roman" w:hAnsi="Sylfaen" w:cs="Arial"/>
                <w:sz w:val="16"/>
                <w:szCs w:val="16"/>
              </w:rPr>
              <w:t>საქართველოს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მთავრობის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განკარგულება</w:t>
            </w:r>
            <w:proofErr w:type="spellEnd"/>
            <w:r w:rsidRPr="00AD2DAB">
              <w:rPr>
                <w:rFonts w:ascii="Sylfaen" w:eastAsia="Times New Roman" w:hAnsi="Sylfaen" w:cs="Arial"/>
                <w:sz w:val="16"/>
                <w:szCs w:val="16"/>
              </w:rPr>
              <w:t xml:space="preserve"> N2752 31.12.19.</w:t>
            </w:r>
          </w:p>
        </w:tc>
        <w:tc>
          <w:tcPr>
            <w:tcW w:w="1768" w:type="pct"/>
            <w:shd w:val="clear" w:color="auto" w:fill="auto"/>
            <w:vAlign w:val="center"/>
            <w:hideMark/>
          </w:tcPr>
          <w:p w14:paraId="215FDECA" w14:textId="77777777" w:rsidR="00AD2DAB" w:rsidRPr="00AD2DAB" w:rsidRDefault="00AD2DAB" w:rsidP="00AD2DAB">
            <w:pPr>
              <w:spacing w:after="0" w:line="240" w:lineRule="auto"/>
              <w:rPr>
                <w:rFonts w:ascii="Sylfaen" w:eastAsia="Times New Roman" w:hAnsi="Sylfaen" w:cs="Arial"/>
                <w:sz w:val="16"/>
                <w:szCs w:val="16"/>
              </w:rPr>
            </w:pPr>
            <w:r w:rsidRPr="00AD2DAB">
              <w:rPr>
                <w:rFonts w:ascii="Sylfaen" w:eastAsia="Times New Roman" w:hAnsi="Sylfaen" w:cs="Arial"/>
                <w:sz w:val="16"/>
                <w:szCs w:val="16"/>
              </w:rPr>
              <w:t>„</w:t>
            </w:r>
            <w:proofErr w:type="spellStart"/>
            <w:r w:rsidRPr="00AD2DAB">
              <w:rPr>
                <w:rFonts w:ascii="Sylfaen" w:eastAsia="Times New Roman" w:hAnsi="Sylfaen" w:cs="Arial"/>
                <w:sz w:val="16"/>
                <w:szCs w:val="16"/>
              </w:rPr>
              <w:t>საქართველოს</w:t>
            </w:r>
            <w:proofErr w:type="spellEnd"/>
            <w:r w:rsidRPr="00AD2DAB">
              <w:rPr>
                <w:rFonts w:ascii="Sylfaen" w:eastAsia="Times New Roman" w:hAnsi="Sylfaen" w:cs="Arial"/>
                <w:sz w:val="16"/>
                <w:szCs w:val="16"/>
              </w:rPr>
              <w:t xml:space="preserve"> 2020 </w:t>
            </w:r>
            <w:proofErr w:type="spellStart"/>
            <w:r w:rsidRPr="00AD2DAB">
              <w:rPr>
                <w:rFonts w:ascii="Sylfaen" w:eastAsia="Times New Roman" w:hAnsi="Sylfaen" w:cs="Arial"/>
                <w:sz w:val="16"/>
                <w:szCs w:val="16"/>
              </w:rPr>
              <w:t>წლის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სახელმწიფო</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ბიუჯეტის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შესახებ</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საქართველოს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კანონის</w:t>
            </w:r>
            <w:proofErr w:type="spellEnd"/>
            <w:r w:rsidRPr="00AD2DAB">
              <w:rPr>
                <w:rFonts w:ascii="Sylfaen" w:eastAsia="Times New Roman" w:hAnsi="Sylfaen" w:cs="Arial"/>
                <w:sz w:val="16"/>
                <w:szCs w:val="16"/>
              </w:rPr>
              <w:t xml:space="preserve"> მე-20 </w:t>
            </w:r>
            <w:proofErr w:type="spellStart"/>
            <w:r w:rsidRPr="00AD2DAB">
              <w:rPr>
                <w:rFonts w:ascii="Sylfaen" w:eastAsia="Times New Roman" w:hAnsi="Sylfaen" w:cs="Arial"/>
                <w:sz w:val="16"/>
                <w:szCs w:val="16"/>
              </w:rPr>
              <w:t>მუხლის</w:t>
            </w:r>
            <w:proofErr w:type="spellEnd"/>
            <w:r w:rsidRPr="00AD2DAB">
              <w:rPr>
                <w:rFonts w:ascii="Sylfaen" w:eastAsia="Times New Roman" w:hAnsi="Sylfaen" w:cs="Arial"/>
                <w:sz w:val="16"/>
                <w:szCs w:val="16"/>
              </w:rPr>
              <w:t xml:space="preserve"> მე-3 </w:t>
            </w:r>
            <w:proofErr w:type="spellStart"/>
            <w:r w:rsidRPr="00AD2DAB">
              <w:rPr>
                <w:rFonts w:ascii="Sylfaen" w:eastAsia="Times New Roman" w:hAnsi="Sylfaen" w:cs="Arial"/>
                <w:sz w:val="16"/>
                <w:szCs w:val="16"/>
              </w:rPr>
              <w:t>პუნქტის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საფუძველზე</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და</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საქართველოს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სახელმწიფო</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ბიუჯეტით</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გათვალისწინებული</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საქართველოს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რეგიონებში</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განსახორციელებელი</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პროექტების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ფონდიდან</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სოფლის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მხარდაჭერის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პროგრამის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ფარგლებში</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დასაფინანსებელი</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პროექტების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შერჩევის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პროცედურებისა</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და</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კრიტერიუმების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დამტკიცების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შესახებ</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საქართველოს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lastRenderedPageBreak/>
              <w:t>მთავრობის</w:t>
            </w:r>
            <w:proofErr w:type="spellEnd"/>
            <w:r w:rsidRPr="00AD2DAB">
              <w:rPr>
                <w:rFonts w:ascii="Sylfaen" w:eastAsia="Times New Roman" w:hAnsi="Sylfaen" w:cs="Arial"/>
                <w:sz w:val="16"/>
                <w:szCs w:val="16"/>
              </w:rPr>
              <w:t xml:space="preserve"> 2018  </w:t>
            </w:r>
            <w:proofErr w:type="spellStart"/>
            <w:r w:rsidRPr="00AD2DAB">
              <w:rPr>
                <w:rFonts w:ascii="Sylfaen" w:eastAsia="Times New Roman" w:hAnsi="Sylfaen" w:cs="Arial"/>
                <w:sz w:val="16"/>
                <w:szCs w:val="16"/>
              </w:rPr>
              <w:t>წლის</w:t>
            </w:r>
            <w:proofErr w:type="spellEnd"/>
            <w:r w:rsidRPr="00AD2DAB">
              <w:rPr>
                <w:rFonts w:ascii="Sylfaen" w:eastAsia="Times New Roman" w:hAnsi="Sylfaen" w:cs="Arial"/>
                <w:sz w:val="16"/>
                <w:szCs w:val="16"/>
              </w:rPr>
              <w:t xml:space="preserve"> 28 </w:t>
            </w:r>
            <w:proofErr w:type="spellStart"/>
            <w:r w:rsidRPr="00AD2DAB">
              <w:rPr>
                <w:rFonts w:ascii="Sylfaen" w:eastAsia="Times New Roman" w:hAnsi="Sylfaen" w:cs="Arial"/>
                <w:sz w:val="16"/>
                <w:szCs w:val="16"/>
              </w:rPr>
              <w:t>დეკემბრის</w:t>
            </w:r>
            <w:proofErr w:type="spellEnd"/>
            <w:r w:rsidRPr="00AD2DAB">
              <w:rPr>
                <w:rFonts w:ascii="Sylfaen" w:eastAsia="Times New Roman" w:hAnsi="Sylfaen" w:cs="Arial"/>
                <w:sz w:val="16"/>
                <w:szCs w:val="16"/>
              </w:rPr>
              <w:t xml:space="preserve"> №654 </w:t>
            </w:r>
            <w:proofErr w:type="spellStart"/>
            <w:r w:rsidRPr="00AD2DAB">
              <w:rPr>
                <w:rFonts w:ascii="Sylfaen" w:eastAsia="Times New Roman" w:hAnsi="Sylfaen" w:cs="Arial"/>
                <w:sz w:val="16"/>
                <w:szCs w:val="16"/>
              </w:rPr>
              <w:t>დადგენილების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შესაბამისად</w:t>
            </w:r>
            <w:proofErr w:type="spellEnd"/>
          </w:p>
        </w:tc>
        <w:tc>
          <w:tcPr>
            <w:tcW w:w="679" w:type="pct"/>
            <w:shd w:val="clear" w:color="000000" w:fill="FFFFFF"/>
            <w:noWrap/>
            <w:vAlign w:val="center"/>
            <w:hideMark/>
          </w:tcPr>
          <w:p w14:paraId="75F2A9DF"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lastRenderedPageBreak/>
              <w:t>40,392,000.00</w:t>
            </w:r>
          </w:p>
        </w:tc>
        <w:tc>
          <w:tcPr>
            <w:tcW w:w="678" w:type="pct"/>
            <w:shd w:val="clear" w:color="000000" w:fill="FFFFFF"/>
            <w:noWrap/>
            <w:vAlign w:val="center"/>
            <w:hideMark/>
          </w:tcPr>
          <w:p w14:paraId="796BBC94"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40,392,000.00</w:t>
            </w:r>
          </w:p>
        </w:tc>
        <w:tc>
          <w:tcPr>
            <w:tcW w:w="721" w:type="pct"/>
            <w:shd w:val="clear" w:color="000000" w:fill="FFFFFF"/>
            <w:noWrap/>
            <w:vAlign w:val="center"/>
            <w:hideMark/>
          </w:tcPr>
          <w:p w14:paraId="352E819D"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40,391,455.18</w:t>
            </w:r>
          </w:p>
        </w:tc>
        <w:tc>
          <w:tcPr>
            <w:tcW w:w="549" w:type="pct"/>
            <w:shd w:val="clear" w:color="000000" w:fill="FFFFFF"/>
            <w:noWrap/>
            <w:vAlign w:val="center"/>
            <w:hideMark/>
          </w:tcPr>
          <w:p w14:paraId="542F23A6" w14:textId="66C54E1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544.82</w:t>
            </w:r>
          </w:p>
        </w:tc>
      </w:tr>
      <w:tr w:rsidR="00AD2DAB" w:rsidRPr="00AD2DAB" w14:paraId="0FD660EF" w14:textId="77777777" w:rsidTr="00AD2DAB">
        <w:trPr>
          <w:trHeight w:val="900"/>
        </w:trPr>
        <w:tc>
          <w:tcPr>
            <w:tcW w:w="605" w:type="pct"/>
            <w:shd w:val="clear" w:color="auto" w:fill="auto"/>
            <w:vAlign w:val="center"/>
            <w:hideMark/>
          </w:tcPr>
          <w:p w14:paraId="1575BC05" w14:textId="77777777" w:rsidR="00AD2DAB" w:rsidRPr="00AD2DAB" w:rsidRDefault="00AD2DAB" w:rsidP="00AD2DAB">
            <w:pPr>
              <w:spacing w:after="0" w:line="240" w:lineRule="auto"/>
              <w:jc w:val="center"/>
              <w:rPr>
                <w:rFonts w:ascii="Sylfaen" w:eastAsia="Times New Roman" w:hAnsi="Sylfaen" w:cs="Arial"/>
                <w:sz w:val="16"/>
                <w:szCs w:val="16"/>
              </w:rPr>
            </w:pPr>
            <w:proofErr w:type="spellStart"/>
            <w:r w:rsidRPr="00AD2DAB">
              <w:rPr>
                <w:rFonts w:ascii="Sylfaen" w:eastAsia="Times New Roman" w:hAnsi="Sylfaen" w:cs="Arial"/>
                <w:sz w:val="16"/>
                <w:szCs w:val="16"/>
              </w:rPr>
              <w:t>საქართველოს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მთავრობის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განკარგულება</w:t>
            </w:r>
            <w:proofErr w:type="spellEnd"/>
            <w:r w:rsidRPr="00AD2DAB">
              <w:rPr>
                <w:rFonts w:ascii="Sylfaen" w:eastAsia="Times New Roman" w:hAnsi="Sylfaen" w:cs="Arial"/>
                <w:sz w:val="16"/>
                <w:szCs w:val="16"/>
              </w:rPr>
              <w:t xml:space="preserve"> N2629 30.12.20.</w:t>
            </w:r>
          </w:p>
        </w:tc>
        <w:tc>
          <w:tcPr>
            <w:tcW w:w="1768" w:type="pct"/>
            <w:shd w:val="clear" w:color="auto" w:fill="auto"/>
            <w:vAlign w:val="center"/>
            <w:hideMark/>
          </w:tcPr>
          <w:p w14:paraId="60BACA01" w14:textId="77777777" w:rsidR="00AD2DAB" w:rsidRPr="00AD2DAB" w:rsidRDefault="00AD2DAB" w:rsidP="00AD2DAB">
            <w:pPr>
              <w:spacing w:after="0" w:line="240" w:lineRule="auto"/>
              <w:rPr>
                <w:rFonts w:ascii="Sylfaen" w:eastAsia="Times New Roman" w:hAnsi="Sylfaen" w:cs="Arial"/>
                <w:sz w:val="16"/>
                <w:szCs w:val="16"/>
              </w:rPr>
            </w:pPr>
            <w:proofErr w:type="spellStart"/>
            <w:r w:rsidRPr="00AD2DAB">
              <w:rPr>
                <w:rFonts w:ascii="Sylfaen" w:eastAsia="Times New Roman" w:hAnsi="Sylfaen" w:cs="Arial"/>
                <w:sz w:val="16"/>
                <w:szCs w:val="16"/>
              </w:rPr>
              <w:t>საჩხერის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მუნიციპალიტეტის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ჩიხის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ადმინისტრაციულ</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ერთეულში</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შემავალი</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სოფლების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სასმელი</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წყლის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სისტემის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მოწყობის</w:t>
            </w:r>
            <w:proofErr w:type="spellEnd"/>
            <w:r w:rsidRPr="00AD2DAB">
              <w:rPr>
                <w:rFonts w:ascii="Sylfaen" w:eastAsia="Times New Roman" w:hAnsi="Sylfaen" w:cs="Arial"/>
                <w:sz w:val="16"/>
                <w:szCs w:val="16"/>
              </w:rPr>
              <w:t xml:space="preserve"> </w:t>
            </w:r>
            <w:proofErr w:type="spellStart"/>
            <w:r w:rsidRPr="00AD2DAB">
              <w:rPr>
                <w:rFonts w:ascii="Sylfaen" w:eastAsia="Times New Roman" w:hAnsi="Sylfaen" w:cs="Arial"/>
                <w:sz w:val="16"/>
                <w:szCs w:val="16"/>
              </w:rPr>
              <w:t>მიზნით</w:t>
            </w:r>
            <w:proofErr w:type="spellEnd"/>
          </w:p>
        </w:tc>
        <w:tc>
          <w:tcPr>
            <w:tcW w:w="679" w:type="pct"/>
            <w:shd w:val="clear" w:color="000000" w:fill="FFFFFF"/>
            <w:noWrap/>
            <w:vAlign w:val="center"/>
            <w:hideMark/>
          </w:tcPr>
          <w:p w14:paraId="78E47F6C"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3,167,888.00</w:t>
            </w:r>
          </w:p>
        </w:tc>
        <w:tc>
          <w:tcPr>
            <w:tcW w:w="678" w:type="pct"/>
            <w:shd w:val="clear" w:color="000000" w:fill="FFFFFF"/>
            <w:noWrap/>
            <w:vAlign w:val="center"/>
            <w:hideMark/>
          </w:tcPr>
          <w:p w14:paraId="70F9441F"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3,167,888.00</w:t>
            </w:r>
          </w:p>
        </w:tc>
        <w:tc>
          <w:tcPr>
            <w:tcW w:w="721" w:type="pct"/>
            <w:shd w:val="clear" w:color="000000" w:fill="FFFFFF"/>
            <w:noWrap/>
            <w:vAlign w:val="center"/>
            <w:hideMark/>
          </w:tcPr>
          <w:p w14:paraId="25B75D10"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3,167,888.00</w:t>
            </w:r>
          </w:p>
        </w:tc>
        <w:tc>
          <w:tcPr>
            <w:tcW w:w="549" w:type="pct"/>
            <w:shd w:val="clear" w:color="000000" w:fill="FFFFFF"/>
            <w:noWrap/>
            <w:vAlign w:val="center"/>
            <w:hideMark/>
          </w:tcPr>
          <w:p w14:paraId="0679F5C6" w14:textId="016F432F" w:rsidR="00AD2DAB" w:rsidRPr="00AD2DAB" w:rsidRDefault="00AD2DAB" w:rsidP="00AD2DAB">
            <w:pPr>
              <w:spacing w:after="0" w:line="240" w:lineRule="auto"/>
              <w:jc w:val="right"/>
              <w:rPr>
                <w:rFonts w:ascii="Arial" w:eastAsia="Times New Roman" w:hAnsi="Arial" w:cs="Arial"/>
                <w:sz w:val="16"/>
                <w:szCs w:val="16"/>
              </w:rPr>
            </w:pPr>
            <w:r w:rsidRPr="00D97EC6">
              <w:rPr>
                <w:rFonts w:ascii="Arial" w:eastAsia="Times New Roman" w:hAnsi="Arial" w:cs="Arial"/>
                <w:sz w:val="16"/>
                <w:szCs w:val="16"/>
              </w:rPr>
              <w:t>0.0</w:t>
            </w:r>
            <w:r w:rsidRPr="00306D4B">
              <w:rPr>
                <w:rFonts w:ascii="Arial" w:eastAsia="Times New Roman" w:hAnsi="Arial" w:cs="Arial"/>
                <w:sz w:val="16"/>
                <w:szCs w:val="16"/>
              </w:rPr>
              <w:t xml:space="preserve">   </w:t>
            </w:r>
          </w:p>
        </w:tc>
      </w:tr>
      <w:tr w:rsidR="00AD2DAB" w:rsidRPr="00AD2DAB" w14:paraId="39B0338F" w14:textId="77777777" w:rsidTr="00AD2DAB">
        <w:trPr>
          <w:trHeight w:val="630"/>
        </w:trPr>
        <w:tc>
          <w:tcPr>
            <w:tcW w:w="2373" w:type="pct"/>
            <w:gridSpan w:val="2"/>
            <w:shd w:val="clear" w:color="auto" w:fill="auto"/>
            <w:vAlign w:val="center"/>
            <w:hideMark/>
          </w:tcPr>
          <w:p w14:paraId="2E51668D" w14:textId="77777777" w:rsidR="00AD2DAB" w:rsidRPr="00AD2DAB" w:rsidRDefault="00AD2DAB" w:rsidP="00AD2DAB">
            <w:pPr>
              <w:spacing w:after="0" w:line="240" w:lineRule="auto"/>
              <w:jc w:val="center"/>
              <w:rPr>
                <w:rFonts w:ascii="Sylfaen" w:eastAsia="Times New Roman" w:hAnsi="Sylfaen" w:cs="Arial"/>
                <w:b/>
                <w:bCs/>
                <w:sz w:val="16"/>
                <w:szCs w:val="16"/>
              </w:rPr>
            </w:pPr>
            <w:proofErr w:type="spellStart"/>
            <w:r w:rsidRPr="00AD2DAB">
              <w:rPr>
                <w:rFonts w:ascii="Sylfaen" w:eastAsia="Times New Roman" w:hAnsi="Sylfaen" w:cs="Arial"/>
                <w:b/>
                <w:bCs/>
                <w:sz w:val="16"/>
                <w:szCs w:val="16"/>
              </w:rPr>
              <w:t>სულ</w:t>
            </w:r>
            <w:proofErr w:type="spellEnd"/>
          </w:p>
        </w:tc>
        <w:tc>
          <w:tcPr>
            <w:tcW w:w="679" w:type="pct"/>
            <w:shd w:val="clear" w:color="000000" w:fill="FFFFFF"/>
            <w:noWrap/>
            <w:vAlign w:val="center"/>
            <w:hideMark/>
          </w:tcPr>
          <w:p w14:paraId="03D7EBC5"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453,078,088.00</w:t>
            </w:r>
          </w:p>
        </w:tc>
        <w:tc>
          <w:tcPr>
            <w:tcW w:w="678" w:type="pct"/>
            <w:shd w:val="clear" w:color="000000" w:fill="FFFFFF"/>
            <w:noWrap/>
            <w:vAlign w:val="center"/>
            <w:hideMark/>
          </w:tcPr>
          <w:p w14:paraId="0D7C8F0E"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452,263,667.00</w:t>
            </w:r>
          </w:p>
        </w:tc>
        <w:tc>
          <w:tcPr>
            <w:tcW w:w="721" w:type="pct"/>
            <w:shd w:val="clear" w:color="000000" w:fill="FFFFFF"/>
            <w:noWrap/>
            <w:vAlign w:val="center"/>
            <w:hideMark/>
          </w:tcPr>
          <w:p w14:paraId="7E88BF2F"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449,513,049.28</w:t>
            </w:r>
          </w:p>
        </w:tc>
        <w:tc>
          <w:tcPr>
            <w:tcW w:w="549" w:type="pct"/>
            <w:shd w:val="clear" w:color="000000" w:fill="FFFFFF"/>
            <w:noWrap/>
            <w:vAlign w:val="center"/>
            <w:hideMark/>
          </w:tcPr>
          <w:p w14:paraId="5F1B69A1" w14:textId="77777777" w:rsidR="00AD2DAB" w:rsidRPr="00AD2DAB" w:rsidRDefault="00AD2DAB" w:rsidP="00AD2DAB">
            <w:pPr>
              <w:spacing w:after="0" w:line="240" w:lineRule="auto"/>
              <w:jc w:val="right"/>
              <w:rPr>
                <w:rFonts w:ascii="Arial" w:eastAsia="Times New Roman" w:hAnsi="Arial" w:cs="Arial"/>
                <w:sz w:val="16"/>
                <w:szCs w:val="16"/>
              </w:rPr>
            </w:pPr>
            <w:r w:rsidRPr="00AD2DAB">
              <w:rPr>
                <w:rFonts w:ascii="Arial" w:eastAsia="Times New Roman" w:hAnsi="Arial" w:cs="Arial"/>
                <w:sz w:val="16"/>
                <w:szCs w:val="16"/>
              </w:rPr>
              <w:t>2,750,617.72</w:t>
            </w:r>
          </w:p>
        </w:tc>
      </w:tr>
    </w:tbl>
    <w:p w14:paraId="7E2D4430" w14:textId="299DCFB0" w:rsidR="00AD2DAB" w:rsidRDefault="00AD2DAB" w:rsidP="00025AA1">
      <w:pPr>
        <w:tabs>
          <w:tab w:val="left" w:pos="0"/>
        </w:tabs>
        <w:spacing w:after="0" w:line="240" w:lineRule="auto"/>
        <w:ind w:right="173" w:firstLine="720"/>
        <w:jc w:val="right"/>
        <w:rPr>
          <w:rFonts w:ascii="Sylfaen" w:hAnsi="Sylfaen"/>
          <w:i/>
          <w:noProof/>
          <w:color w:val="000000"/>
          <w:sz w:val="18"/>
          <w:szCs w:val="18"/>
          <w:highlight w:val="yellow"/>
          <w:lang w:val="ka-GE"/>
        </w:rPr>
      </w:pPr>
    </w:p>
    <w:p w14:paraId="26355C4B" w14:textId="1DA2E327" w:rsidR="00AD2DAB" w:rsidRPr="00F773E0" w:rsidRDefault="00F773E0" w:rsidP="00F773E0">
      <w:pPr>
        <w:tabs>
          <w:tab w:val="left" w:pos="0"/>
        </w:tabs>
        <w:spacing w:after="0" w:line="240" w:lineRule="auto"/>
        <w:ind w:right="173" w:firstLine="720"/>
        <w:jc w:val="both"/>
        <w:rPr>
          <w:rFonts w:ascii="Sylfaen" w:hAnsi="Sylfaen"/>
          <w:i/>
          <w:noProof/>
          <w:sz w:val="18"/>
          <w:szCs w:val="18"/>
          <w:highlight w:val="yellow"/>
          <w:lang w:val="ka-GE"/>
        </w:rPr>
      </w:pPr>
      <w:proofErr w:type="spellStart"/>
      <w:r w:rsidRPr="00F773E0">
        <w:rPr>
          <w:rFonts w:ascii="Sylfaen" w:hAnsi="Sylfaen" w:cs="Calibri"/>
          <w:shd w:val="clear" w:color="auto" w:fill="FFFFFF"/>
        </w:rPr>
        <w:t>ამასთან</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სოფლის</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განვითარების</w:t>
      </w:r>
      <w:proofErr w:type="spellEnd"/>
      <w:r w:rsidRPr="00F773E0">
        <w:rPr>
          <w:rFonts w:ascii="Sylfaen" w:hAnsi="Sylfaen" w:cs="Calibri"/>
          <w:shd w:val="clear" w:color="auto" w:fill="FFFFFF"/>
        </w:rPr>
        <w:t xml:space="preserve"> 2018-2020 </w:t>
      </w:r>
      <w:proofErr w:type="spellStart"/>
      <w:r w:rsidRPr="00F773E0">
        <w:rPr>
          <w:rFonts w:ascii="Sylfaen" w:hAnsi="Sylfaen" w:cs="Calibri"/>
          <w:shd w:val="clear" w:color="auto" w:fill="FFFFFF"/>
        </w:rPr>
        <w:t>წლის</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სამოქმედო</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გეგმის</w:t>
      </w:r>
      <w:proofErr w:type="spellEnd"/>
      <w:r w:rsidRPr="00F773E0">
        <w:rPr>
          <w:rFonts w:ascii="Sylfaen" w:hAnsi="Sylfaen" w:cs="Calibri"/>
          <w:shd w:val="clear" w:color="auto" w:fill="FFFFFF"/>
        </w:rPr>
        <w:t xml:space="preserve"> 2020 </w:t>
      </w:r>
      <w:proofErr w:type="spellStart"/>
      <w:r w:rsidRPr="00F773E0">
        <w:rPr>
          <w:rFonts w:ascii="Sylfaen" w:hAnsi="Sylfaen" w:cs="Calibri"/>
          <w:shd w:val="clear" w:color="auto" w:fill="FFFFFF"/>
        </w:rPr>
        <w:t>წელს</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გათვალისწინებული</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ღონისძიებების</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ფარგლებში</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სოფლის</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ინფრასტრუქტურის</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საგზაო</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ინფრასტრუქტურის</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გაუმჯობესება</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სკოლამდელი</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აღზრდის</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ხელშეწყობა</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სპორტული</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და</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კულტურის</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ობიექტების</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მშენებლობა-რეაბილიტაცია</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წყალმოვარდნების</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წყალდიდობებით</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გამოწვეული</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უარყოფითი</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შედეგების</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პრევენცია</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და</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ლიკვიდაცია</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მრავალბინიანი</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კორპუსების</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მშენებლობა</w:t>
      </w:r>
      <w:proofErr w:type="spellEnd"/>
      <w:r w:rsidRPr="00F773E0">
        <w:rPr>
          <w:rFonts w:ascii="Sylfaen" w:hAnsi="Sylfaen" w:cs="Calibri"/>
          <w:shd w:val="clear" w:color="auto" w:fill="FFFFFF"/>
        </w:rPr>
        <w:t>/</w:t>
      </w:r>
      <w:proofErr w:type="spellStart"/>
      <w:r w:rsidRPr="00F773E0">
        <w:rPr>
          <w:rFonts w:ascii="Sylfaen" w:hAnsi="Sylfaen" w:cs="Calibri"/>
          <w:shd w:val="clear" w:color="auto" w:fill="FFFFFF"/>
        </w:rPr>
        <w:t>რეაბილიტაცია</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წყალმომარაგების</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სისტემების</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რეაბილიტაცია</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გარე</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განათება</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განვითარების</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მიზნით</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მიიმართა</w:t>
      </w:r>
      <w:proofErr w:type="spellEnd"/>
      <w:r w:rsidRPr="00F773E0">
        <w:rPr>
          <w:rFonts w:ascii="Sylfaen" w:hAnsi="Sylfaen" w:cs="Calibri"/>
          <w:shd w:val="clear" w:color="auto" w:fill="FFFFFF"/>
        </w:rPr>
        <w:t xml:space="preserve"> 380.9 </w:t>
      </w:r>
      <w:proofErr w:type="spellStart"/>
      <w:r w:rsidRPr="00F773E0">
        <w:rPr>
          <w:rFonts w:ascii="Sylfaen" w:hAnsi="Sylfaen" w:cs="Calibri"/>
          <w:shd w:val="clear" w:color="auto" w:fill="FFFFFF"/>
        </w:rPr>
        <w:t>მლნ</w:t>
      </w:r>
      <w:proofErr w:type="spellEnd"/>
      <w:r w:rsidRPr="00F773E0">
        <w:rPr>
          <w:rFonts w:ascii="Sylfaen" w:hAnsi="Sylfaen" w:cs="Calibri"/>
          <w:shd w:val="clear" w:color="auto" w:fill="FFFFFF"/>
        </w:rPr>
        <w:t xml:space="preserve"> </w:t>
      </w:r>
      <w:proofErr w:type="spellStart"/>
      <w:r w:rsidRPr="00F773E0">
        <w:rPr>
          <w:rFonts w:ascii="Sylfaen" w:hAnsi="Sylfaen" w:cs="Calibri"/>
          <w:shd w:val="clear" w:color="auto" w:fill="FFFFFF"/>
        </w:rPr>
        <w:t>ლარამდე</w:t>
      </w:r>
      <w:proofErr w:type="spellEnd"/>
      <w:r w:rsidRPr="00F773E0">
        <w:rPr>
          <w:rFonts w:ascii="Sylfaen" w:hAnsi="Sylfaen" w:cs="Calibri"/>
          <w:shd w:val="clear" w:color="auto" w:fill="FFFFFF"/>
        </w:rPr>
        <w:t>.</w:t>
      </w:r>
    </w:p>
    <w:p w14:paraId="0F04B25A" w14:textId="55AD257A" w:rsidR="00587321" w:rsidRPr="00CC499B" w:rsidRDefault="00587321" w:rsidP="00025AA1">
      <w:pPr>
        <w:tabs>
          <w:tab w:val="left" w:pos="0"/>
        </w:tabs>
        <w:spacing w:after="0" w:line="240" w:lineRule="auto"/>
        <w:ind w:right="173" w:firstLine="720"/>
        <w:jc w:val="right"/>
        <w:rPr>
          <w:rFonts w:ascii="Sylfaen" w:hAnsi="Sylfaen"/>
          <w:i/>
          <w:noProof/>
          <w:color w:val="000000"/>
          <w:sz w:val="18"/>
          <w:szCs w:val="18"/>
          <w:highlight w:val="yellow"/>
          <w:lang w:val="ka-GE"/>
        </w:rPr>
      </w:pPr>
    </w:p>
    <w:p w14:paraId="54D36246" w14:textId="53785C6B" w:rsidR="00E55D54" w:rsidRPr="00366023" w:rsidRDefault="00E55D54" w:rsidP="00025AA1">
      <w:pPr>
        <w:tabs>
          <w:tab w:val="left" w:pos="0"/>
          <w:tab w:val="left" w:pos="4337"/>
        </w:tabs>
        <w:spacing w:line="240" w:lineRule="auto"/>
        <w:ind w:firstLine="720"/>
        <w:jc w:val="center"/>
        <w:rPr>
          <w:rFonts w:ascii="Sylfaen" w:eastAsia="Times New Roman" w:hAnsi="Sylfaen" w:cs="Sylfaen"/>
          <w:b/>
          <w:noProof/>
          <w:lang w:val="ka-GE"/>
        </w:rPr>
      </w:pPr>
      <w:r w:rsidRPr="00366023">
        <w:rPr>
          <w:rFonts w:ascii="Sylfaen" w:eastAsia="Times New Roman" w:hAnsi="Sylfaen" w:cs="Sylfaen"/>
          <w:b/>
          <w:noProof/>
          <w:lang w:val="ka-GE"/>
        </w:rPr>
        <w:t>მაღალმთიანი დასახლებების განვითარების ფონდი</w:t>
      </w:r>
    </w:p>
    <w:p w14:paraId="4C6DF218" w14:textId="43A6862B" w:rsidR="00E55D54" w:rsidRPr="00366023" w:rsidRDefault="00E55D54" w:rsidP="00025AA1">
      <w:pPr>
        <w:tabs>
          <w:tab w:val="left" w:pos="0"/>
          <w:tab w:val="left" w:pos="4337"/>
        </w:tabs>
        <w:spacing w:line="240" w:lineRule="auto"/>
        <w:ind w:firstLine="720"/>
        <w:jc w:val="both"/>
        <w:rPr>
          <w:rFonts w:ascii="Sylfaen" w:hAnsi="Sylfaen"/>
          <w:i/>
          <w:noProof/>
          <w:sz w:val="16"/>
          <w:szCs w:val="16"/>
        </w:rPr>
      </w:pPr>
      <w:r w:rsidRPr="00366023">
        <w:rPr>
          <w:rFonts w:ascii="Sylfaen" w:hAnsi="Sylfaen"/>
          <w:noProof/>
          <w:lang w:val="ka-GE"/>
        </w:rPr>
        <w:t>„საქართველოს 20</w:t>
      </w:r>
      <w:r w:rsidRPr="00366023">
        <w:rPr>
          <w:rFonts w:ascii="Sylfaen" w:hAnsi="Sylfaen"/>
          <w:noProof/>
        </w:rPr>
        <w:t>20</w:t>
      </w:r>
      <w:r w:rsidRPr="00366023">
        <w:rPr>
          <w:rFonts w:ascii="Sylfaen" w:hAnsi="Sylfaen"/>
          <w:noProof/>
          <w:lang w:val="ka-GE"/>
        </w:rPr>
        <w:t xml:space="preserve"> წლის სახელმწიფო ბიუჯეტის შესახებ“ საქართველოს კანონით მაღალმთიანი დასახლებების განვითარების ფონდის ასიგნებები განისაზღვრა 20 000.0 ათასი ლარით. საანგარიშო პერიოდში საქართველოს მთავრობის მიერ </w:t>
      </w:r>
      <w:r w:rsidRPr="00366023">
        <w:rPr>
          <w:rFonts w:ascii="Sylfaen" w:hAnsi="Sylfaen" w:cs="Sylfaen"/>
          <w:noProof/>
          <w:lang w:val="ka-GE"/>
        </w:rPr>
        <w:t>მიღებული</w:t>
      </w:r>
      <w:r w:rsidRPr="00366023">
        <w:rPr>
          <w:rFonts w:ascii="Sylfaen" w:hAnsi="Sylfaen" w:cs="Sylfaen"/>
          <w:noProof/>
        </w:rPr>
        <w:t xml:space="preserve"> </w:t>
      </w:r>
      <w:r w:rsidRPr="00366023">
        <w:rPr>
          <w:rFonts w:ascii="Sylfaen" w:hAnsi="Sylfaen" w:cs="Sylfaen"/>
          <w:noProof/>
          <w:lang w:val="ka-GE"/>
        </w:rPr>
        <w:t xml:space="preserve">განკარგულებებით მაღალმთიანი დასახლებების განვითარების ფონდიდან </w:t>
      </w:r>
      <w:r w:rsidRPr="00366023">
        <w:rPr>
          <w:rFonts w:ascii="Sylfaen" w:hAnsi="Sylfaen" w:cs="Sylfaen"/>
          <w:noProof/>
        </w:rPr>
        <w:t>აქტ</w:t>
      </w:r>
      <w:r w:rsidRPr="00366023">
        <w:rPr>
          <w:rFonts w:ascii="Sylfaen" w:hAnsi="Sylfaen" w:cs="Sylfaen"/>
          <w:noProof/>
          <w:lang w:val="ka-GE"/>
        </w:rPr>
        <w:t>ებ</w:t>
      </w:r>
      <w:r w:rsidRPr="00366023">
        <w:rPr>
          <w:rFonts w:ascii="Sylfaen" w:hAnsi="Sylfaen" w:cs="Sylfaen"/>
          <w:noProof/>
        </w:rPr>
        <w:t>ით</w:t>
      </w:r>
      <w:r w:rsidRPr="00366023">
        <w:rPr>
          <w:rFonts w:ascii="Sylfaen" w:hAnsi="Sylfaen" w:cs="Sylfaen"/>
          <w:noProof/>
          <w:lang w:val="ka-GE"/>
        </w:rPr>
        <w:t xml:space="preserve"> გამოყოფილი ასიგნების</w:t>
      </w:r>
      <w:r w:rsidRPr="00366023">
        <w:rPr>
          <w:rFonts w:ascii="Sylfaen" w:hAnsi="Sylfaen"/>
          <w:noProof/>
          <w:lang w:val="ka-GE"/>
        </w:rPr>
        <w:t xml:space="preserve"> </w:t>
      </w:r>
      <w:r w:rsidRPr="00366023">
        <w:rPr>
          <w:rFonts w:ascii="Sylfaen" w:hAnsi="Sylfaen" w:cs="Sylfaen"/>
          <w:noProof/>
          <w:lang w:val="ka-GE"/>
        </w:rPr>
        <w:t>მოცულობამ</w:t>
      </w:r>
      <w:r w:rsidRPr="00366023">
        <w:rPr>
          <w:rFonts w:ascii="Sylfaen" w:hAnsi="Sylfaen"/>
          <w:noProof/>
          <w:lang w:val="ka-GE"/>
        </w:rPr>
        <w:t xml:space="preserve"> შეადგინა </w:t>
      </w:r>
      <w:r w:rsidR="004479BB" w:rsidRPr="00366023">
        <w:rPr>
          <w:rFonts w:ascii="Sylfaen" w:hAnsi="Sylfaen"/>
          <w:noProof/>
          <w:lang w:val="ka-GE"/>
        </w:rPr>
        <w:t>20 000</w:t>
      </w:r>
      <w:r w:rsidRPr="00366023">
        <w:rPr>
          <w:rFonts w:ascii="Sylfaen" w:hAnsi="Sylfaen"/>
          <w:noProof/>
        </w:rPr>
        <w:t xml:space="preserve">.0 </w:t>
      </w:r>
      <w:r w:rsidRPr="00366023">
        <w:rPr>
          <w:rFonts w:ascii="Sylfaen" w:hAnsi="Sylfaen"/>
          <w:noProof/>
          <w:lang w:val="ka-GE"/>
        </w:rPr>
        <w:t xml:space="preserve">ათასი </w:t>
      </w:r>
      <w:r w:rsidRPr="00366023">
        <w:rPr>
          <w:rFonts w:ascii="Sylfaen" w:hAnsi="Sylfaen" w:cs="Sylfaen"/>
          <w:noProof/>
          <w:lang w:val="ka-GE"/>
        </w:rPr>
        <w:t>ლარი</w:t>
      </w:r>
      <w:r w:rsidRPr="00366023">
        <w:rPr>
          <w:rFonts w:ascii="Sylfaen" w:hAnsi="Sylfaen"/>
          <w:noProof/>
          <w:lang w:val="ka-GE"/>
        </w:rPr>
        <w:t xml:space="preserve">, </w:t>
      </w:r>
      <w:r w:rsidRPr="00366023">
        <w:rPr>
          <w:rFonts w:ascii="Sylfaen" w:hAnsi="Sylfaen" w:cs="Sylfaen"/>
          <w:noProof/>
          <w:lang w:val="ka-GE"/>
        </w:rPr>
        <w:t>ხოლო</w:t>
      </w:r>
      <w:r w:rsidRPr="00366023">
        <w:rPr>
          <w:rFonts w:ascii="Sylfaen" w:hAnsi="Sylfaen"/>
          <w:noProof/>
          <w:lang w:val="ka-GE"/>
        </w:rPr>
        <w:t xml:space="preserve"> სახაზინო სამსახურის მიერ გადარიცხულმა თანხებმა - </w:t>
      </w:r>
      <w:r w:rsidR="00366023" w:rsidRPr="00366023">
        <w:rPr>
          <w:rFonts w:ascii="Sylfaen" w:hAnsi="Sylfaen"/>
          <w:noProof/>
        </w:rPr>
        <w:t>19 835.6</w:t>
      </w:r>
      <w:r w:rsidRPr="00366023">
        <w:rPr>
          <w:rFonts w:ascii="Sylfaen" w:eastAsia="Times New Roman" w:hAnsi="Sylfaen" w:cs="Arial"/>
          <w:b/>
          <w:bCs/>
        </w:rPr>
        <w:t xml:space="preserve"> </w:t>
      </w:r>
      <w:r w:rsidRPr="00366023">
        <w:rPr>
          <w:rFonts w:ascii="Sylfaen" w:hAnsi="Sylfaen" w:cs="Sylfaen"/>
          <w:noProof/>
          <w:lang w:val="ka-GE"/>
        </w:rPr>
        <w:t>ათასი</w:t>
      </w:r>
      <w:r w:rsidRPr="00366023">
        <w:rPr>
          <w:rFonts w:ascii="Sylfaen" w:hAnsi="Sylfaen"/>
          <w:noProof/>
          <w:lang w:val="ka-GE"/>
        </w:rPr>
        <w:t xml:space="preserve"> </w:t>
      </w:r>
      <w:r w:rsidRPr="00366023">
        <w:rPr>
          <w:rFonts w:ascii="Sylfaen" w:hAnsi="Sylfaen" w:cs="Sylfaen"/>
          <w:noProof/>
          <w:lang w:val="ka-GE"/>
        </w:rPr>
        <w:t>ლარი</w:t>
      </w:r>
      <w:r w:rsidRPr="00366023">
        <w:rPr>
          <w:rFonts w:ascii="Sylfaen" w:hAnsi="Sylfaen"/>
          <w:noProof/>
          <w:lang w:val="ka-GE"/>
        </w:rPr>
        <w:t>.</w:t>
      </w:r>
      <w:r w:rsidRPr="00366023">
        <w:rPr>
          <w:rFonts w:ascii="Sylfaen" w:hAnsi="Sylfaen"/>
          <w:noProof/>
        </w:rPr>
        <w:t xml:space="preserve"> </w:t>
      </w:r>
    </w:p>
    <w:p w14:paraId="6D3E2144" w14:textId="77777777" w:rsidR="00025AA1" w:rsidRPr="00366023" w:rsidRDefault="00025AA1" w:rsidP="00025AA1">
      <w:pPr>
        <w:tabs>
          <w:tab w:val="left" w:pos="0"/>
        </w:tabs>
        <w:spacing w:after="0" w:line="240" w:lineRule="auto"/>
        <w:ind w:right="173" w:firstLine="720"/>
        <w:jc w:val="right"/>
        <w:rPr>
          <w:rFonts w:ascii="Sylfaen" w:hAnsi="Sylfaen"/>
          <w:i/>
          <w:noProof/>
          <w:color w:val="000000"/>
          <w:sz w:val="18"/>
          <w:szCs w:val="18"/>
          <w:lang w:val="ka-GE"/>
        </w:rPr>
      </w:pPr>
    </w:p>
    <w:p w14:paraId="5269B98A" w14:textId="77777777" w:rsidR="007408A9" w:rsidRDefault="007408A9" w:rsidP="00025AA1">
      <w:pPr>
        <w:tabs>
          <w:tab w:val="left" w:pos="0"/>
        </w:tabs>
        <w:spacing w:after="0" w:line="240" w:lineRule="auto"/>
        <w:ind w:right="173" w:firstLine="720"/>
        <w:jc w:val="right"/>
        <w:rPr>
          <w:rFonts w:ascii="Sylfaen" w:hAnsi="Sylfaen"/>
          <w:i/>
          <w:noProof/>
          <w:color w:val="000000"/>
          <w:sz w:val="18"/>
          <w:szCs w:val="18"/>
          <w:lang w:val="ka-GE"/>
        </w:rPr>
      </w:pPr>
    </w:p>
    <w:p w14:paraId="30ED5451" w14:textId="34EBBACA" w:rsidR="00F6687B" w:rsidRDefault="00F6687B" w:rsidP="00025AA1">
      <w:pPr>
        <w:tabs>
          <w:tab w:val="left" w:pos="0"/>
        </w:tabs>
        <w:spacing w:after="0" w:line="240" w:lineRule="auto"/>
        <w:ind w:right="173" w:firstLine="720"/>
        <w:jc w:val="right"/>
        <w:rPr>
          <w:rFonts w:ascii="Sylfaen" w:hAnsi="Sylfaen"/>
          <w:i/>
          <w:noProof/>
          <w:color w:val="000000"/>
          <w:sz w:val="18"/>
          <w:szCs w:val="18"/>
          <w:lang w:val="ka-GE"/>
        </w:rPr>
      </w:pPr>
      <w:r w:rsidRPr="00366023">
        <w:rPr>
          <w:rFonts w:ascii="Sylfaen" w:hAnsi="Sylfaen"/>
          <w:i/>
          <w:noProof/>
          <w:color w:val="000000"/>
          <w:sz w:val="18"/>
          <w:szCs w:val="18"/>
          <w:lang w:val="ka-GE"/>
        </w:rPr>
        <w:t>ლარებში</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83"/>
        <w:gridCol w:w="4679"/>
        <w:gridCol w:w="1240"/>
        <w:gridCol w:w="1240"/>
        <w:gridCol w:w="1240"/>
        <w:gridCol w:w="928"/>
      </w:tblGrid>
      <w:tr w:rsidR="00366023" w:rsidRPr="00366023" w14:paraId="1F0660ED" w14:textId="77777777" w:rsidTr="00366023">
        <w:trPr>
          <w:trHeight w:val="675"/>
        </w:trPr>
        <w:tc>
          <w:tcPr>
            <w:tcW w:w="518" w:type="pct"/>
            <w:shd w:val="clear" w:color="auto" w:fill="auto"/>
            <w:vAlign w:val="center"/>
            <w:hideMark/>
          </w:tcPr>
          <w:p w14:paraId="6DC00C2D" w14:textId="77777777" w:rsidR="00366023" w:rsidRPr="00366023" w:rsidRDefault="00366023" w:rsidP="00366023">
            <w:pPr>
              <w:spacing w:after="0" w:line="240" w:lineRule="auto"/>
              <w:jc w:val="center"/>
              <w:rPr>
                <w:rFonts w:ascii="Sylfaen" w:eastAsia="Times New Roman" w:hAnsi="Sylfaen" w:cs="Arial"/>
                <w:b/>
                <w:bCs/>
                <w:i/>
                <w:iCs/>
                <w:sz w:val="16"/>
                <w:szCs w:val="16"/>
              </w:rPr>
            </w:pPr>
            <w:proofErr w:type="spellStart"/>
            <w:r w:rsidRPr="00366023">
              <w:rPr>
                <w:rFonts w:ascii="Sylfaen" w:eastAsia="Times New Roman" w:hAnsi="Sylfaen" w:cs="Arial"/>
                <w:b/>
                <w:bCs/>
                <w:i/>
                <w:iCs/>
                <w:sz w:val="16"/>
                <w:szCs w:val="16"/>
              </w:rPr>
              <w:t>დოკუმენტის</w:t>
            </w:r>
            <w:proofErr w:type="spellEnd"/>
            <w:r w:rsidRPr="00366023">
              <w:rPr>
                <w:rFonts w:ascii="Sylfaen" w:eastAsia="Times New Roman" w:hAnsi="Sylfaen" w:cs="Arial"/>
                <w:b/>
                <w:bCs/>
                <w:i/>
                <w:iCs/>
                <w:sz w:val="16"/>
                <w:szCs w:val="16"/>
              </w:rPr>
              <w:t xml:space="preserve"> </w:t>
            </w:r>
            <w:proofErr w:type="spellStart"/>
            <w:r w:rsidRPr="00366023">
              <w:rPr>
                <w:rFonts w:ascii="Sylfaen" w:eastAsia="Times New Roman" w:hAnsi="Sylfaen" w:cs="Arial"/>
                <w:b/>
                <w:bCs/>
                <w:i/>
                <w:iCs/>
                <w:sz w:val="16"/>
                <w:szCs w:val="16"/>
              </w:rPr>
              <w:t>თარიღი</w:t>
            </w:r>
            <w:proofErr w:type="spellEnd"/>
            <w:r w:rsidRPr="00366023">
              <w:rPr>
                <w:rFonts w:ascii="Sylfaen" w:eastAsia="Times New Roman" w:hAnsi="Sylfaen" w:cs="Arial"/>
                <w:b/>
                <w:bCs/>
                <w:i/>
                <w:iCs/>
                <w:sz w:val="16"/>
                <w:szCs w:val="16"/>
              </w:rPr>
              <w:t xml:space="preserve"> </w:t>
            </w:r>
            <w:proofErr w:type="spellStart"/>
            <w:r w:rsidRPr="00366023">
              <w:rPr>
                <w:rFonts w:ascii="Sylfaen" w:eastAsia="Times New Roman" w:hAnsi="Sylfaen" w:cs="Arial"/>
                <w:b/>
                <w:bCs/>
                <w:i/>
                <w:iCs/>
                <w:sz w:val="16"/>
                <w:szCs w:val="16"/>
              </w:rPr>
              <w:t>და</w:t>
            </w:r>
            <w:proofErr w:type="spellEnd"/>
            <w:r w:rsidRPr="00366023">
              <w:rPr>
                <w:rFonts w:ascii="Sylfaen" w:eastAsia="Times New Roman" w:hAnsi="Sylfaen" w:cs="Arial"/>
                <w:b/>
                <w:bCs/>
                <w:i/>
                <w:iCs/>
                <w:sz w:val="16"/>
                <w:szCs w:val="16"/>
              </w:rPr>
              <w:t xml:space="preserve"> </w:t>
            </w:r>
            <w:proofErr w:type="spellStart"/>
            <w:r w:rsidRPr="00366023">
              <w:rPr>
                <w:rFonts w:ascii="Sylfaen" w:eastAsia="Times New Roman" w:hAnsi="Sylfaen" w:cs="Arial"/>
                <w:b/>
                <w:bCs/>
                <w:i/>
                <w:iCs/>
                <w:sz w:val="16"/>
                <w:szCs w:val="16"/>
              </w:rPr>
              <w:t>ნომერი</w:t>
            </w:r>
            <w:proofErr w:type="spellEnd"/>
          </w:p>
        </w:tc>
        <w:tc>
          <w:tcPr>
            <w:tcW w:w="2438" w:type="pct"/>
            <w:shd w:val="clear" w:color="auto" w:fill="auto"/>
            <w:vAlign w:val="center"/>
            <w:hideMark/>
          </w:tcPr>
          <w:p w14:paraId="7BA00112" w14:textId="77777777" w:rsidR="00366023" w:rsidRPr="00366023" w:rsidRDefault="00366023" w:rsidP="00366023">
            <w:pPr>
              <w:spacing w:after="0" w:line="240" w:lineRule="auto"/>
              <w:jc w:val="center"/>
              <w:rPr>
                <w:rFonts w:ascii="Sylfaen" w:eastAsia="Times New Roman" w:hAnsi="Sylfaen" w:cs="Arial"/>
                <w:b/>
                <w:bCs/>
                <w:i/>
                <w:iCs/>
                <w:sz w:val="16"/>
                <w:szCs w:val="16"/>
              </w:rPr>
            </w:pPr>
            <w:proofErr w:type="spellStart"/>
            <w:r w:rsidRPr="00366023">
              <w:rPr>
                <w:rFonts w:ascii="Sylfaen" w:eastAsia="Times New Roman" w:hAnsi="Sylfaen" w:cs="Arial"/>
                <w:b/>
                <w:bCs/>
                <w:i/>
                <w:iCs/>
                <w:sz w:val="16"/>
                <w:szCs w:val="16"/>
              </w:rPr>
              <w:t>თანხის</w:t>
            </w:r>
            <w:proofErr w:type="spellEnd"/>
            <w:r w:rsidRPr="00366023">
              <w:rPr>
                <w:rFonts w:ascii="Sylfaen" w:eastAsia="Times New Roman" w:hAnsi="Sylfaen" w:cs="Arial"/>
                <w:b/>
                <w:bCs/>
                <w:i/>
                <w:iCs/>
                <w:sz w:val="16"/>
                <w:szCs w:val="16"/>
              </w:rPr>
              <w:t xml:space="preserve"> </w:t>
            </w:r>
            <w:proofErr w:type="spellStart"/>
            <w:r w:rsidRPr="00366023">
              <w:rPr>
                <w:rFonts w:ascii="Sylfaen" w:eastAsia="Times New Roman" w:hAnsi="Sylfaen" w:cs="Arial"/>
                <w:b/>
                <w:bCs/>
                <w:i/>
                <w:iCs/>
                <w:sz w:val="16"/>
                <w:szCs w:val="16"/>
              </w:rPr>
              <w:t>გაცემის</w:t>
            </w:r>
            <w:proofErr w:type="spellEnd"/>
            <w:r w:rsidRPr="00366023">
              <w:rPr>
                <w:rFonts w:ascii="Sylfaen" w:eastAsia="Times New Roman" w:hAnsi="Sylfaen" w:cs="Arial"/>
                <w:b/>
                <w:bCs/>
                <w:i/>
                <w:iCs/>
                <w:sz w:val="16"/>
                <w:szCs w:val="16"/>
              </w:rPr>
              <w:t xml:space="preserve"> </w:t>
            </w:r>
            <w:proofErr w:type="spellStart"/>
            <w:r w:rsidRPr="00366023">
              <w:rPr>
                <w:rFonts w:ascii="Sylfaen" w:eastAsia="Times New Roman" w:hAnsi="Sylfaen" w:cs="Arial"/>
                <w:b/>
                <w:bCs/>
                <w:i/>
                <w:iCs/>
                <w:sz w:val="16"/>
                <w:szCs w:val="16"/>
              </w:rPr>
              <w:t>მიზანი</w:t>
            </w:r>
            <w:proofErr w:type="spellEnd"/>
          </w:p>
        </w:tc>
        <w:tc>
          <w:tcPr>
            <w:tcW w:w="511" w:type="pct"/>
            <w:shd w:val="clear" w:color="auto" w:fill="auto"/>
            <w:vAlign w:val="center"/>
            <w:hideMark/>
          </w:tcPr>
          <w:p w14:paraId="445610F1" w14:textId="77777777" w:rsidR="00366023" w:rsidRPr="00366023" w:rsidRDefault="00366023" w:rsidP="00366023">
            <w:pPr>
              <w:spacing w:after="0" w:line="240" w:lineRule="auto"/>
              <w:jc w:val="center"/>
              <w:rPr>
                <w:rFonts w:ascii="Sylfaen" w:eastAsia="Times New Roman" w:hAnsi="Sylfaen" w:cs="Arial"/>
                <w:b/>
                <w:bCs/>
                <w:i/>
                <w:iCs/>
                <w:sz w:val="16"/>
                <w:szCs w:val="16"/>
              </w:rPr>
            </w:pPr>
            <w:proofErr w:type="spellStart"/>
            <w:r w:rsidRPr="00366023">
              <w:rPr>
                <w:rFonts w:ascii="Sylfaen" w:eastAsia="Times New Roman" w:hAnsi="Sylfaen" w:cs="Arial"/>
                <w:b/>
                <w:bCs/>
                <w:i/>
                <w:iCs/>
                <w:sz w:val="16"/>
                <w:szCs w:val="16"/>
              </w:rPr>
              <w:t>აქტით</w:t>
            </w:r>
            <w:proofErr w:type="spellEnd"/>
            <w:r w:rsidRPr="00366023">
              <w:rPr>
                <w:rFonts w:ascii="Sylfaen" w:eastAsia="Times New Roman" w:hAnsi="Sylfaen" w:cs="Arial"/>
                <w:b/>
                <w:bCs/>
                <w:i/>
                <w:iCs/>
                <w:sz w:val="16"/>
                <w:szCs w:val="16"/>
              </w:rPr>
              <w:t xml:space="preserve"> </w:t>
            </w:r>
            <w:proofErr w:type="spellStart"/>
            <w:r w:rsidRPr="00366023">
              <w:rPr>
                <w:rFonts w:ascii="Sylfaen" w:eastAsia="Times New Roman" w:hAnsi="Sylfaen" w:cs="Arial"/>
                <w:b/>
                <w:bCs/>
                <w:i/>
                <w:iCs/>
                <w:sz w:val="16"/>
                <w:szCs w:val="16"/>
              </w:rPr>
              <w:t>გამოყოფილი</w:t>
            </w:r>
            <w:proofErr w:type="spellEnd"/>
            <w:r w:rsidRPr="00366023">
              <w:rPr>
                <w:rFonts w:ascii="Sylfaen" w:eastAsia="Times New Roman" w:hAnsi="Sylfaen" w:cs="Arial"/>
                <w:b/>
                <w:bCs/>
                <w:i/>
                <w:iCs/>
                <w:sz w:val="16"/>
                <w:szCs w:val="16"/>
              </w:rPr>
              <w:t xml:space="preserve"> </w:t>
            </w:r>
            <w:proofErr w:type="spellStart"/>
            <w:r w:rsidRPr="00366023">
              <w:rPr>
                <w:rFonts w:ascii="Sylfaen" w:eastAsia="Times New Roman" w:hAnsi="Sylfaen" w:cs="Arial"/>
                <w:b/>
                <w:bCs/>
                <w:i/>
                <w:iCs/>
                <w:sz w:val="16"/>
                <w:szCs w:val="16"/>
              </w:rPr>
              <w:t>თანხა</w:t>
            </w:r>
            <w:proofErr w:type="spellEnd"/>
          </w:p>
        </w:tc>
        <w:tc>
          <w:tcPr>
            <w:tcW w:w="511" w:type="pct"/>
            <w:shd w:val="clear" w:color="auto" w:fill="auto"/>
            <w:vAlign w:val="center"/>
            <w:hideMark/>
          </w:tcPr>
          <w:p w14:paraId="34D4BBB4" w14:textId="77777777" w:rsidR="00366023" w:rsidRPr="00366023" w:rsidRDefault="00366023" w:rsidP="00366023">
            <w:pPr>
              <w:spacing w:after="0" w:line="240" w:lineRule="auto"/>
              <w:jc w:val="center"/>
              <w:rPr>
                <w:rFonts w:ascii="Sylfaen" w:eastAsia="Times New Roman" w:hAnsi="Sylfaen" w:cs="Arial"/>
                <w:b/>
                <w:bCs/>
                <w:i/>
                <w:iCs/>
                <w:sz w:val="16"/>
                <w:szCs w:val="16"/>
              </w:rPr>
            </w:pPr>
            <w:proofErr w:type="spellStart"/>
            <w:r w:rsidRPr="00366023">
              <w:rPr>
                <w:rFonts w:ascii="Sylfaen" w:eastAsia="Times New Roman" w:hAnsi="Sylfaen" w:cs="Arial"/>
                <w:b/>
                <w:bCs/>
                <w:i/>
                <w:iCs/>
                <w:sz w:val="16"/>
                <w:szCs w:val="16"/>
              </w:rPr>
              <w:t>გამოყოფილი</w:t>
            </w:r>
            <w:proofErr w:type="spellEnd"/>
            <w:r w:rsidRPr="00366023">
              <w:rPr>
                <w:rFonts w:ascii="Sylfaen" w:eastAsia="Times New Roman" w:hAnsi="Sylfaen" w:cs="Arial"/>
                <w:b/>
                <w:bCs/>
                <w:i/>
                <w:iCs/>
                <w:sz w:val="16"/>
                <w:szCs w:val="16"/>
              </w:rPr>
              <w:t xml:space="preserve"> </w:t>
            </w:r>
            <w:proofErr w:type="spellStart"/>
            <w:r w:rsidRPr="00366023">
              <w:rPr>
                <w:rFonts w:ascii="Sylfaen" w:eastAsia="Times New Roman" w:hAnsi="Sylfaen" w:cs="Arial"/>
                <w:b/>
                <w:bCs/>
                <w:i/>
                <w:iCs/>
                <w:sz w:val="16"/>
                <w:szCs w:val="16"/>
              </w:rPr>
              <w:t>თანხა</w:t>
            </w:r>
            <w:proofErr w:type="spellEnd"/>
          </w:p>
        </w:tc>
        <w:tc>
          <w:tcPr>
            <w:tcW w:w="511" w:type="pct"/>
            <w:shd w:val="clear" w:color="auto" w:fill="auto"/>
            <w:vAlign w:val="center"/>
            <w:hideMark/>
          </w:tcPr>
          <w:p w14:paraId="6031AD2C" w14:textId="77777777" w:rsidR="00366023" w:rsidRPr="00366023" w:rsidRDefault="00366023" w:rsidP="00366023">
            <w:pPr>
              <w:spacing w:after="0" w:line="240" w:lineRule="auto"/>
              <w:jc w:val="center"/>
              <w:rPr>
                <w:rFonts w:ascii="Sylfaen" w:eastAsia="Times New Roman" w:hAnsi="Sylfaen" w:cs="Arial"/>
                <w:b/>
                <w:bCs/>
                <w:i/>
                <w:iCs/>
                <w:sz w:val="16"/>
                <w:szCs w:val="16"/>
              </w:rPr>
            </w:pPr>
            <w:proofErr w:type="spellStart"/>
            <w:r w:rsidRPr="00366023">
              <w:rPr>
                <w:rFonts w:ascii="Sylfaen" w:eastAsia="Times New Roman" w:hAnsi="Sylfaen" w:cs="Arial"/>
                <w:b/>
                <w:bCs/>
                <w:i/>
                <w:iCs/>
                <w:sz w:val="16"/>
                <w:szCs w:val="16"/>
              </w:rPr>
              <w:t>საკასო</w:t>
            </w:r>
            <w:proofErr w:type="spellEnd"/>
            <w:r w:rsidRPr="00366023">
              <w:rPr>
                <w:rFonts w:ascii="AcadNusx" w:eastAsia="Times New Roman" w:hAnsi="AcadNusx" w:cs="Arial"/>
                <w:b/>
                <w:bCs/>
                <w:sz w:val="16"/>
                <w:szCs w:val="16"/>
              </w:rPr>
              <w:t xml:space="preserve"> </w:t>
            </w:r>
            <w:proofErr w:type="spellStart"/>
            <w:r w:rsidRPr="00366023">
              <w:rPr>
                <w:rFonts w:ascii="Sylfaen" w:eastAsia="Times New Roman" w:hAnsi="Sylfaen" w:cs="Arial"/>
                <w:b/>
                <w:bCs/>
                <w:sz w:val="16"/>
                <w:szCs w:val="16"/>
              </w:rPr>
              <w:t>ხარჯი</w:t>
            </w:r>
            <w:proofErr w:type="spellEnd"/>
          </w:p>
        </w:tc>
        <w:tc>
          <w:tcPr>
            <w:tcW w:w="511" w:type="pct"/>
            <w:shd w:val="clear" w:color="auto" w:fill="auto"/>
            <w:vAlign w:val="center"/>
            <w:hideMark/>
          </w:tcPr>
          <w:p w14:paraId="6CCD6772" w14:textId="77777777" w:rsidR="00366023" w:rsidRPr="00366023" w:rsidRDefault="00366023" w:rsidP="00366023">
            <w:pPr>
              <w:spacing w:after="0" w:line="240" w:lineRule="auto"/>
              <w:jc w:val="center"/>
              <w:rPr>
                <w:rFonts w:ascii="Sylfaen" w:eastAsia="Times New Roman" w:hAnsi="Sylfaen" w:cs="Arial"/>
                <w:b/>
                <w:bCs/>
                <w:i/>
                <w:iCs/>
                <w:sz w:val="16"/>
                <w:szCs w:val="16"/>
              </w:rPr>
            </w:pPr>
            <w:proofErr w:type="spellStart"/>
            <w:r w:rsidRPr="00366023">
              <w:rPr>
                <w:rFonts w:ascii="Sylfaen" w:eastAsia="Times New Roman" w:hAnsi="Sylfaen" w:cs="Arial"/>
                <w:b/>
                <w:bCs/>
                <w:i/>
                <w:iCs/>
                <w:sz w:val="16"/>
                <w:szCs w:val="16"/>
              </w:rPr>
              <w:t>გადახრა</w:t>
            </w:r>
            <w:proofErr w:type="spellEnd"/>
          </w:p>
        </w:tc>
      </w:tr>
      <w:tr w:rsidR="00366023" w:rsidRPr="00366023" w14:paraId="56C27657" w14:textId="77777777" w:rsidTr="00366023">
        <w:trPr>
          <w:trHeight w:val="255"/>
        </w:trPr>
        <w:tc>
          <w:tcPr>
            <w:tcW w:w="2956" w:type="pct"/>
            <w:gridSpan w:val="2"/>
            <w:shd w:val="clear" w:color="000000" w:fill="DAEEF3"/>
            <w:vAlign w:val="center"/>
            <w:hideMark/>
          </w:tcPr>
          <w:p w14:paraId="52C115C6" w14:textId="77777777" w:rsidR="00366023" w:rsidRPr="00366023" w:rsidRDefault="00366023" w:rsidP="00366023">
            <w:pPr>
              <w:spacing w:after="0" w:line="240" w:lineRule="auto"/>
              <w:jc w:val="center"/>
              <w:rPr>
                <w:rFonts w:ascii="Sylfaen" w:eastAsia="Times New Roman" w:hAnsi="Sylfaen" w:cs="Arial"/>
                <w:b/>
                <w:bCs/>
                <w:sz w:val="16"/>
                <w:szCs w:val="16"/>
              </w:rPr>
            </w:pPr>
            <w:proofErr w:type="spellStart"/>
            <w:r w:rsidRPr="00366023">
              <w:rPr>
                <w:rFonts w:ascii="Sylfaen" w:eastAsia="Times New Roman" w:hAnsi="Sylfaen" w:cs="Arial"/>
                <w:b/>
                <w:bCs/>
                <w:sz w:val="16"/>
                <w:szCs w:val="16"/>
              </w:rPr>
              <w:t>საქართველოს</w:t>
            </w:r>
            <w:proofErr w:type="spellEnd"/>
            <w:r w:rsidRPr="00366023">
              <w:rPr>
                <w:rFonts w:ascii="Sylfaen" w:eastAsia="Times New Roman" w:hAnsi="Sylfaen" w:cs="Arial"/>
                <w:b/>
                <w:bCs/>
                <w:sz w:val="16"/>
                <w:szCs w:val="16"/>
              </w:rPr>
              <w:t xml:space="preserve"> </w:t>
            </w:r>
            <w:proofErr w:type="spellStart"/>
            <w:r w:rsidRPr="00366023">
              <w:rPr>
                <w:rFonts w:ascii="Sylfaen" w:eastAsia="Times New Roman" w:hAnsi="Sylfaen" w:cs="Arial"/>
                <w:b/>
                <w:bCs/>
                <w:sz w:val="16"/>
                <w:szCs w:val="16"/>
              </w:rPr>
              <w:t>გარემოს</w:t>
            </w:r>
            <w:proofErr w:type="spellEnd"/>
            <w:r w:rsidRPr="00366023">
              <w:rPr>
                <w:rFonts w:ascii="Sylfaen" w:eastAsia="Times New Roman" w:hAnsi="Sylfaen" w:cs="Arial"/>
                <w:b/>
                <w:bCs/>
                <w:sz w:val="16"/>
                <w:szCs w:val="16"/>
              </w:rPr>
              <w:t xml:space="preserve"> </w:t>
            </w:r>
            <w:proofErr w:type="spellStart"/>
            <w:r w:rsidRPr="00366023">
              <w:rPr>
                <w:rFonts w:ascii="Sylfaen" w:eastAsia="Times New Roman" w:hAnsi="Sylfaen" w:cs="Arial"/>
                <w:b/>
                <w:bCs/>
                <w:sz w:val="16"/>
                <w:szCs w:val="16"/>
              </w:rPr>
              <w:t>დაცვისა</w:t>
            </w:r>
            <w:proofErr w:type="spellEnd"/>
            <w:r w:rsidRPr="00366023">
              <w:rPr>
                <w:rFonts w:ascii="Sylfaen" w:eastAsia="Times New Roman" w:hAnsi="Sylfaen" w:cs="Arial"/>
                <w:b/>
                <w:bCs/>
                <w:sz w:val="16"/>
                <w:szCs w:val="16"/>
              </w:rPr>
              <w:t xml:space="preserve"> </w:t>
            </w:r>
            <w:proofErr w:type="spellStart"/>
            <w:r w:rsidRPr="00366023">
              <w:rPr>
                <w:rFonts w:ascii="Sylfaen" w:eastAsia="Times New Roman" w:hAnsi="Sylfaen" w:cs="Arial"/>
                <w:b/>
                <w:bCs/>
                <w:sz w:val="16"/>
                <w:szCs w:val="16"/>
              </w:rPr>
              <w:t>და</w:t>
            </w:r>
            <w:proofErr w:type="spellEnd"/>
            <w:r w:rsidRPr="00366023">
              <w:rPr>
                <w:rFonts w:ascii="Sylfaen" w:eastAsia="Times New Roman" w:hAnsi="Sylfaen" w:cs="Arial"/>
                <w:b/>
                <w:bCs/>
                <w:sz w:val="16"/>
                <w:szCs w:val="16"/>
              </w:rPr>
              <w:t xml:space="preserve"> </w:t>
            </w:r>
            <w:proofErr w:type="spellStart"/>
            <w:r w:rsidRPr="00366023">
              <w:rPr>
                <w:rFonts w:ascii="Sylfaen" w:eastAsia="Times New Roman" w:hAnsi="Sylfaen" w:cs="Arial"/>
                <w:b/>
                <w:bCs/>
                <w:sz w:val="16"/>
                <w:szCs w:val="16"/>
              </w:rPr>
              <w:t>სოფლის</w:t>
            </w:r>
            <w:proofErr w:type="spellEnd"/>
            <w:r w:rsidRPr="00366023">
              <w:rPr>
                <w:rFonts w:ascii="Sylfaen" w:eastAsia="Times New Roman" w:hAnsi="Sylfaen" w:cs="Arial"/>
                <w:b/>
                <w:bCs/>
                <w:sz w:val="16"/>
                <w:szCs w:val="16"/>
              </w:rPr>
              <w:t xml:space="preserve"> </w:t>
            </w:r>
            <w:proofErr w:type="spellStart"/>
            <w:r w:rsidRPr="00366023">
              <w:rPr>
                <w:rFonts w:ascii="Sylfaen" w:eastAsia="Times New Roman" w:hAnsi="Sylfaen" w:cs="Arial"/>
                <w:b/>
                <w:bCs/>
                <w:sz w:val="16"/>
                <w:szCs w:val="16"/>
              </w:rPr>
              <w:t>მეურნეობის</w:t>
            </w:r>
            <w:proofErr w:type="spellEnd"/>
            <w:r w:rsidRPr="00366023">
              <w:rPr>
                <w:rFonts w:ascii="Sylfaen" w:eastAsia="Times New Roman" w:hAnsi="Sylfaen" w:cs="Arial"/>
                <w:b/>
                <w:bCs/>
                <w:sz w:val="16"/>
                <w:szCs w:val="16"/>
              </w:rPr>
              <w:t xml:space="preserve"> </w:t>
            </w:r>
            <w:proofErr w:type="spellStart"/>
            <w:r w:rsidRPr="00366023">
              <w:rPr>
                <w:rFonts w:ascii="Sylfaen" w:eastAsia="Times New Roman" w:hAnsi="Sylfaen" w:cs="Arial"/>
                <w:b/>
                <w:bCs/>
                <w:sz w:val="16"/>
                <w:szCs w:val="16"/>
              </w:rPr>
              <w:t>სამინისტრო</w:t>
            </w:r>
            <w:proofErr w:type="spellEnd"/>
          </w:p>
        </w:tc>
        <w:tc>
          <w:tcPr>
            <w:tcW w:w="511" w:type="pct"/>
            <w:shd w:val="clear" w:color="000000" w:fill="DAEEF3"/>
            <w:noWrap/>
            <w:vAlign w:val="center"/>
            <w:hideMark/>
          </w:tcPr>
          <w:p w14:paraId="546D372D" w14:textId="77777777" w:rsidR="00366023" w:rsidRPr="00366023" w:rsidRDefault="00366023" w:rsidP="00366023">
            <w:pPr>
              <w:spacing w:after="0" w:line="240" w:lineRule="auto"/>
              <w:jc w:val="right"/>
              <w:rPr>
                <w:rFonts w:ascii="Arial" w:eastAsia="Times New Roman" w:hAnsi="Arial" w:cs="Arial"/>
                <w:b/>
                <w:bCs/>
                <w:sz w:val="16"/>
                <w:szCs w:val="16"/>
              </w:rPr>
            </w:pPr>
            <w:r w:rsidRPr="00366023">
              <w:rPr>
                <w:rFonts w:ascii="Arial" w:eastAsia="Times New Roman" w:hAnsi="Arial" w:cs="Arial"/>
                <w:b/>
                <w:bCs/>
                <w:sz w:val="16"/>
                <w:szCs w:val="16"/>
              </w:rPr>
              <w:t>10,000,000.00</w:t>
            </w:r>
          </w:p>
        </w:tc>
        <w:tc>
          <w:tcPr>
            <w:tcW w:w="511" w:type="pct"/>
            <w:shd w:val="clear" w:color="000000" w:fill="DAEEF3"/>
            <w:noWrap/>
            <w:vAlign w:val="center"/>
            <w:hideMark/>
          </w:tcPr>
          <w:p w14:paraId="7CEAA8EA" w14:textId="77777777" w:rsidR="00366023" w:rsidRPr="00366023" w:rsidRDefault="00366023" w:rsidP="00366023">
            <w:pPr>
              <w:spacing w:after="0" w:line="240" w:lineRule="auto"/>
              <w:jc w:val="right"/>
              <w:rPr>
                <w:rFonts w:ascii="Arial" w:eastAsia="Times New Roman" w:hAnsi="Arial" w:cs="Arial"/>
                <w:b/>
                <w:bCs/>
                <w:sz w:val="16"/>
                <w:szCs w:val="16"/>
              </w:rPr>
            </w:pPr>
            <w:r w:rsidRPr="00366023">
              <w:rPr>
                <w:rFonts w:ascii="Arial" w:eastAsia="Times New Roman" w:hAnsi="Arial" w:cs="Arial"/>
                <w:b/>
                <w:bCs/>
                <w:sz w:val="16"/>
                <w:szCs w:val="16"/>
              </w:rPr>
              <w:t>10,000,000.00</w:t>
            </w:r>
          </w:p>
        </w:tc>
        <w:tc>
          <w:tcPr>
            <w:tcW w:w="511" w:type="pct"/>
            <w:shd w:val="clear" w:color="000000" w:fill="DAEEF3"/>
            <w:noWrap/>
            <w:vAlign w:val="center"/>
            <w:hideMark/>
          </w:tcPr>
          <w:p w14:paraId="515F049B" w14:textId="77777777" w:rsidR="00366023" w:rsidRPr="00366023" w:rsidRDefault="00366023" w:rsidP="00366023">
            <w:pPr>
              <w:spacing w:after="0" w:line="240" w:lineRule="auto"/>
              <w:jc w:val="right"/>
              <w:rPr>
                <w:rFonts w:ascii="Arial" w:eastAsia="Times New Roman" w:hAnsi="Arial" w:cs="Arial"/>
                <w:b/>
                <w:bCs/>
                <w:sz w:val="16"/>
                <w:szCs w:val="16"/>
              </w:rPr>
            </w:pPr>
            <w:r w:rsidRPr="00366023">
              <w:rPr>
                <w:rFonts w:ascii="Arial" w:eastAsia="Times New Roman" w:hAnsi="Arial" w:cs="Arial"/>
                <w:b/>
                <w:bCs/>
                <w:sz w:val="16"/>
                <w:szCs w:val="16"/>
              </w:rPr>
              <w:t>9,959,773.55</w:t>
            </w:r>
          </w:p>
        </w:tc>
        <w:tc>
          <w:tcPr>
            <w:tcW w:w="511" w:type="pct"/>
            <w:shd w:val="clear" w:color="000000" w:fill="DAEEF3"/>
            <w:noWrap/>
            <w:vAlign w:val="center"/>
            <w:hideMark/>
          </w:tcPr>
          <w:p w14:paraId="454081DB" w14:textId="77777777" w:rsidR="00366023" w:rsidRPr="00366023" w:rsidRDefault="00366023" w:rsidP="00366023">
            <w:pPr>
              <w:spacing w:after="0" w:line="240" w:lineRule="auto"/>
              <w:jc w:val="right"/>
              <w:rPr>
                <w:rFonts w:ascii="Arial" w:eastAsia="Times New Roman" w:hAnsi="Arial" w:cs="Arial"/>
                <w:b/>
                <w:bCs/>
                <w:sz w:val="16"/>
                <w:szCs w:val="16"/>
              </w:rPr>
            </w:pPr>
            <w:r w:rsidRPr="00366023">
              <w:rPr>
                <w:rFonts w:ascii="Arial" w:eastAsia="Times New Roman" w:hAnsi="Arial" w:cs="Arial"/>
                <w:b/>
                <w:bCs/>
                <w:sz w:val="16"/>
                <w:szCs w:val="16"/>
              </w:rPr>
              <w:t>40,226.45</w:t>
            </w:r>
          </w:p>
        </w:tc>
      </w:tr>
      <w:tr w:rsidR="00366023" w:rsidRPr="00366023" w14:paraId="5F3B0D4E" w14:textId="77777777" w:rsidTr="00366023">
        <w:trPr>
          <w:trHeight w:val="1575"/>
        </w:trPr>
        <w:tc>
          <w:tcPr>
            <w:tcW w:w="518" w:type="pct"/>
            <w:shd w:val="clear" w:color="auto" w:fill="auto"/>
            <w:vAlign w:val="center"/>
            <w:hideMark/>
          </w:tcPr>
          <w:p w14:paraId="7D42C1E4" w14:textId="77777777" w:rsidR="00366023" w:rsidRPr="00366023" w:rsidRDefault="00366023" w:rsidP="00366023">
            <w:pPr>
              <w:spacing w:after="0" w:line="240" w:lineRule="auto"/>
              <w:jc w:val="center"/>
              <w:rPr>
                <w:rFonts w:ascii="Sylfaen" w:eastAsia="Times New Roman" w:hAnsi="Sylfaen" w:cs="Arial"/>
                <w:sz w:val="16"/>
                <w:szCs w:val="16"/>
              </w:rPr>
            </w:pPr>
            <w:proofErr w:type="spellStart"/>
            <w:r w:rsidRPr="00366023">
              <w:rPr>
                <w:rFonts w:ascii="Sylfaen" w:eastAsia="Times New Roman" w:hAnsi="Sylfaen" w:cs="Arial"/>
                <w:sz w:val="16"/>
                <w:szCs w:val="16"/>
              </w:rPr>
              <w:t>საქართველოს</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მთავრობის</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განკარგულება</w:t>
            </w:r>
            <w:proofErr w:type="spellEnd"/>
            <w:r w:rsidRPr="00366023">
              <w:rPr>
                <w:rFonts w:ascii="Sylfaen" w:eastAsia="Times New Roman" w:hAnsi="Sylfaen" w:cs="Arial"/>
                <w:sz w:val="16"/>
                <w:szCs w:val="16"/>
              </w:rPr>
              <w:t xml:space="preserve"> N223 06.02.20.</w:t>
            </w:r>
          </w:p>
        </w:tc>
        <w:tc>
          <w:tcPr>
            <w:tcW w:w="2438" w:type="pct"/>
            <w:shd w:val="clear" w:color="auto" w:fill="auto"/>
            <w:vAlign w:val="center"/>
            <w:hideMark/>
          </w:tcPr>
          <w:p w14:paraId="05154350" w14:textId="77777777" w:rsidR="00366023" w:rsidRPr="00366023" w:rsidRDefault="00366023" w:rsidP="00366023">
            <w:pPr>
              <w:spacing w:after="0" w:line="240" w:lineRule="auto"/>
              <w:rPr>
                <w:rFonts w:ascii="Sylfaen" w:eastAsia="Times New Roman" w:hAnsi="Sylfaen" w:cs="Arial"/>
                <w:sz w:val="16"/>
                <w:szCs w:val="16"/>
              </w:rPr>
            </w:pPr>
            <w:proofErr w:type="spellStart"/>
            <w:r w:rsidRPr="00366023">
              <w:rPr>
                <w:rFonts w:ascii="Sylfaen" w:eastAsia="Times New Roman" w:hAnsi="Sylfaen" w:cs="Arial"/>
                <w:sz w:val="16"/>
                <w:szCs w:val="16"/>
              </w:rPr>
              <w:t>მაღალმთიან</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რეგიონებში</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სახელმწიფო</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საკუთრებაში</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არსებული</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სათიბ-საძოვრების</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რაციონალურად</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გამოყენების</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მევენახეობის</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სასოფლო-სამეურნეო</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კოოპერატივების</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ხელშეწყობის</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რძის</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მწარმოებელი</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სასოფლო-სამეურნეო</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კოოპერატივების</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მხარდაჭერის</w:t>
            </w:r>
            <w:proofErr w:type="spellEnd"/>
            <w:r w:rsidRPr="00366023">
              <w:rPr>
                <w:rFonts w:ascii="Sylfaen" w:eastAsia="Times New Roman" w:hAnsi="Sylfaen" w:cs="Arial"/>
                <w:sz w:val="16"/>
                <w:szCs w:val="16"/>
              </w:rPr>
              <w:t>, „</w:t>
            </w:r>
            <w:proofErr w:type="spellStart"/>
            <w:r w:rsidRPr="00366023">
              <w:rPr>
                <w:rFonts w:ascii="Sylfaen" w:eastAsia="Times New Roman" w:hAnsi="Sylfaen" w:cs="Arial"/>
                <w:sz w:val="16"/>
                <w:szCs w:val="16"/>
              </w:rPr>
              <w:t>დანერგე</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მომავალი</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და</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შეღავათიანი</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აგროკრედიტის</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პროექტისა</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და</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გადამამუშავებელი</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და</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შემნახველი</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საწარმოების</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თანადაფინანსების</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სახელმწიფო</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პროგრამების</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განხორციელებისათვის</w:t>
            </w:r>
            <w:proofErr w:type="spellEnd"/>
          </w:p>
        </w:tc>
        <w:tc>
          <w:tcPr>
            <w:tcW w:w="511" w:type="pct"/>
            <w:shd w:val="clear" w:color="000000" w:fill="FFFFFF"/>
            <w:noWrap/>
            <w:vAlign w:val="center"/>
            <w:hideMark/>
          </w:tcPr>
          <w:p w14:paraId="1BC414BA" w14:textId="77777777" w:rsidR="00366023" w:rsidRPr="00366023" w:rsidRDefault="00366023" w:rsidP="00366023">
            <w:pPr>
              <w:spacing w:after="0" w:line="240" w:lineRule="auto"/>
              <w:jc w:val="right"/>
              <w:rPr>
                <w:rFonts w:ascii="Arial" w:eastAsia="Times New Roman" w:hAnsi="Arial" w:cs="Arial"/>
                <w:sz w:val="16"/>
                <w:szCs w:val="16"/>
              </w:rPr>
            </w:pPr>
            <w:r w:rsidRPr="00366023">
              <w:rPr>
                <w:rFonts w:ascii="Arial" w:eastAsia="Times New Roman" w:hAnsi="Arial" w:cs="Arial"/>
                <w:sz w:val="16"/>
                <w:szCs w:val="16"/>
              </w:rPr>
              <w:t>10,000,000.00</w:t>
            </w:r>
          </w:p>
        </w:tc>
        <w:tc>
          <w:tcPr>
            <w:tcW w:w="511" w:type="pct"/>
            <w:shd w:val="clear" w:color="000000" w:fill="FFFFFF"/>
            <w:noWrap/>
            <w:vAlign w:val="center"/>
            <w:hideMark/>
          </w:tcPr>
          <w:p w14:paraId="4C5BF40B" w14:textId="77777777" w:rsidR="00366023" w:rsidRPr="00366023" w:rsidRDefault="00366023" w:rsidP="00366023">
            <w:pPr>
              <w:spacing w:after="0" w:line="240" w:lineRule="auto"/>
              <w:jc w:val="right"/>
              <w:rPr>
                <w:rFonts w:ascii="Arial" w:eastAsia="Times New Roman" w:hAnsi="Arial" w:cs="Arial"/>
                <w:sz w:val="16"/>
                <w:szCs w:val="16"/>
              </w:rPr>
            </w:pPr>
            <w:r w:rsidRPr="00366023">
              <w:rPr>
                <w:rFonts w:ascii="Arial" w:eastAsia="Times New Roman" w:hAnsi="Arial" w:cs="Arial"/>
                <w:sz w:val="16"/>
                <w:szCs w:val="16"/>
              </w:rPr>
              <w:t>10,000,000.00</w:t>
            </w:r>
          </w:p>
        </w:tc>
        <w:tc>
          <w:tcPr>
            <w:tcW w:w="511" w:type="pct"/>
            <w:shd w:val="clear" w:color="000000" w:fill="FFFFFF"/>
            <w:noWrap/>
            <w:vAlign w:val="center"/>
            <w:hideMark/>
          </w:tcPr>
          <w:p w14:paraId="7EAE26FB" w14:textId="77777777" w:rsidR="00366023" w:rsidRPr="00366023" w:rsidRDefault="00366023" w:rsidP="00366023">
            <w:pPr>
              <w:spacing w:after="0" w:line="240" w:lineRule="auto"/>
              <w:jc w:val="right"/>
              <w:rPr>
                <w:rFonts w:ascii="Arial" w:eastAsia="Times New Roman" w:hAnsi="Arial" w:cs="Arial"/>
                <w:sz w:val="16"/>
                <w:szCs w:val="16"/>
              </w:rPr>
            </w:pPr>
            <w:r w:rsidRPr="00366023">
              <w:rPr>
                <w:rFonts w:ascii="Arial" w:eastAsia="Times New Roman" w:hAnsi="Arial" w:cs="Arial"/>
                <w:sz w:val="16"/>
                <w:szCs w:val="16"/>
              </w:rPr>
              <w:t>9,959,773.55</w:t>
            </w:r>
          </w:p>
        </w:tc>
        <w:tc>
          <w:tcPr>
            <w:tcW w:w="511" w:type="pct"/>
            <w:shd w:val="clear" w:color="000000" w:fill="FFFFFF"/>
            <w:noWrap/>
            <w:vAlign w:val="center"/>
            <w:hideMark/>
          </w:tcPr>
          <w:p w14:paraId="7A1A54FB" w14:textId="77777777" w:rsidR="00366023" w:rsidRPr="00366023" w:rsidRDefault="00366023" w:rsidP="00366023">
            <w:pPr>
              <w:spacing w:after="0" w:line="240" w:lineRule="auto"/>
              <w:jc w:val="right"/>
              <w:rPr>
                <w:rFonts w:ascii="Arial" w:eastAsia="Times New Roman" w:hAnsi="Arial" w:cs="Arial"/>
                <w:sz w:val="16"/>
                <w:szCs w:val="16"/>
              </w:rPr>
            </w:pPr>
            <w:r w:rsidRPr="00366023">
              <w:rPr>
                <w:rFonts w:ascii="Arial" w:eastAsia="Times New Roman" w:hAnsi="Arial" w:cs="Arial"/>
                <w:sz w:val="16"/>
                <w:szCs w:val="16"/>
              </w:rPr>
              <w:t>40,226.45</w:t>
            </w:r>
          </w:p>
        </w:tc>
      </w:tr>
      <w:tr w:rsidR="00366023" w:rsidRPr="00366023" w14:paraId="356E74D5" w14:textId="77777777" w:rsidTr="00366023">
        <w:trPr>
          <w:trHeight w:val="630"/>
        </w:trPr>
        <w:tc>
          <w:tcPr>
            <w:tcW w:w="2956" w:type="pct"/>
            <w:gridSpan w:val="2"/>
            <w:shd w:val="clear" w:color="000000" w:fill="DAEEF3"/>
            <w:vAlign w:val="center"/>
            <w:hideMark/>
          </w:tcPr>
          <w:p w14:paraId="777A475E" w14:textId="77777777" w:rsidR="00366023" w:rsidRPr="00366023" w:rsidRDefault="00366023" w:rsidP="00366023">
            <w:pPr>
              <w:spacing w:after="0" w:line="240" w:lineRule="auto"/>
              <w:jc w:val="center"/>
              <w:rPr>
                <w:rFonts w:ascii="Sylfaen" w:eastAsia="Times New Roman" w:hAnsi="Sylfaen" w:cs="Arial"/>
                <w:b/>
                <w:bCs/>
                <w:sz w:val="16"/>
                <w:szCs w:val="16"/>
              </w:rPr>
            </w:pPr>
            <w:proofErr w:type="spellStart"/>
            <w:r w:rsidRPr="00366023">
              <w:rPr>
                <w:rFonts w:ascii="Sylfaen" w:eastAsia="Times New Roman" w:hAnsi="Sylfaen" w:cs="Arial"/>
                <w:b/>
                <w:bCs/>
                <w:sz w:val="16"/>
                <w:szCs w:val="16"/>
              </w:rPr>
              <w:t>საქართველოს</w:t>
            </w:r>
            <w:proofErr w:type="spellEnd"/>
            <w:r w:rsidRPr="00366023">
              <w:rPr>
                <w:rFonts w:ascii="Sylfaen" w:eastAsia="Times New Roman" w:hAnsi="Sylfaen" w:cs="Arial"/>
                <w:b/>
                <w:bCs/>
                <w:sz w:val="16"/>
                <w:szCs w:val="16"/>
              </w:rPr>
              <w:t xml:space="preserve"> </w:t>
            </w:r>
            <w:proofErr w:type="spellStart"/>
            <w:r w:rsidRPr="00366023">
              <w:rPr>
                <w:rFonts w:ascii="Sylfaen" w:eastAsia="Times New Roman" w:hAnsi="Sylfaen" w:cs="Arial"/>
                <w:b/>
                <w:bCs/>
                <w:sz w:val="16"/>
                <w:szCs w:val="16"/>
              </w:rPr>
              <w:t>განათლების</w:t>
            </w:r>
            <w:proofErr w:type="spellEnd"/>
            <w:r w:rsidRPr="00366023">
              <w:rPr>
                <w:rFonts w:ascii="Sylfaen" w:eastAsia="Times New Roman" w:hAnsi="Sylfaen" w:cs="Arial"/>
                <w:b/>
                <w:bCs/>
                <w:sz w:val="16"/>
                <w:szCs w:val="16"/>
              </w:rPr>
              <w:t xml:space="preserve">, </w:t>
            </w:r>
            <w:proofErr w:type="spellStart"/>
            <w:r w:rsidRPr="00366023">
              <w:rPr>
                <w:rFonts w:ascii="Sylfaen" w:eastAsia="Times New Roman" w:hAnsi="Sylfaen" w:cs="Arial"/>
                <w:b/>
                <w:bCs/>
                <w:sz w:val="16"/>
                <w:szCs w:val="16"/>
              </w:rPr>
              <w:t>მეცნიერების</w:t>
            </w:r>
            <w:proofErr w:type="spellEnd"/>
            <w:r w:rsidRPr="00366023">
              <w:rPr>
                <w:rFonts w:ascii="Sylfaen" w:eastAsia="Times New Roman" w:hAnsi="Sylfaen" w:cs="Arial"/>
                <w:b/>
                <w:bCs/>
                <w:sz w:val="16"/>
                <w:szCs w:val="16"/>
              </w:rPr>
              <w:t xml:space="preserve">, </w:t>
            </w:r>
            <w:proofErr w:type="spellStart"/>
            <w:r w:rsidRPr="00366023">
              <w:rPr>
                <w:rFonts w:ascii="Sylfaen" w:eastAsia="Times New Roman" w:hAnsi="Sylfaen" w:cs="Arial"/>
                <w:b/>
                <w:bCs/>
                <w:sz w:val="16"/>
                <w:szCs w:val="16"/>
              </w:rPr>
              <w:t>კულტურისა</w:t>
            </w:r>
            <w:proofErr w:type="spellEnd"/>
            <w:r w:rsidRPr="00366023">
              <w:rPr>
                <w:rFonts w:ascii="Sylfaen" w:eastAsia="Times New Roman" w:hAnsi="Sylfaen" w:cs="Arial"/>
                <w:b/>
                <w:bCs/>
                <w:sz w:val="16"/>
                <w:szCs w:val="16"/>
              </w:rPr>
              <w:t xml:space="preserve"> </w:t>
            </w:r>
            <w:proofErr w:type="spellStart"/>
            <w:r w:rsidRPr="00366023">
              <w:rPr>
                <w:rFonts w:ascii="Sylfaen" w:eastAsia="Times New Roman" w:hAnsi="Sylfaen" w:cs="Arial"/>
                <w:b/>
                <w:bCs/>
                <w:sz w:val="16"/>
                <w:szCs w:val="16"/>
              </w:rPr>
              <w:t>და</w:t>
            </w:r>
            <w:proofErr w:type="spellEnd"/>
            <w:r w:rsidRPr="00366023">
              <w:rPr>
                <w:rFonts w:ascii="Sylfaen" w:eastAsia="Times New Roman" w:hAnsi="Sylfaen" w:cs="Arial"/>
                <w:b/>
                <w:bCs/>
                <w:sz w:val="16"/>
                <w:szCs w:val="16"/>
              </w:rPr>
              <w:t xml:space="preserve"> </w:t>
            </w:r>
            <w:proofErr w:type="spellStart"/>
            <w:r w:rsidRPr="00366023">
              <w:rPr>
                <w:rFonts w:ascii="Sylfaen" w:eastAsia="Times New Roman" w:hAnsi="Sylfaen" w:cs="Arial"/>
                <w:b/>
                <w:bCs/>
                <w:sz w:val="16"/>
                <w:szCs w:val="16"/>
              </w:rPr>
              <w:t>სპორტის</w:t>
            </w:r>
            <w:proofErr w:type="spellEnd"/>
            <w:r w:rsidRPr="00366023">
              <w:rPr>
                <w:rFonts w:ascii="Sylfaen" w:eastAsia="Times New Roman" w:hAnsi="Sylfaen" w:cs="Arial"/>
                <w:b/>
                <w:bCs/>
                <w:sz w:val="16"/>
                <w:szCs w:val="16"/>
              </w:rPr>
              <w:t xml:space="preserve"> </w:t>
            </w:r>
            <w:proofErr w:type="spellStart"/>
            <w:r w:rsidRPr="00366023">
              <w:rPr>
                <w:rFonts w:ascii="Sylfaen" w:eastAsia="Times New Roman" w:hAnsi="Sylfaen" w:cs="Arial"/>
                <w:b/>
                <w:bCs/>
                <w:sz w:val="16"/>
                <w:szCs w:val="16"/>
              </w:rPr>
              <w:t>სამინისტრო</w:t>
            </w:r>
            <w:proofErr w:type="spellEnd"/>
          </w:p>
        </w:tc>
        <w:tc>
          <w:tcPr>
            <w:tcW w:w="511" w:type="pct"/>
            <w:shd w:val="clear" w:color="000000" w:fill="DAEEF3"/>
            <w:noWrap/>
            <w:vAlign w:val="center"/>
            <w:hideMark/>
          </w:tcPr>
          <w:p w14:paraId="2910DFC7" w14:textId="77777777" w:rsidR="00366023" w:rsidRPr="00366023" w:rsidRDefault="00366023" w:rsidP="00366023">
            <w:pPr>
              <w:spacing w:after="0" w:line="240" w:lineRule="auto"/>
              <w:jc w:val="right"/>
              <w:rPr>
                <w:rFonts w:ascii="Arial" w:eastAsia="Times New Roman" w:hAnsi="Arial" w:cs="Arial"/>
                <w:b/>
                <w:bCs/>
                <w:sz w:val="16"/>
                <w:szCs w:val="16"/>
              </w:rPr>
            </w:pPr>
            <w:r w:rsidRPr="00366023">
              <w:rPr>
                <w:rFonts w:ascii="Arial" w:eastAsia="Times New Roman" w:hAnsi="Arial" w:cs="Arial"/>
                <w:b/>
                <w:bCs/>
                <w:sz w:val="16"/>
                <w:szCs w:val="16"/>
              </w:rPr>
              <w:t>1,505,000.00</w:t>
            </w:r>
          </w:p>
        </w:tc>
        <w:tc>
          <w:tcPr>
            <w:tcW w:w="511" w:type="pct"/>
            <w:shd w:val="clear" w:color="000000" w:fill="DAEEF3"/>
            <w:noWrap/>
            <w:vAlign w:val="center"/>
            <w:hideMark/>
          </w:tcPr>
          <w:p w14:paraId="0765AE3D" w14:textId="77777777" w:rsidR="00366023" w:rsidRPr="00366023" w:rsidRDefault="00366023" w:rsidP="00366023">
            <w:pPr>
              <w:spacing w:after="0" w:line="240" w:lineRule="auto"/>
              <w:jc w:val="right"/>
              <w:rPr>
                <w:rFonts w:ascii="Arial" w:eastAsia="Times New Roman" w:hAnsi="Arial" w:cs="Arial"/>
                <w:b/>
                <w:bCs/>
                <w:sz w:val="16"/>
                <w:szCs w:val="16"/>
              </w:rPr>
            </w:pPr>
            <w:r w:rsidRPr="00366023">
              <w:rPr>
                <w:rFonts w:ascii="Arial" w:eastAsia="Times New Roman" w:hAnsi="Arial" w:cs="Arial"/>
                <w:b/>
                <w:bCs/>
                <w:sz w:val="16"/>
                <w:szCs w:val="16"/>
              </w:rPr>
              <w:t>1,505,000.00</w:t>
            </w:r>
          </w:p>
        </w:tc>
        <w:tc>
          <w:tcPr>
            <w:tcW w:w="511" w:type="pct"/>
            <w:shd w:val="clear" w:color="000000" w:fill="DAEEF3"/>
            <w:noWrap/>
            <w:vAlign w:val="center"/>
            <w:hideMark/>
          </w:tcPr>
          <w:p w14:paraId="62D9FE93" w14:textId="77777777" w:rsidR="00366023" w:rsidRPr="00366023" w:rsidRDefault="00366023" w:rsidP="00366023">
            <w:pPr>
              <w:spacing w:after="0" w:line="240" w:lineRule="auto"/>
              <w:jc w:val="right"/>
              <w:rPr>
                <w:rFonts w:ascii="Arial" w:eastAsia="Times New Roman" w:hAnsi="Arial" w:cs="Arial"/>
                <w:b/>
                <w:bCs/>
                <w:sz w:val="16"/>
                <w:szCs w:val="16"/>
              </w:rPr>
            </w:pPr>
            <w:r w:rsidRPr="00366023">
              <w:rPr>
                <w:rFonts w:ascii="Arial" w:eastAsia="Times New Roman" w:hAnsi="Arial" w:cs="Arial"/>
                <w:b/>
                <w:bCs/>
                <w:sz w:val="16"/>
                <w:szCs w:val="16"/>
              </w:rPr>
              <w:t>1,505,000.00</w:t>
            </w:r>
          </w:p>
        </w:tc>
        <w:tc>
          <w:tcPr>
            <w:tcW w:w="511" w:type="pct"/>
            <w:shd w:val="clear" w:color="000000" w:fill="DAEEF3"/>
            <w:noWrap/>
            <w:vAlign w:val="center"/>
            <w:hideMark/>
          </w:tcPr>
          <w:p w14:paraId="600831E1" w14:textId="77777777" w:rsidR="00366023" w:rsidRPr="00366023" w:rsidRDefault="00366023" w:rsidP="00366023">
            <w:pPr>
              <w:spacing w:after="0" w:line="240" w:lineRule="auto"/>
              <w:jc w:val="right"/>
              <w:rPr>
                <w:rFonts w:ascii="Arial" w:eastAsia="Times New Roman" w:hAnsi="Arial" w:cs="Arial"/>
                <w:b/>
                <w:bCs/>
                <w:sz w:val="16"/>
                <w:szCs w:val="16"/>
              </w:rPr>
            </w:pPr>
            <w:r w:rsidRPr="00366023">
              <w:rPr>
                <w:rFonts w:ascii="Arial" w:eastAsia="Times New Roman" w:hAnsi="Arial" w:cs="Arial"/>
                <w:b/>
                <w:bCs/>
                <w:sz w:val="16"/>
                <w:szCs w:val="16"/>
              </w:rPr>
              <w:t>0.00</w:t>
            </w:r>
          </w:p>
        </w:tc>
      </w:tr>
      <w:tr w:rsidR="00366023" w:rsidRPr="00366023" w14:paraId="5E5D39B5" w14:textId="77777777" w:rsidTr="00366023">
        <w:trPr>
          <w:trHeight w:val="900"/>
        </w:trPr>
        <w:tc>
          <w:tcPr>
            <w:tcW w:w="518" w:type="pct"/>
            <w:shd w:val="clear" w:color="auto" w:fill="auto"/>
            <w:vAlign w:val="center"/>
            <w:hideMark/>
          </w:tcPr>
          <w:p w14:paraId="6984DF07" w14:textId="77777777" w:rsidR="00366023" w:rsidRPr="00366023" w:rsidRDefault="00366023" w:rsidP="00366023">
            <w:pPr>
              <w:spacing w:after="0" w:line="240" w:lineRule="auto"/>
              <w:jc w:val="center"/>
              <w:rPr>
                <w:rFonts w:ascii="Sylfaen" w:eastAsia="Times New Roman" w:hAnsi="Sylfaen" w:cs="Arial"/>
                <w:sz w:val="16"/>
                <w:szCs w:val="16"/>
              </w:rPr>
            </w:pPr>
            <w:proofErr w:type="spellStart"/>
            <w:r w:rsidRPr="00366023">
              <w:rPr>
                <w:rFonts w:ascii="Sylfaen" w:eastAsia="Times New Roman" w:hAnsi="Sylfaen" w:cs="Arial"/>
                <w:sz w:val="16"/>
                <w:szCs w:val="16"/>
              </w:rPr>
              <w:lastRenderedPageBreak/>
              <w:t>საქართველოს</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მთავრობის</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განკარგულება</w:t>
            </w:r>
            <w:proofErr w:type="spellEnd"/>
            <w:r w:rsidRPr="00366023">
              <w:rPr>
                <w:rFonts w:ascii="Sylfaen" w:eastAsia="Times New Roman" w:hAnsi="Sylfaen" w:cs="Arial"/>
                <w:sz w:val="16"/>
                <w:szCs w:val="16"/>
              </w:rPr>
              <w:t xml:space="preserve"> N223 06.02.20.</w:t>
            </w:r>
          </w:p>
        </w:tc>
        <w:tc>
          <w:tcPr>
            <w:tcW w:w="2438" w:type="pct"/>
            <w:shd w:val="clear" w:color="auto" w:fill="auto"/>
            <w:vAlign w:val="center"/>
            <w:hideMark/>
          </w:tcPr>
          <w:p w14:paraId="296CEC9B" w14:textId="77777777" w:rsidR="00366023" w:rsidRPr="00366023" w:rsidRDefault="00366023" w:rsidP="00366023">
            <w:pPr>
              <w:spacing w:after="0" w:line="240" w:lineRule="auto"/>
              <w:rPr>
                <w:rFonts w:ascii="Sylfaen" w:eastAsia="Times New Roman" w:hAnsi="Sylfaen" w:cs="Arial"/>
                <w:sz w:val="16"/>
                <w:szCs w:val="16"/>
              </w:rPr>
            </w:pPr>
            <w:proofErr w:type="spellStart"/>
            <w:r w:rsidRPr="00366023">
              <w:rPr>
                <w:rFonts w:ascii="Sylfaen" w:eastAsia="Times New Roman" w:hAnsi="Sylfaen" w:cs="Arial"/>
                <w:sz w:val="16"/>
                <w:szCs w:val="16"/>
              </w:rPr>
              <w:t>დუშეთის</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მუნიციპალიტეტის</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შატილის</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სკოლა-პანსიონის</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პანსიონული</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მომსახურების</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გამწევი</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სკოლა</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მშენებლობისათვის</w:t>
            </w:r>
            <w:proofErr w:type="spellEnd"/>
          </w:p>
        </w:tc>
        <w:tc>
          <w:tcPr>
            <w:tcW w:w="511" w:type="pct"/>
            <w:shd w:val="clear" w:color="000000" w:fill="FFFFFF"/>
            <w:noWrap/>
            <w:vAlign w:val="center"/>
            <w:hideMark/>
          </w:tcPr>
          <w:p w14:paraId="52BDC0B6" w14:textId="77777777" w:rsidR="00366023" w:rsidRPr="00366023" w:rsidRDefault="00366023" w:rsidP="00366023">
            <w:pPr>
              <w:spacing w:after="0" w:line="240" w:lineRule="auto"/>
              <w:jc w:val="right"/>
              <w:rPr>
                <w:rFonts w:ascii="Arial" w:eastAsia="Times New Roman" w:hAnsi="Arial" w:cs="Arial"/>
                <w:sz w:val="16"/>
                <w:szCs w:val="16"/>
              </w:rPr>
            </w:pPr>
            <w:r w:rsidRPr="00366023">
              <w:rPr>
                <w:rFonts w:ascii="Arial" w:eastAsia="Times New Roman" w:hAnsi="Arial" w:cs="Arial"/>
                <w:sz w:val="16"/>
                <w:szCs w:val="16"/>
              </w:rPr>
              <w:t>1,505,000.00</w:t>
            </w:r>
          </w:p>
        </w:tc>
        <w:tc>
          <w:tcPr>
            <w:tcW w:w="511" w:type="pct"/>
            <w:shd w:val="clear" w:color="000000" w:fill="FFFFFF"/>
            <w:noWrap/>
            <w:vAlign w:val="center"/>
            <w:hideMark/>
          </w:tcPr>
          <w:p w14:paraId="5496EE1E" w14:textId="77777777" w:rsidR="00366023" w:rsidRPr="00366023" w:rsidRDefault="00366023" w:rsidP="00366023">
            <w:pPr>
              <w:spacing w:after="0" w:line="240" w:lineRule="auto"/>
              <w:jc w:val="right"/>
              <w:rPr>
                <w:rFonts w:ascii="Arial" w:eastAsia="Times New Roman" w:hAnsi="Arial" w:cs="Arial"/>
                <w:sz w:val="16"/>
                <w:szCs w:val="16"/>
              </w:rPr>
            </w:pPr>
            <w:r w:rsidRPr="00366023">
              <w:rPr>
                <w:rFonts w:ascii="Arial" w:eastAsia="Times New Roman" w:hAnsi="Arial" w:cs="Arial"/>
                <w:sz w:val="16"/>
                <w:szCs w:val="16"/>
              </w:rPr>
              <w:t>1,505,000.00</w:t>
            </w:r>
          </w:p>
        </w:tc>
        <w:tc>
          <w:tcPr>
            <w:tcW w:w="511" w:type="pct"/>
            <w:shd w:val="clear" w:color="000000" w:fill="FFFFFF"/>
            <w:noWrap/>
            <w:vAlign w:val="center"/>
            <w:hideMark/>
          </w:tcPr>
          <w:p w14:paraId="3D39D33C" w14:textId="77777777" w:rsidR="00366023" w:rsidRPr="00366023" w:rsidRDefault="00366023" w:rsidP="00366023">
            <w:pPr>
              <w:spacing w:after="0" w:line="240" w:lineRule="auto"/>
              <w:jc w:val="right"/>
              <w:rPr>
                <w:rFonts w:ascii="Arial" w:eastAsia="Times New Roman" w:hAnsi="Arial" w:cs="Arial"/>
                <w:sz w:val="16"/>
                <w:szCs w:val="16"/>
              </w:rPr>
            </w:pPr>
            <w:r w:rsidRPr="00366023">
              <w:rPr>
                <w:rFonts w:ascii="Arial" w:eastAsia="Times New Roman" w:hAnsi="Arial" w:cs="Arial"/>
                <w:sz w:val="16"/>
                <w:szCs w:val="16"/>
              </w:rPr>
              <w:t>1,505,000.00</w:t>
            </w:r>
          </w:p>
        </w:tc>
        <w:tc>
          <w:tcPr>
            <w:tcW w:w="511" w:type="pct"/>
            <w:shd w:val="clear" w:color="000000" w:fill="FFFFFF"/>
            <w:noWrap/>
            <w:vAlign w:val="center"/>
            <w:hideMark/>
          </w:tcPr>
          <w:p w14:paraId="6E697292" w14:textId="77777777" w:rsidR="00366023" w:rsidRPr="00366023" w:rsidRDefault="00366023" w:rsidP="00366023">
            <w:pPr>
              <w:spacing w:after="0" w:line="240" w:lineRule="auto"/>
              <w:jc w:val="right"/>
              <w:rPr>
                <w:rFonts w:ascii="Arial" w:eastAsia="Times New Roman" w:hAnsi="Arial" w:cs="Arial"/>
                <w:sz w:val="16"/>
                <w:szCs w:val="16"/>
              </w:rPr>
            </w:pPr>
            <w:r w:rsidRPr="00366023">
              <w:rPr>
                <w:rFonts w:ascii="Arial" w:eastAsia="Times New Roman" w:hAnsi="Arial" w:cs="Arial"/>
                <w:sz w:val="16"/>
                <w:szCs w:val="16"/>
              </w:rPr>
              <w:t>0.00</w:t>
            </w:r>
          </w:p>
        </w:tc>
      </w:tr>
      <w:tr w:rsidR="00366023" w:rsidRPr="00366023" w14:paraId="76B66023" w14:textId="77777777" w:rsidTr="00366023">
        <w:trPr>
          <w:trHeight w:val="630"/>
        </w:trPr>
        <w:tc>
          <w:tcPr>
            <w:tcW w:w="2956" w:type="pct"/>
            <w:gridSpan w:val="2"/>
            <w:shd w:val="clear" w:color="000000" w:fill="DAEEF3"/>
            <w:vAlign w:val="center"/>
            <w:hideMark/>
          </w:tcPr>
          <w:p w14:paraId="397BB988" w14:textId="77777777" w:rsidR="00366023" w:rsidRPr="00366023" w:rsidRDefault="00366023" w:rsidP="00366023">
            <w:pPr>
              <w:spacing w:after="0" w:line="240" w:lineRule="auto"/>
              <w:jc w:val="center"/>
              <w:rPr>
                <w:rFonts w:ascii="Sylfaen" w:eastAsia="Times New Roman" w:hAnsi="Sylfaen" w:cs="Arial"/>
                <w:b/>
                <w:bCs/>
                <w:sz w:val="16"/>
                <w:szCs w:val="16"/>
              </w:rPr>
            </w:pPr>
            <w:proofErr w:type="spellStart"/>
            <w:r w:rsidRPr="00366023">
              <w:rPr>
                <w:rFonts w:ascii="Sylfaen" w:eastAsia="Times New Roman" w:hAnsi="Sylfaen" w:cs="Arial"/>
                <w:b/>
                <w:bCs/>
                <w:sz w:val="16"/>
                <w:szCs w:val="16"/>
              </w:rPr>
              <w:t>საერთო</w:t>
            </w:r>
            <w:proofErr w:type="spellEnd"/>
            <w:r w:rsidRPr="00366023">
              <w:rPr>
                <w:rFonts w:ascii="Sylfaen" w:eastAsia="Times New Roman" w:hAnsi="Sylfaen" w:cs="Arial"/>
                <w:b/>
                <w:bCs/>
                <w:sz w:val="16"/>
                <w:szCs w:val="16"/>
              </w:rPr>
              <w:t xml:space="preserve"> </w:t>
            </w:r>
            <w:proofErr w:type="spellStart"/>
            <w:r w:rsidRPr="00366023">
              <w:rPr>
                <w:rFonts w:ascii="Sylfaen" w:eastAsia="Times New Roman" w:hAnsi="Sylfaen" w:cs="Arial"/>
                <w:b/>
                <w:bCs/>
                <w:sz w:val="16"/>
                <w:szCs w:val="16"/>
              </w:rPr>
              <w:t>სახელმწიფოებრივი</w:t>
            </w:r>
            <w:proofErr w:type="spellEnd"/>
            <w:r w:rsidRPr="00366023">
              <w:rPr>
                <w:rFonts w:ascii="Sylfaen" w:eastAsia="Times New Roman" w:hAnsi="Sylfaen" w:cs="Arial"/>
                <w:b/>
                <w:bCs/>
                <w:sz w:val="16"/>
                <w:szCs w:val="16"/>
              </w:rPr>
              <w:t xml:space="preserve"> </w:t>
            </w:r>
            <w:proofErr w:type="spellStart"/>
            <w:r w:rsidRPr="00366023">
              <w:rPr>
                <w:rFonts w:ascii="Sylfaen" w:eastAsia="Times New Roman" w:hAnsi="Sylfaen" w:cs="Arial"/>
                <w:b/>
                <w:bCs/>
                <w:sz w:val="16"/>
                <w:szCs w:val="16"/>
              </w:rPr>
              <w:t>მნიშვნელობის</w:t>
            </w:r>
            <w:proofErr w:type="spellEnd"/>
            <w:r w:rsidRPr="00366023">
              <w:rPr>
                <w:rFonts w:ascii="Sylfaen" w:eastAsia="Times New Roman" w:hAnsi="Sylfaen" w:cs="Arial"/>
                <w:b/>
                <w:bCs/>
                <w:sz w:val="16"/>
                <w:szCs w:val="16"/>
              </w:rPr>
              <w:t xml:space="preserve"> </w:t>
            </w:r>
            <w:proofErr w:type="spellStart"/>
            <w:r w:rsidRPr="00366023">
              <w:rPr>
                <w:rFonts w:ascii="Sylfaen" w:eastAsia="Times New Roman" w:hAnsi="Sylfaen" w:cs="Arial"/>
                <w:b/>
                <w:bCs/>
                <w:sz w:val="16"/>
                <w:szCs w:val="16"/>
              </w:rPr>
              <w:t>გადასახდელები</w:t>
            </w:r>
            <w:proofErr w:type="spellEnd"/>
          </w:p>
        </w:tc>
        <w:tc>
          <w:tcPr>
            <w:tcW w:w="511" w:type="pct"/>
            <w:shd w:val="clear" w:color="000000" w:fill="DAEEF3"/>
            <w:noWrap/>
            <w:vAlign w:val="center"/>
            <w:hideMark/>
          </w:tcPr>
          <w:p w14:paraId="5A897C02" w14:textId="77777777" w:rsidR="00366023" w:rsidRPr="00366023" w:rsidRDefault="00366023" w:rsidP="00366023">
            <w:pPr>
              <w:spacing w:after="0" w:line="240" w:lineRule="auto"/>
              <w:jc w:val="right"/>
              <w:rPr>
                <w:rFonts w:ascii="Arial" w:eastAsia="Times New Roman" w:hAnsi="Arial" w:cs="Arial"/>
                <w:b/>
                <w:bCs/>
                <w:sz w:val="16"/>
                <w:szCs w:val="16"/>
              </w:rPr>
            </w:pPr>
            <w:r w:rsidRPr="00366023">
              <w:rPr>
                <w:rFonts w:ascii="Arial" w:eastAsia="Times New Roman" w:hAnsi="Arial" w:cs="Arial"/>
                <w:b/>
                <w:bCs/>
                <w:sz w:val="16"/>
                <w:szCs w:val="16"/>
              </w:rPr>
              <w:t>8,495,000.00</w:t>
            </w:r>
          </w:p>
        </w:tc>
        <w:tc>
          <w:tcPr>
            <w:tcW w:w="511" w:type="pct"/>
            <w:shd w:val="clear" w:color="000000" w:fill="DAEEF3"/>
            <w:noWrap/>
            <w:vAlign w:val="center"/>
            <w:hideMark/>
          </w:tcPr>
          <w:p w14:paraId="67673E41" w14:textId="77777777" w:rsidR="00366023" w:rsidRPr="00366023" w:rsidRDefault="00366023" w:rsidP="00366023">
            <w:pPr>
              <w:spacing w:after="0" w:line="240" w:lineRule="auto"/>
              <w:jc w:val="right"/>
              <w:rPr>
                <w:rFonts w:ascii="Arial" w:eastAsia="Times New Roman" w:hAnsi="Arial" w:cs="Arial"/>
                <w:b/>
                <w:bCs/>
                <w:sz w:val="16"/>
                <w:szCs w:val="16"/>
              </w:rPr>
            </w:pPr>
            <w:r w:rsidRPr="00366023">
              <w:rPr>
                <w:rFonts w:ascii="Arial" w:eastAsia="Times New Roman" w:hAnsi="Arial" w:cs="Arial"/>
                <w:b/>
                <w:bCs/>
                <w:sz w:val="16"/>
                <w:szCs w:val="16"/>
              </w:rPr>
              <w:t>8,370,900.00</w:t>
            </w:r>
          </w:p>
        </w:tc>
        <w:tc>
          <w:tcPr>
            <w:tcW w:w="511" w:type="pct"/>
            <w:shd w:val="clear" w:color="000000" w:fill="DAEEF3"/>
            <w:noWrap/>
            <w:vAlign w:val="center"/>
            <w:hideMark/>
          </w:tcPr>
          <w:p w14:paraId="7ECC222B" w14:textId="77777777" w:rsidR="00366023" w:rsidRPr="00366023" w:rsidRDefault="00366023" w:rsidP="00366023">
            <w:pPr>
              <w:spacing w:after="0" w:line="240" w:lineRule="auto"/>
              <w:jc w:val="right"/>
              <w:rPr>
                <w:rFonts w:ascii="Arial" w:eastAsia="Times New Roman" w:hAnsi="Arial" w:cs="Arial"/>
                <w:b/>
                <w:bCs/>
                <w:sz w:val="16"/>
                <w:szCs w:val="16"/>
              </w:rPr>
            </w:pPr>
            <w:r w:rsidRPr="00366023">
              <w:rPr>
                <w:rFonts w:ascii="Arial" w:eastAsia="Times New Roman" w:hAnsi="Arial" w:cs="Arial"/>
                <w:b/>
                <w:bCs/>
                <w:sz w:val="16"/>
                <w:szCs w:val="16"/>
              </w:rPr>
              <w:t>8,370,790.10</w:t>
            </w:r>
          </w:p>
        </w:tc>
        <w:tc>
          <w:tcPr>
            <w:tcW w:w="511" w:type="pct"/>
            <w:shd w:val="clear" w:color="000000" w:fill="DAEEF3"/>
            <w:noWrap/>
            <w:vAlign w:val="center"/>
            <w:hideMark/>
          </w:tcPr>
          <w:p w14:paraId="7847D4A9" w14:textId="77777777" w:rsidR="00366023" w:rsidRPr="00366023" w:rsidRDefault="00366023" w:rsidP="00366023">
            <w:pPr>
              <w:spacing w:after="0" w:line="240" w:lineRule="auto"/>
              <w:jc w:val="right"/>
              <w:rPr>
                <w:rFonts w:ascii="Arial" w:eastAsia="Times New Roman" w:hAnsi="Arial" w:cs="Arial"/>
                <w:b/>
                <w:bCs/>
                <w:sz w:val="16"/>
                <w:szCs w:val="16"/>
              </w:rPr>
            </w:pPr>
            <w:r w:rsidRPr="00366023">
              <w:rPr>
                <w:rFonts w:ascii="Arial" w:eastAsia="Times New Roman" w:hAnsi="Arial" w:cs="Arial"/>
                <w:b/>
                <w:bCs/>
                <w:sz w:val="16"/>
                <w:szCs w:val="16"/>
              </w:rPr>
              <w:t>109.90</w:t>
            </w:r>
          </w:p>
        </w:tc>
      </w:tr>
      <w:tr w:rsidR="00366023" w:rsidRPr="00366023" w14:paraId="59E39840" w14:textId="77777777" w:rsidTr="00366023">
        <w:trPr>
          <w:trHeight w:val="1125"/>
        </w:trPr>
        <w:tc>
          <w:tcPr>
            <w:tcW w:w="518" w:type="pct"/>
            <w:shd w:val="clear" w:color="auto" w:fill="auto"/>
            <w:vAlign w:val="center"/>
            <w:hideMark/>
          </w:tcPr>
          <w:p w14:paraId="4D930B96" w14:textId="77777777" w:rsidR="00366023" w:rsidRPr="00366023" w:rsidRDefault="00366023" w:rsidP="00366023">
            <w:pPr>
              <w:spacing w:after="0" w:line="240" w:lineRule="auto"/>
              <w:jc w:val="center"/>
              <w:rPr>
                <w:rFonts w:ascii="Sylfaen" w:eastAsia="Times New Roman" w:hAnsi="Sylfaen" w:cs="Arial"/>
                <w:sz w:val="16"/>
                <w:szCs w:val="16"/>
              </w:rPr>
            </w:pPr>
            <w:proofErr w:type="spellStart"/>
            <w:r w:rsidRPr="00366023">
              <w:rPr>
                <w:rFonts w:ascii="Sylfaen" w:eastAsia="Times New Roman" w:hAnsi="Sylfaen" w:cs="Arial"/>
                <w:sz w:val="16"/>
                <w:szCs w:val="16"/>
              </w:rPr>
              <w:t>საქართველოს</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მთავრობის</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განკარგულება</w:t>
            </w:r>
            <w:proofErr w:type="spellEnd"/>
            <w:r w:rsidRPr="00366023">
              <w:rPr>
                <w:rFonts w:ascii="Sylfaen" w:eastAsia="Times New Roman" w:hAnsi="Sylfaen" w:cs="Arial"/>
                <w:sz w:val="16"/>
                <w:szCs w:val="16"/>
              </w:rPr>
              <w:t xml:space="preserve"> N551 18.03.20.</w:t>
            </w:r>
          </w:p>
        </w:tc>
        <w:tc>
          <w:tcPr>
            <w:tcW w:w="2438" w:type="pct"/>
            <w:shd w:val="clear" w:color="auto" w:fill="auto"/>
            <w:vAlign w:val="center"/>
            <w:hideMark/>
          </w:tcPr>
          <w:p w14:paraId="1D30507D" w14:textId="77777777" w:rsidR="00366023" w:rsidRPr="00366023" w:rsidRDefault="00366023" w:rsidP="00366023">
            <w:pPr>
              <w:spacing w:after="0" w:line="240" w:lineRule="auto"/>
              <w:rPr>
                <w:rFonts w:ascii="Sylfaen" w:eastAsia="Times New Roman" w:hAnsi="Sylfaen" w:cs="Arial"/>
                <w:sz w:val="16"/>
                <w:szCs w:val="16"/>
              </w:rPr>
            </w:pPr>
            <w:proofErr w:type="spellStart"/>
            <w:r w:rsidRPr="00366023">
              <w:rPr>
                <w:rFonts w:ascii="Sylfaen" w:eastAsia="Times New Roman" w:hAnsi="Sylfaen" w:cs="Arial"/>
                <w:sz w:val="16"/>
                <w:szCs w:val="16"/>
              </w:rPr>
              <w:t>საქართველოს</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მთავრობის</w:t>
            </w:r>
            <w:proofErr w:type="spellEnd"/>
            <w:r w:rsidRPr="00366023">
              <w:rPr>
                <w:rFonts w:ascii="Sylfaen" w:eastAsia="Times New Roman" w:hAnsi="Sylfaen" w:cs="Arial"/>
                <w:sz w:val="16"/>
                <w:szCs w:val="16"/>
              </w:rPr>
              <w:t xml:space="preserve"> 2013 </w:t>
            </w:r>
            <w:proofErr w:type="spellStart"/>
            <w:r w:rsidRPr="00366023">
              <w:rPr>
                <w:rFonts w:ascii="Sylfaen" w:eastAsia="Times New Roman" w:hAnsi="Sylfaen" w:cs="Arial"/>
                <w:sz w:val="16"/>
                <w:szCs w:val="16"/>
              </w:rPr>
              <w:t>წლის</w:t>
            </w:r>
            <w:proofErr w:type="spellEnd"/>
            <w:r w:rsidRPr="00366023">
              <w:rPr>
                <w:rFonts w:ascii="Sylfaen" w:eastAsia="Times New Roman" w:hAnsi="Sylfaen" w:cs="Arial"/>
                <w:sz w:val="16"/>
                <w:szCs w:val="16"/>
              </w:rPr>
              <w:t xml:space="preserve"> 7 </w:t>
            </w:r>
            <w:proofErr w:type="spellStart"/>
            <w:r w:rsidRPr="00366023">
              <w:rPr>
                <w:rFonts w:ascii="Sylfaen" w:eastAsia="Times New Roman" w:hAnsi="Sylfaen" w:cs="Arial"/>
                <w:sz w:val="16"/>
                <w:szCs w:val="16"/>
              </w:rPr>
              <w:t>თებერვლის</w:t>
            </w:r>
            <w:proofErr w:type="spellEnd"/>
            <w:r w:rsidRPr="00366023">
              <w:rPr>
                <w:rFonts w:ascii="Sylfaen" w:eastAsia="Times New Roman" w:hAnsi="Sylfaen" w:cs="Arial"/>
                <w:sz w:val="16"/>
                <w:szCs w:val="16"/>
              </w:rPr>
              <w:t xml:space="preserve"> N23 </w:t>
            </w:r>
            <w:proofErr w:type="spellStart"/>
            <w:r w:rsidRPr="00366023">
              <w:rPr>
                <w:rFonts w:ascii="Sylfaen" w:eastAsia="Times New Roman" w:hAnsi="Sylfaen" w:cs="Arial"/>
                <w:sz w:val="16"/>
                <w:szCs w:val="16"/>
              </w:rPr>
              <w:t>დადგენილებით</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დამტკიცებული</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საქართველოს</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სახელმწიფო</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ბიუჯეტით</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გათვალისწინებული</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საქართველოს</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რეგიონებში</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განსახორციელებელი</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პროექტების</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ფონდიდან</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დასაფინანსებელი</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ადგილობრივი</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თვითმმრთველობის</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და</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რეგიონული</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პროექტების</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შერჩევის</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პროცედურებისა</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და</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კრიტერიუმების</w:t>
            </w:r>
            <w:proofErr w:type="spellEnd"/>
            <w:r w:rsidRPr="00366023">
              <w:rPr>
                <w:rFonts w:ascii="Sylfaen" w:eastAsia="Times New Roman" w:hAnsi="Sylfaen" w:cs="Arial"/>
                <w:sz w:val="16"/>
                <w:szCs w:val="16"/>
              </w:rPr>
              <w:t xml:space="preserve">“ </w:t>
            </w:r>
            <w:proofErr w:type="spellStart"/>
            <w:r w:rsidRPr="00366023">
              <w:rPr>
                <w:rFonts w:ascii="Sylfaen" w:eastAsia="Times New Roman" w:hAnsi="Sylfaen" w:cs="Arial"/>
                <w:sz w:val="16"/>
                <w:szCs w:val="16"/>
              </w:rPr>
              <w:t>შესაბამისად</w:t>
            </w:r>
            <w:proofErr w:type="spellEnd"/>
          </w:p>
        </w:tc>
        <w:tc>
          <w:tcPr>
            <w:tcW w:w="511" w:type="pct"/>
            <w:shd w:val="clear" w:color="000000" w:fill="FFFFFF"/>
            <w:noWrap/>
            <w:vAlign w:val="center"/>
            <w:hideMark/>
          </w:tcPr>
          <w:p w14:paraId="618C7A77" w14:textId="77777777" w:rsidR="00366023" w:rsidRPr="00366023" w:rsidRDefault="00366023" w:rsidP="00366023">
            <w:pPr>
              <w:spacing w:after="0" w:line="240" w:lineRule="auto"/>
              <w:jc w:val="right"/>
              <w:rPr>
                <w:rFonts w:ascii="Arial" w:eastAsia="Times New Roman" w:hAnsi="Arial" w:cs="Arial"/>
                <w:sz w:val="16"/>
                <w:szCs w:val="16"/>
              </w:rPr>
            </w:pPr>
            <w:r w:rsidRPr="00366023">
              <w:rPr>
                <w:rFonts w:ascii="Arial" w:eastAsia="Times New Roman" w:hAnsi="Arial" w:cs="Arial"/>
                <w:sz w:val="16"/>
                <w:szCs w:val="16"/>
              </w:rPr>
              <w:t>8,495,000.00</w:t>
            </w:r>
          </w:p>
        </w:tc>
        <w:tc>
          <w:tcPr>
            <w:tcW w:w="511" w:type="pct"/>
            <w:shd w:val="clear" w:color="000000" w:fill="FFFFFF"/>
            <w:noWrap/>
            <w:vAlign w:val="center"/>
            <w:hideMark/>
          </w:tcPr>
          <w:p w14:paraId="654303C4" w14:textId="77777777" w:rsidR="00366023" w:rsidRPr="00366023" w:rsidRDefault="00366023" w:rsidP="00366023">
            <w:pPr>
              <w:spacing w:after="0" w:line="240" w:lineRule="auto"/>
              <w:jc w:val="right"/>
              <w:rPr>
                <w:rFonts w:ascii="Arial" w:eastAsia="Times New Roman" w:hAnsi="Arial" w:cs="Arial"/>
                <w:sz w:val="16"/>
                <w:szCs w:val="16"/>
              </w:rPr>
            </w:pPr>
            <w:r w:rsidRPr="00366023">
              <w:rPr>
                <w:rFonts w:ascii="Arial" w:eastAsia="Times New Roman" w:hAnsi="Arial" w:cs="Arial"/>
                <w:sz w:val="16"/>
                <w:szCs w:val="16"/>
              </w:rPr>
              <w:t>8,370,900.00</w:t>
            </w:r>
          </w:p>
        </w:tc>
        <w:tc>
          <w:tcPr>
            <w:tcW w:w="511" w:type="pct"/>
            <w:shd w:val="clear" w:color="000000" w:fill="FFFFFF"/>
            <w:noWrap/>
            <w:vAlign w:val="center"/>
            <w:hideMark/>
          </w:tcPr>
          <w:p w14:paraId="56F45C8E" w14:textId="77777777" w:rsidR="00366023" w:rsidRPr="00366023" w:rsidRDefault="00366023" w:rsidP="00366023">
            <w:pPr>
              <w:spacing w:after="0" w:line="240" w:lineRule="auto"/>
              <w:jc w:val="right"/>
              <w:rPr>
                <w:rFonts w:ascii="Arial" w:eastAsia="Times New Roman" w:hAnsi="Arial" w:cs="Arial"/>
                <w:sz w:val="16"/>
                <w:szCs w:val="16"/>
              </w:rPr>
            </w:pPr>
            <w:r w:rsidRPr="00366023">
              <w:rPr>
                <w:rFonts w:ascii="Arial" w:eastAsia="Times New Roman" w:hAnsi="Arial" w:cs="Arial"/>
                <w:sz w:val="16"/>
                <w:szCs w:val="16"/>
              </w:rPr>
              <w:t>8,370,790.10</w:t>
            </w:r>
          </w:p>
        </w:tc>
        <w:tc>
          <w:tcPr>
            <w:tcW w:w="511" w:type="pct"/>
            <w:shd w:val="clear" w:color="000000" w:fill="FFFFFF"/>
            <w:noWrap/>
            <w:vAlign w:val="center"/>
            <w:hideMark/>
          </w:tcPr>
          <w:p w14:paraId="778F9211" w14:textId="77777777" w:rsidR="00366023" w:rsidRPr="00366023" w:rsidRDefault="00366023" w:rsidP="00366023">
            <w:pPr>
              <w:spacing w:after="0" w:line="240" w:lineRule="auto"/>
              <w:jc w:val="right"/>
              <w:rPr>
                <w:rFonts w:ascii="Arial" w:eastAsia="Times New Roman" w:hAnsi="Arial" w:cs="Arial"/>
                <w:sz w:val="16"/>
                <w:szCs w:val="16"/>
              </w:rPr>
            </w:pPr>
            <w:r w:rsidRPr="00366023">
              <w:rPr>
                <w:rFonts w:ascii="Arial" w:eastAsia="Times New Roman" w:hAnsi="Arial" w:cs="Arial"/>
                <w:sz w:val="16"/>
                <w:szCs w:val="16"/>
              </w:rPr>
              <w:t>109.90</w:t>
            </w:r>
          </w:p>
        </w:tc>
      </w:tr>
      <w:tr w:rsidR="00366023" w:rsidRPr="00366023" w14:paraId="4EA74B94" w14:textId="77777777" w:rsidTr="00366023">
        <w:trPr>
          <w:trHeight w:val="630"/>
        </w:trPr>
        <w:tc>
          <w:tcPr>
            <w:tcW w:w="2956" w:type="pct"/>
            <w:gridSpan w:val="2"/>
            <w:shd w:val="clear" w:color="auto" w:fill="auto"/>
            <w:vAlign w:val="center"/>
            <w:hideMark/>
          </w:tcPr>
          <w:p w14:paraId="0B54B5AE" w14:textId="77777777" w:rsidR="00366023" w:rsidRPr="00366023" w:rsidRDefault="00366023" w:rsidP="00366023">
            <w:pPr>
              <w:spacing w:after="0" w:line="240" w:lineRule="auto"/>
              <w:jc w:val="center"/>
              <w:rPr>
                <w:rFonts w:ascii="Sylfaen" w:eastAsia="Times New Roman" w:hAnsi="Sylfaen" w:cs="Arial"/>
                <w:b/>
                <w:bCs/>
                <w:sz w:val="16"/>
                <w:szCs w:val="16"/>
              </w:rPr>
            </w:pPr>
            <w:proofErr w:type="spellStart"/>
            <w:r w:rsidRPr="00366023">
              <w:rPr>
                <w:rFonts w:ascii="Sylfaen" w:eastAsia="Times New Roman" w:hAnsi="Sylfaen" w:cs="Arial"/>
                <w:b/>
                <w:bCs/>
                <w:sz w:val="16"/>
                <w:szCs w:val="16"/>
              </w:rPr>
              <w:t>სულ</w:t>
            </w:r>
            <w:proofErr w:type="spellEnd"/>
          </w:p>
        </w:tc>
        <w:tc>
          <w:tcPr>
            <w:tcW w:w="511" w:type="pct"/>
            <w:shd w:val="clear" w:color="000000" w:fill="FFFFFF"/>
            <w:noWrap/>
            <w:vAlign w:val="center"/>
            <w:hideMark/>
          </w:tcPr>
          <w:p w14:paraId="4BCA934D" w14:textId="77777777" w:rsidR="00366023" w:rsidRPr="00366023" w:rsidRDefault="00366023" w:rsidP="00366023">
            <w:pPr>
              <w:spacing w:after="0" w:line="240" w:lineRule="auto"/>
              <w:jc w:val="right"/>
              <w:rPr>
                <w:rFonts w:ascii="Arial" w:eastAsia="Times New Roman" w:hAnsi="Arial" w:cs="Arial"/>
                <w:b/>
                <w:bCs/>
                <w:sz w:val="16"/>
                <w:szCs w:val="16"/>
              </w:rPr>
            </w:pPr>
            <w:r w:rsidRPr="00366023">
              <w:rPr>
                <w:rFonts w:ascii="Arial" w:eastAsia="Times New Roman" w:hAnsi="Arial" w:cs="Arial"/>
                <w:b/>
                <w:bCs/>
                <w:sz w:val="16"/>
                <w:szCs w:val="16"/>
              </w:rPr>
              <w:t>20,000,000.00</w:t>
            </w:r>
          </w:p>
        </w:tc>
        <w:tc>
          <w:tcPr>
            <w:tcW w:w="511" w:type="pct"/>
            <w:shd w:val="clear" w:color="000000" w:fill="FFFFFF"/>
            <w:noWrap/>
            <w:vAlign w:val="center"/>
            <w:hideMark/>
          </w:tcPr>
          <w:p w14:paraId="3581C891" w14:textId="77777777" w:rsidR="00366023" w:rsidRPr="00366023" w:rsidRDefault="00366023" w:rsidP="00366023">
            <w:pPr>
              <w:spacing w:after="0" w:line="240" w:lineRule="auto"/>
              <w:jc w:val="right"/>
              <w:rPr>
                <w:rFonts w:ascii="Arial" w:eastAsia="Times New Roman" w:hAnsi="Arial" w:cs="Arial"/>
                <w:b/>
                <w:bCs/>
                <w:sz w:val="16"/>
                <w:szCs w:val="16"/>
              </w:rPr>
            </w:pPr>
            <w:r w:rsidRPr="00366023">
              <w:rPr>
                <w:rFonts w:ascii="Arial" w:eastAsia="Times New Roman" w:hAnsi="Arial" w:cs="Arial"/>
                <w:b/>
                <w:bCs/>
                <w:sz w:val="16"/>
                <w:szCs w:val="16"/>
              </w:rPr>
              <w:t>19,875,900.00</w:t>
            </w:r>
          </w:p>
        </w:tc>
        <w:tc>
          <w:tcPr>
            <w:tcW w:w="511" w:type="pct"/>
            <w:shd w:val="clear" w:color="000000" w:fill="FFFFFF"/>
            <w:noWrap/>
            <w:vAlign w:val="center"/>
            <w:hideMark/>
          </w:tcPr>
          <w:p w14:paraId="4EF8231D" w14:textId="77777777" w:rsidR="00366023" w:rsidRPr="00366023" w:rsidRDefault="00366023" w:rsidP="00366023">
            <w:pPr>
              <w:spacing w:after="0" w:line="240" w:lineRule="auto"/>
              <w:jc w:val="right"/>
              <w:rPr>
                <w:rFonts w:ascii="Arial" w:eastAsia="Times New Roman" w:hAnsi="Arial" w:cs="Arial"/>
                <w:b/>
                <w:bCs/>
                <w:sz w:val="16"/>
                <w:szCs w:val="16"/>
              </w:rPr>
            </w:pPr>
            <w:r w:rsidRPr="00366023">
              <w:rPr>
                <w:rFonts w:ascii="Arial" w:eastAsia="Times New Roman" w:hAnsi="Arial" w:cs="Arial"/>
                <w:b/>
                <w:bCs/>
                <w:sz w:val="16"/>
                <w:szCs w:val="16"/>
              </w:rPr>
              <w:t>19,835,563.65</w:t>
            </w:r>
          </w:p>
        </w:tc>
        <w:tc>
          <w:tcPr>
            <w:tcW w:w="511" w:type="pct"/>
            <w:shd w:val="clear" w:color="000000" w:fill="FFFFFF"/>
            <w:noWrap/>
            <w:vAlign w:val="center"/>
            <w:hideMark/>
          </w:tcPr>
          <w:p w14:paraId="2067F178" w14:textId="77777777" w:rsidR="00366023" w:rsidRPr="00366023" w:rsidRDefault="00366023" w:rsidP="00366023">
            <w:pPr>
              <w:spacing w:after="0" w:line="240" w:lineRule="auto"/>
              <w:jc w:val="right"/>
              <w:rPr>
                <w:rFonts w:ascii="Arial" w:eastAsia="Times New Roman" w:hAnsi="Arial" w:cs="Arial"/>
                <w:b/>
                <w:bCs/>
                <w:sz w:val="16"/>
                <w:szCs w:val="16"/>
              </w:rPr>
            </w:pPr>
            <w:r w:rsidRPr="00366023">
              <w:rPr>
                <w:rFonts w:ascii="Arial" w:eastAsia="Times New Roman" w:hAnsi="Arial" w:cs="Arial"/>
                <w:b/>
                <w:bCs/>
                <w:sz w:val="16"/>
                <w:szCs w:val="16"/>
              </w:rPr>
              <w:t>40,336.35</w:t>
            </w:r>
          </w:p>
        </w:tc>
      </w:tr>
    </w:tbl>
    <w:p w14:paraId="4E007DE9" w14:textId="03EB2445" w:rsidR="00366023" w:rsidRDefault="00366023" w:rsidP="00025AA1">
      <w:pPr>
        <w:tabs>
          <w:tab w:val="left" w:pos="0"/>
        </w:tabs>
        <w:spacing w:after="0" w:line="240" w:lineRule="auto"/>
        <w:ind w:right="173" w:firstLine="720"/>
        <w:jc w:val="right"/>
        <w:rPr>
          <w:rFonts w:ascii="Sylfaen" w:hAnsi="Sylfaen"/>
          <w:i/>
          <w:noProof/>
          <w:color w:val="000000"/>
          <w:sz w:val="18"/>
          <w:szCs w:val="18"/>
          <w:lang w:val="ka-GE"/>
        </w:rPr>
      </w:pPr>
    </w:p>
    <w:p w14:paraId="49A9FC37" w14:textId="77777777" w:rsidR="00B0149C" w:rsidRDefault="00B0149C" w:rsidP="00B0149C">
      <w:pPr>
        <w:tabs>
          <w:tab w:val="left" w:pos="0"/>
        </w:tabs>
        <w:spacing w:line="240" w:lineRule="auto"/>
        <w:ind w:firstLine="720"/>
        <w:jc w:val="center"/>
        <w:rPr>
          <w:rFonts w:ascii="Sylfaen" w:eastAsia="Times New Roman" w:hAnsi="Sylfaen" w:cs="Sylfaen"/>
          <w:b/>
          <w:noProof/>
          <w:lang w:val="ka-GE"/>
        </w:rPr>
      </w:pPr>
    </w:p>
    <w:p w14:paraId="5D62FC32" w14:textId="59949716" w:rsidR="00B0149C" w:rsidRDefault="00B0149C" w:rsidP="00B0149C">
      <w:pPr>
        <w:tabs>
          <w:tab w:val="left" w:pos="0"/>
        </w:tabs>
        <w:spacing w:line="240" w:lineRule="auto"/>
        <w:ind w:firstLine="720"/>
        <w:rPr>
          <w:rFonts w:ascii="Sylfaen" w:eastAsia="Times New Roman" w:hAnsi="Sylfaen" w:cs="Sylfaen"/>
          <w:b/>
          <w:noProof/>
          <w:lang w:val="ka-GE"/>
        </w:rPr>
      </w:pPr>
      <w:r>
        <w:rPr>
          <w:rFonts w:ascii="Sylfaen" w:eastAsia="Times New Roman" w:hAnsi="Sylfaen" w:cs="Sylfaen"/>
          <w:b/>
          <w:noProof/>
          <w:lang w:val="ka-GE"/>
        </w:rPr>
        <w:t xml:space="preserve">                                                               </w:t>
      </w:r>
      <w:r w:rsidRPr="00E959DB">
        <w:rPr>
          <w:rFonts w:ascii="Sylfaen" w:eastAsia="Times New Roman" w:hAnsi="Sylfaen" w:cs="Sylfaen"/>
          <w:b/>
          <w:noProof/>
          <w:lang w:val="ka-GE"/>
        </w:rPr>
        <w:t>StopCoV ფონდი</w:t>
      </w:r>
    </w:p>
    <w:p w14:paraId="6FC7052C" w14:textId="01BF6A03" w:rsidR="00F773E0" w:rsidRDefault="00B0149C" w:rsidP="00A41A03">
      <w:pPr>
        <w:tabs>
          <w:tab w:val="left" w:pos="0"/>
          <w:tab w:val="left" w:pos="4337"/>
        </w:tabs>
        <w:spacing w:line="240" w:lineRule="auto"/>
        <w:ind w:firstLine="720"/>
        <w:jc w:val="both"/>
        <w:rPr>
          <w:rFonts w:ascii="Sylfaen" w:hAnsi="Sylfaen"/>
          <w:i/>
          <w:noProof/>
          <w:color w:val="000000"/>
          <w:sz w:val="18"/>
          <w:szCs w:val="18"/>
          <w:lang w:val="ka-GE"/>
        </w:rPr>
      </w:pPr>
      <w:r w:rsidRPr="00366023">
        <w:rPr>
          <w:rFonts w:ascii="Sylfaen" w:hAnsi="Sylfaen"/>
          <w:noProof/>
          <w:lang w:val="ka-GE"/>
        </w:rPr>
        <w:t>„საქართველოს 20</w:t>
      </w:r>
      <w:r w:rsidRPr="00366023">
        <w:rPr>
          <w:rFonts w:ascii="Sylfaen" w:hAnsi="Sylfaen"/>
          <w:noProof/>
        </w:rPr>
        <w:t>20</w:t>
      </w:r>
      <w:r w:rsidRPr="00366023">
        <w:rPr>
          <w:rFonts w:ascii="Sylfaen" w:hAnsi="Sylfaen"/>
          <w:noProof/>
          <w:lang w:val="ka-GE"/>
        </w:rPr>
        <w:t xml:space="preserve"> წლის სახელმწიფო ბიუჯეტის შესახებ“ საქართველოს კანონით</w:t>
      </w:r>
      <w:r w:rsidRPr="006C56EC">
        <w:rPr>
          <w:rFonts w:ascii="Sylfaen" w:hAnsi="Sylfaen"/>
          <w:bCs/>
          <w:noProof/>
          <w:lang w:val="ka-GE"/>
        </w:rPr>
        <w:t xml:space="preserve"> </w:t>
      </w:r>
      <w:r w:rsidR="006C56EC" w:rsidRPr="006C56EC">
        <w:rPr>
          <w:rFonts w:ascii="Sylfaen" w:eastAsia="Times New Roman" w:hAnsi="Sylfaen" w:cs="Sylfaen"/>
          <w:bCs/>
          <w:noProof/>
          <w:lang w:val="ka-GE"/>
        </w:rPr>
        <w:t>StopCoV</w:t>
      </w:r>
      <w:r w:rsidR="006C56EC" w:rsidRPr="00366023">
        <w:rPr>
          <w:rFonts w:ascii="Sylfaen" w:hAnsi="Sylfaen"/>
          <w:noProof/>
          <w:lang w:val="ka-GE"/>
        </w:rPr>
        <w:t xml:space="preserve"> </w:t>
      </w:r>
      <w:r w:rsidRPr="00366023">
        <w:rPr>
          <w:rFonts w:ascii="Sylfaen" w:hAnsi="Sylfaen"/>
          <w:noProof/>
          <w:lang w:val="ka-GE"/>
        </w:rPr>
        <w:t xml:space="preserve">ფონდის ასიგნებები განისაზღვრა </w:t>
      </w:r>
      <w:r>
        <w:rPr>
          <w:rFonts w:ascii="Sylfaen" w:hAnsi="Sylfaen"/>
          <w:noProof/>
          <w:lang w:val="ka-GE"/>
        </w:rPr>
        <w:t>133 5</w:t>
      </w:r>
      <w:r w:rsidRPr="00366023">
        <w:rPr>
          <w:rFonts w:ascii="Sylfaen" w:hAnsi="Sylfaen"/>
          <w:noProof/>
          <w:lang w:val="ka-GE"/>
        </w:rPr>
        <w:t>00.0 ათასი ლარით.</w:t>
      </w:r>
      <w:r>
        <w:rPr>
          <w:rFonts w:ascii="Sylfaen" w:hAnsi="Sylfaen"/>
          <w:noProof/>
          <w:lang w:val="ka-GE"/>
        </w:rPr>
        <w:t xml:space="preserve"> </w:t>
      </w:r>
      <w:r w:rsidRPr="00366023">
        <w:rPr>
          <w:rFonts w:ascii="Sylfaen" w:hAnsi="Sylfaen"/>
          <w:noProof/>
          <w:lang w:val="ka-GE"/>
        </w:rPr>
        <w:t xml:space="preserve">საანგარიშო პერიოდში საქართველოს მთავრობის მიერ </w:t>
      </w:r>
      <w:r w:rsidRPr="00366023">
        <w:rPr>
          <w:rFonts w:ascii="Sylfaen" w:hAnsi="Sylfaen" w:cs="Sylfaen"/>
          <w:noProof/>
          <w:lang w:val="ka-GE"/>
        </w:rPr>
        <w:t>მიღებული</w:t>
      </w:r>
      <w:r w:rsidRPr="00366023">
        <w:rPr>
          <w:rFonts w:ascii="Sylfaen" w:hAnsi="Sylfaen" w:cs="Sylfaen"/>
          <w:noProof/>
        </w:rPr>
        <w:t xml:space="preserve"> </w:t>
      </w:r>
      <w:r w:rsidRPr="00366023">
        <w:rPr>
          <w:rFonts w:ascii="Sylfaen" w:hAnsi="Sylfaen" w:cs="Sylfaen"/>
          <w:noProof/>
          <w:lang w:val="ka-GE"/>
        </w:rPr>
        <w:t xml:space="preserve">განკარგულებებით </w:t>
      </w:r>
      <w:r w:rsidRPr="00E959DB">
        <w:rPr>
          <w:rFonts w:ascii="Sylfaen" w:eastAsia="Times New Roman" w:hAnsi="Sylfaen" w:cs="Sylfaen"/>
          <w:bCs/>
          <w:noProof/>
          <w:lang w:val="ka-GE"/>
        </w:rPr>
        <w:t>StopCoV ფონდი</w:t>
      </w:r>
      <w:r w:rsidRPr="00E959DB">
        <w:rPr>
          <w:rFonts w:ascii="Sylfaen" w:hAnsi="Sylfaen" w:cs="Sylfaen"/>
          <w:bCs/>
          <w:noProof/>
          <w:lang w:val="ka-GE"/>
        </w:rPr>
        <w:t xml:space="preserve">დან </w:t>
      </w:r>
      <w:r w:rsidRPr="00E959DB">
        <w:rPr>
          <w:rFonts w:ascii="Sylfaen" w:hAnsi="Sylfaen" w:cs="Sylfaen"/>
          <w:bCs/>
          <w:noProof/>
        </w:rPr>
        <w:t>აქტ</w:t>
      </w:r>
      <w:r w:rsidRPr="00E959DB">
        <w:rPr>
          <w:rFonts w:ascii="Sylfaen" w:hAnsi="Sylfaen" w:cs="Sylfaen"/>
          <w:bCs/>
          <w:noProof/>
          <w:lang w:val="ka-GE"/>
        </w:rPr>
        <w:t>ებ</w:t>
      </w:r>
      <w:r w:rsidRPr="00E959DB">
        <w:rPr>
          <w:rFonts w:ascii="Sylfaen" w:hAnsi="Sylfaen" w:cs="Sylfaen"/>
          <w:bCs/>
          <w:noProof/>
        </w:rPr>
        <w:t>ით</w:t>
      </w:r>
      <w:r w:rsidRPr="00366023">
        <w:rPr>
          <w:rFonts w:ascii="Sylfaen" w:hAnsi="Sylfaen" w:cs="Sylfaen"/>
          <w:noProof/>
          <w:lang w:val="ka-GE"/>
        </w:rPr>
        <w:t xml:space="preserve"> გამოყოფილი ასიგნების</w:t>
      </w:r>
      <w:r w:rsidRPr="00366023">
        <w:rPr>
          <w:rFonts w:ascii="Sylfaen" w:hAnsi="Sylfaen"/>
          <w:noProof/>
          <w:lang w:val="ka-GE"/>
        </w:rPr>
        <w:t xml:space="preserve"> </w:t>
      </w:r>
      <w:r w:rsidRPr="00366023">
        <w:rPr>
          <w:rFonts w:ascii="Sylfaen" w:hAnsi="Sylfaen" w:cs="Sylfaen"/>
          <w:noProof/>
          <w:lang w:val="ka-GE"/>
        </w:rPr>
        <w:t>მოცულობამ</w:t>
      </w:r>
      <w:r w:rsidRPr="00366023">
        <w:rPr>
          <w:rFonts w:ascii="Sylfaen" w:hAnsi="Sylfaen"/>
          <w:noProof/>
          <w:lang w:val="ka-GE"/>
        </w:rPr>
        <w:t xml:space="preserve"> შეადგინა</w:t>
      </w:r>
      <w:r>
        <w:rPr>
          <w:rFonts w:ascii="Sylfaen" w:hAnsi="Sylfaen"/>
          <w:noProof/>
          <w:lang w:val="ka-GE"/>
        </w:rPr>
        <w:t xml:space="preserve"> 132 913.3 </w:t>
      </w:r>
      <w:r w:rsidRPr="00366023">
        <w:rPr>
          <w:rFonts w:ascii="Sylfaen" w:hAnsi="Sylfaen"/>
          <w:noProof/>
          <w:lang w:val="ka-GE"/>
        </w:rPr>
        <w:t xml:space="preserve">ათასი </w:t>
      </w:r>
      <w:r w:rsidRPr="00366023">
        <w:rPr>
          <w:rFonts w:ascii="Sylfaen" w:hAnsi="Sylfaen" w:cs="Sylfaen"/>
          <w:noProof/>
          <w:lang w:val="ka-GE"/>
        </w:rPr>
        <w:t>ლარი</w:t>
      </w:r>
      <w:r w:rsidRPr="00366023">
        <w:rPr>
          <w:rFonts w:ascii="Sylfaen" w:hAnsi="Sylfaen"/>
          <w:noProof/>
          <w:lang w:val="ka-GE"/>
        </w:rPr>
        <w:t xml:space="preserve">, </w:t>
      </w:r>
      <w:r w:rsidRPr="00366023">
        <w:rPr>
          <w:rFonts w:ascii="Sylfaen" w:hAnsi="Sylfaen" w:cs="Sylfaen"/>
          <w:noProof/>
          <w:lang w:val="ka-GE"/>
        </w:rPr>
        <w:t>ხოლო</w:t>
      </w:r>
      <w:r w:rsidRPr="00366023">
        <w:rPr>
          <w:rFonts w:ascii="Sylfaen" w:hAnsi="Sylfaen"/>
          <w:noProof/>
          <w:lang w:val="ka-GE"/>
        </w:rPr>
        <w:t xml:space="preserve"> სახაზინო სამსახურის მიერ გადარიცხულმა თანხებმა - </w:t>
      </w:r>
      <w:r>
        <w:rPr>
          <w:rFonts w:ascii="Sylfaen" w:hAnsi="Sylfaen"/>
          <w:noProof/>
          <w:lang w:val="ka-GE"/>
        </w:rPr>
        <w:t xml:space="preserve">131 862.3 </w:t>
      </w:r>
      <w:r w:rsidRPr="00366023">
        <w:rPr>
          <w:rFonts w:ascii="Sylfaen" w:hAnsi="Sylfaen" w:cs="Sylfaen"/>
          <w:noProof/>
          <w:lang w:val="ka-GE"/>
        </w:rPr>
        <w:t>ათასი</w:t>
      </w:r>
      <w:r w:rsidRPr="00366023">
        <w:rPr>
          <w:rFonts w:ascii="Sylfaen" w:hAnsi="Sylfaen"/>
          <w:noProof/>
          <w:lang w:val="ka-GE"/>
        </w:rPr>
        <w:t xml:space="preserve"> </w:t>
      </w:r>
      <w:r w:rsidRPr="00366023">
        <w:rPr>
          <w:rFonts w:ascii="Sylfaen" w:hAnsi="Sylfaen" w:cs="Sylfaen"/>
          <w:noProof/>
          <w:lang w:val="ka-GE"/>
        </w:rPr>
        <w:t>ლარი</w:t>
      </w:r>
      <w:r w:rsidRPr="00366023">
        <w:rPr>
          <w:rFonts w:ascii="Sylfaen" w:hAnsi="Sylfaen"/>
          <w:noProof/>
          <w:lang w:val="ka-GE"/>
        </w:rPr>
        <w:t>.</w:t>
      </w:r>
      <w:r w:rsidRPr="00366023">
        <w:rPr>
          <w:rFonts w:ascii="Sylfaen" w:hAnsi="Sylfaen"/>
          <w:noProof/>
        </w:rPr>
        <w:t xml:space="preserve"> </w:t>
      </w:r>
    </w:p>
    <w:p w14:paraId="6535BEA4" w14:textId="381098E9" w:rsidR="00B0149C" w:rsidRDefault="00B0149C" w:rsidP="00B0149C">
      <w:pPr>
        <w:tabs>
          <w:tab w:val="left" w:pos="0"/>
        </w:tabs>
        <w:spacing w:after="0" w:line="240" w:lineRule="auto"/>
        <w:ind w:right="173" w:firstLine="720"/>
        <w:jc w:val="right"/>
        <w:rPr>
          <w:rFonts w:ascii="Sylfaen" w:hAnsi="Sylfaen"/>
          <w:i/>
          <w:noProof/>
          <w:color w:val="000000"/>
          <w:sz w:val="18"/>
          <w:szCs w:val="18"/>
          <w:lang w:val="ka-GE"/>
        </w:rPr>
      </w:pPr>
      <w:r w:rsidRPr="00366023">
        <w:rPr>
          <w:rFonts w:ascii="Sylfaen" w:hAnsi="Sylfaen"/>
          <w:i/>
          <w:noProof/>
          <w:color w:val="000000"/>
          <w:sz w:val="18"/>
          <w:szCs w:val="18"/>
          <w:lang w:val="ka-GE"/>
        </w:rPr>
        <w:t>ლარებში</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83"/>
        <w:gridCol w:w="3390"/>
        <w:gridCol w:w="1818"/>
        <w:gridCol w:w="1506"/>
        <w:gridCol w:w="1373"/>
        <w:gridCol w:w="1240"/>
      </w:tblGrid>
      <w:tr w:rsidR="00B0149C" w:rsidRPr="00C069AC" w14:paraId="785CB47E" w14:textId="77777777" w:rsidTr="00BE5535">
        <w:trPr>
          <w:trHeight w:val="288"/>
          <w:tblHeader/>
        </w:trPr>
        <w:tc>
          <w:tcPr>
            <w:tcW w:w="605" w:type="pct"/>
            <w:shd w:val="clear" w:color="auto" w:fill="auto"/>
            <w:vAlign w:val="center"/>
            <w:hideMark/>
          </w:tcPr>
          <w:p w14:paraId="59DF7E48" w14:textId="77777777" w:rsidR="00B0149C" w:rsidRPr="00C069AC" w:rsidRDefault="00B0149C" w:rsidP="00305947">
            <w:pPr>
              <w:spacing w:after="0" w:line="240" w:lineRule="auto"/>
              <w:jc w:val="center"/>
              <w:rPr>
                <w:rFonts w:ascii="Sylfaen" w:eastAsia="Times New Roman" w:hAnsi="Sylfaen" w:cs="Arial"/>
                <w:b/>
                <w:bCs/>
                <w:i/>
                <w:iCs/>
                <w:sz w:val="16"/>
                <w:szCs w:val="16"/>
              </w:rPr>
            </w:pPr>
            <w:proofErr w:type="spellStart"/>
            <w:r w:rsidRPr="00C069AC">
              <w:rPr>
                <w:rFonts w:ascii="Sylfaen" w:eastAsia="Times New Roman" w:hAnsi="Sylfaen" w:cs="Arial"/>
                <w:b/>
                <w:bCs/>
                <w:i/>
                <w:iCs/>
                <w:sz w:val="16"/>
                <w:szCs w:val="16"/>
              </w:rPr>
              <w:t>დოკუმენტის</w:t>
            </w:r>
            <w:proofErr w:type="spellEnd"/>
            <w:r w:rsidRPr="00C069AC">
              <w:rPr>
                <w:rFonts w:ascii="Sylfaen" w:eastAsia="Times New Roman" w:hAnsi="Sylfaen" w:cs="Arial"/>
                <w:b/>
                <w:bCs/>
                <w:i/>
                <w:iCs/>
                <w:sz w:val="16"/>
                <w:szCs w:val="16"/>
              </w:rPr>
              <w:t xml:space="preserve"> </w:t>
            </w:r>
            <w:proofErr w:type="spellStart"/>
            <w:r w:rsidRPr="00C069AC">
              <w:rPr>
                <w:rFonts w:ascii="Sylfaen" w:eastAsia="Times New Roman" w:hAnsi="Sylfaen" w:cs="Arial"/>
                <w:b/>
                <w:bCs/>
                <w:i/>
                <w:iCs/>
                <w:sz w:val="16"/>
                <w:szCs w:val="16"/>
              </w:rPr>
              <w:t>თარიღი</w:t>
            </w:r>
            <w:proofErr w:type="spellEnd"/>
            <w:r w:rsidRPr="00C069AC">
              <w:rPr>
                <w:rFonts w:ascii="Sylfaen" w:eastAsia="Times New Roman" w:hAnsi="Sylfaen" w:cs="Arial"/>
                <w:b/>
                <w:bCs/>
                <w:i/>
                <w:iCs/>
                <w:sz w:val="16"/>
                <w:szCs w:val="16"/>
              </w:rPr>
              <w:t xml:space="preserve"> </w:t>
            </w:r>
            <w:proofErr w:type="spellStart"/>
            <w:r w:rsidRPr="00C069AC">
              <w:rPr>
                <w:rFonts w:ascii="Sylfaen" w:eastAsia="Times New Roman" w:hAnsi="Sylfaen" w:cs="Arial"/>
                <w:b/>
                <w:bCs/>
                <w:i/>
                <w:iCs/>
                <w:sz w:val="16"/>
                <w:szCs w:val="16"/>
              </w:rPr>
              <w:t>და</w:t>
            </w:r>
            <w:proofErr w:type="spellEnd"/>
            <w:r w:rsidRPr="00C069AC">
              <w:rPr>
                <w:rFonts w:ascii="Sylfaen" w:eastAsia="Times New Roman" w:hAnsi="Sylfaen" w:cs="Arial"/>
                <w:b/>
                <w:bCs/>
                <w:i/>
                <w:iCs/>
                <w:sz w:val="16"/>
                <w:szCs w:val="16"/>
              </w:rPr>
              <w:t xml:space="preserve"> </w:t>
            </w:r>
            <w:proofErr w:type="spellStart"/>
            <w:r w:rsidRPr="00C069AC">
              <w:rPr>
                <w:rFonts w:ascii="Sylfaen" w:eastAsia="Times New Roman" w:hAnsi="Sylfaen" w:cs="Arial"/>
                <w:b/>
                <w:bCs/>
                <w:i/>
                <w:iCs/>
                <w:sz w:val="16"/>
                <w:szCs w:val="16"/>
              </w:rPr>
              <w:t>ნომერი</w:t>
            </w:r>
            <w:proofErr w:type="spellEnd"/>
          </w:p>
        </w:tc>
        <w:tc>
          <w:tcPr>
            <w:tcW w:w="1598" w:type="pct"/>
            <w:shd w:val="clear" w:color="auto" w:fill="auto"/>
            <w:vAlign w:val="center"/>
            <w:hideMark/>
          </w:tcPr>
          <w:p w14:paraId="6DFC6ECA" w14:textId="77777777" w:rsidR="00B0149C" w:rsidRPr="00C069AC" w:rsidRDefault="00B0149C" w:rsidP="00305947">
            <w:pPr>
              <w:spacing w:after="0" w:line="240" w:lineRule="auto"/>
              <w:jc w:val="center"/>
              <w:rPr>
                <w:rFonts w:ascii="Sylfaen" w:eastAsia="Times New Roman" w:hAnsi="Sylfaen" w:cs="Arial"/>
                <w:b/>
                <w:bCs/>
                <w:i/>
                <w:iCs/>
                <w:sz w:val="16"/>
                <w:szCs w:val="16"/>
              </w:rPr>
            </w:pPr>
            <w:proofErr w:type="spellStart"/>
            <w:r w:rsidRPr="00C069AC">
              <w:rPr>
                <w:rFonts w:ascii="Sylfaen" w:eastAsia="Times New Roman" w:hAnsi="Sylfaen" w:cs="Arial"/>
                <w:b/>
                <w:bCs/>
                <w:i/>
                <w:iCs/>
                <w:sz w:val="16"/>
                <w:szCs w:val="16"/>
              </w:rPr>
              <w:t>თანხის</w:t>
            </w:r>
            <w:proofErr w:type="spellEnd"/>
            <w:r w:rsidRPr="00C069AC">
              <w:rPr>
                <w:rFonts w:ascii="Sylfaen" w:eastAsia="Times New Roman" w:hAnsi="Sylfaen" w:cs="Arial"/>
                <w:b/>
                <w:bCs/>
                <w:i/>
                <w:iCs/>
                <w:sz w:val="16"/>
                <w:szCs w:val="16"/>
              </w:rPr>
              <w:t xml:space="preserve"> </w:t>
            </w:r>
            <w:proofErr w:type="spellStart"/>
            <w:r w:rsidRPr="00C069AC">
              <w:rPr>
                <w:rFonts w:ascii="Sylfaen" w:eastAsia="Times New Roman" w:hAnsi="Sylfaen" w:cs="Arial"/>
                <w:b/>
                <w:bCs/>
                <w:i/>
                <w:iCs/>
                <w:sz w:val="16"/>
                <w:szCs w:val="16"/>
              </w:rPr>
              <w:t>გაცემის</w:t>
            </w:r>
            <w:proofErr w:type="spellEnd"/>
            <w:r w:rsidRPr="00C069AC">
              <w:rPr>
                <w:rFonts w:ascii="Sylfaen" w:eastAsia="Times New Roman" w:hAnsi="Sylfaen" w:cs="Arial"/>
                <w:b/>
                <w:bCs/>
                <w:i/>
                <w:iCs/>
                <w:sz w:val="16"/>
                <w:szCs w:val="16"/>
              </w:rPr>
              <w:t xml:space="preserve"> </w:t>
            </w:r>
            <w:proofErr w:type="spellStart"/>
            <w:r w:rsidRPr="00C069AC">
              <w:rPr>
                <w:rFonts w:ascii="Sylfaen" w:eastAsia="Times New Roman" w:hAnsi="Sylfaen" w:cs="Arial"/>
                <w:b/>
                <w:bCs/>
                <w:i/>
                <w:iCs/>
                <w:sz w:val="16"/>
                <w:szCs w:val="16"/>
              </w:rPr>
              <w:t>მიზანი</w:t>
            </w:r>
            <w:proofErr w:type="spellEnd"/>
          </w:p>
        </w:tc>
        <w:tc>
          <w:tcPr>
            <w:tcW w:w="857" w:type="pct"/>
            <w:shd w:val="clear" w:color="auto" w:fill="auto"/>
            <w:vAlign w:val="center"/>
            <w:hideMark/>
          </w:tcPr>
          <w:p w14:paraId="08332509" w14:textId="77777777" w:rsidR="00B0149C" w:rsidRPr="00C069AC" w:rsidRDefault="00B0149C" w:rsidP="00305947">
            <w:pPr>
              <w:spacing w:after="0" w:line="240" w:lineRule="auto"/>
              <w:jc w:val="center"/>
              <w:rPr>
                <w:rFonts w:ascii="Sylfaen" w:eastAsia="Times New Roman" w:hAnsi="Sylfaen" w:cs="Arial"/>
                <w:b/>
                <w:bCs/>
                <w:i/>
                <w:iCs/>
                <w:sz w:val="16"/>
                <w:szCs w:val="16"/>
              </w:rPr>
            </w:pPr>
            <w:proofErr w:type="spellStart"/>
            <w:r w:rsidRPr="00C069AC">
              <w:rPr>
                <w:rFonts w:ascii="Sylfaen" w:eastAsia="Times New Roman" w:hAnsi="Sylfaen" w:cs="Arial"/>
                <w:b/>
                <w:bCs/>
                <w:i/>
                <w:iCs/>
                <w:sz w:val="16"/>
                <w:szCs w:val="16"/>
              </w:rPr>
              <w:t>აქტით</w:t>
            </w:r>
            <w:proofErr w:type="spellEnd"/>
            <w:r w:rsidRPr="00C069AC">
              <w:rPr>
                <w:rFonts w:ascii="Sylfaen" w:eastAsia="Times New Roman" w:hAnsi="Sylfaen" w:cs="Arial"/>
                <w:b/>
                <w:bCs/>
                <w:i/>
                <w:iCs/>
                <w:sz w:val="16"/>
                <w:szCs w:val="16"/>
              </w:rPr>
              <w:t xml:space="preserve"> </w:t>
            </w:r>
            <w:proofErr w:type="spellStart"/>
            <w:r w:rsidRPr="00C069AC">
              <w:rPr>
                <w:rFonts w:ascii="Sylfaen" w:eastAsia="Times New Roman" w:hAnsi="Sylfaen" w:cs="Arial"/>
                <w:b/>
                <w:bCs/>
                <w:i/>
                <w:iCs/>
                <w:sz w:val="16"/>
                <w:szCs w:val="16"/>
              </w:rPr>
              <w:t>გამოყოფილი</w:t>
            </w:r>
            <w:proofErr w:type="spellEnd"/>
            <w:r w:rsidRPr="00C069AC">
              <w:rPr>
                <w:rFonts w:ascii="Sylfaen" w:eastAsia="Times New Roman" w:hAnsi="Sylfaen" w:cs="Arial"/>
                <w:b/>
                <w:bCs/>
                <w:i/>
                <w:iCs/>
                <w:sz w:val="16"/>
                <w:szCs w:val="16"/>
              </w:rPr>
              <w:t xml:space="preserve"> </w:t>
            </w:r>
            <w:proofErr w:type="spellStart"/>
            <w:r w:rsidRPr="00C069AC">
              <w:rPr>
                <w:rFonts w:ascii="Sylfaen" w:eastAsia="Times New Roman" w:hAnsi="Sylfaen" w:cs="Arial"/>
                <w:b/>
                <w:bCs/>
                <w:i/>
                <w:iCs/>
                <w:sz w:val="16"/>
                <w:szCs w:val="16"/>
              </w:rPr>
              <w:t>თანხა</w:t>
            </w:r>
            <w:proofErr w:type="spellEnd"/>
          </w:p>
        </w:tc>
        <w:tc>
          <w:tcPr>
            <w:tcW w:w="710" w:type="pct"/>
            <w:shd w:val="clear" w:color="auto" w:fill="auto"/>
            <w:vAlign w:val="center"/>
            <w:hideMark/>
          </w:tcPr>
          <w:p w14:paraId="2D20823E" w14:textId="77777777" w:rsidR="00B0149C" w:rsidRPr="00C069AC" w:rsidRDefault="00B0149C" w:rsidP="00305947">
            <w:pPr>
              <w:spacing w:after="0" w:line="240" w:lineRule="auto"/>
              <w:jc w:val="center"/>
              <w:rPr>
                <w:rFonts w:ascii="Sylfaen" w:eastAsia="Times New Roman" w:hAnsi="Sylfaen" w:cs="Arial"/>
                <w:b/>
                <w:bCs/>
                <w:i/>
                <w:iCs/>
                <w:sz w:val="16"/>
                <w:szCs w:val="16"/>
              </w:rPr>
            </w:pPr>
            <w:proofErr w:type="spellStart"/>
            <w:r w:rsidRPr="00C069AC">
              <w:rPr>
                <w:rFonts w:ascii="Sylfaen" w:eastAsia="Times New Roman" w:hAnsi="Sylfaen" w:cs="Arial"/>
                <w:b/>
                <w:bCs/>
                <w:i/>
                <w:iCs/>
                <w:sz w:val="16"/>
                <w:szCs w:val="16"/>
              </w:rPr>
              <w:t>გამოყოფილი</w:t>
            </w:r>
            <w:proofErr w:type="spellEnd"/>
            <w:r w:rsidRPr="00C069AC">
              <w:rPr>
                <w:rFonts w:ascii="Sylfaen" w:eastAsia="Times New Roman" w:hAnsi="Sylfaen" w:cs="Arial"/>
                <w:b/>
                <w:bCs/>
                <w:i/>
                <w:iCs/>
                <w:sz w:val="16"/>
                <w:szCs w:val="16"/>
              </w:rPr>
              <w:t xml:space="preserve"> </w:t>
            </w:r>
            <w:proofErr w:type="spellStart"/>
            <w:r w:rsidRPr="00C069AC">
              <w:rPr>
                <w:rFonts w:ascii="Sylfaen" w:eastAsia="Times New Roman" w:hAnsi="Sylfaen" w:cs="Arial"/>
                <w:b/>
                <w:bCs/>
                <w:i/>
                <w:iCs/>
                <w:sz w:val="16"/>
                <w:szCs w:val="16"/>
              </w:rPr>
              <w:t>თანხა</w:t>
            </w:r>
            <w:proofErr w:type="spellEnd"/>
          </w:p>
        </w:tc>
        <w:tc>
          <w:tcPr>
            <w:tcW w:w="647" w:type="pct"/>
            <w:shd w:val="clear" w:color="auto" w:fill="auto"/>
            <w:vAlign w:val="center"/>
            <w:hideMark/>
          </w:tcPr>
          <w:p w14:paraId="5331524C" w14:textId="77777777" w:rsidR="00B0149C" w:rsidRPr="00C069AC" w:rsidRDefault="00B0149C" w:rsidP="00305947">
            <w:pPr>
              <w:spacing w:after="0" w:line="240" w:lineRule="auto"/>
              <w:jc w:val="center"/>
              <w:rPr>
                <w:rFonts w:ascii="Sylfaen" w:eastAsia="Times New Roman" w:hAnsi="Sylfaen" w:cs="Arial"/>
                <w:b/>
                <w:bCs/>
                <w:i/>
                <w:iCs/>
                <w:sz w:val="16"/>
                <w:szCs w:val="16"/>
              </w:rPr>
            </w:pPr>
            <w:proofErr w:type="spellStart"/>
            <w:r w:rsidRPr="00C069AC">
              <w:rPr>
                <w:rFonts w:ascii="Sylfaen" w:eastAsia="Times New Roman" w:hAnsi="Sylfaen" w:cs="Arial"/>
                <w:b/>
                <w:bCs/>
                <w:i/>
                <w:iCs/>
                <w:sz w:val="16"/>
                <w:szCs w:val="16"/>
              </w:rPr>
              <w:t>საკასო</w:t>
            </w:r>
            <w:proofErr w:type="spellEnd"/>
            <w:r w:rsidRPr="00C069AC">
              <w:rPr>
                <w:rFonts w:ascii="AcadNusx" w:eastAsia="Times New Roman" w:hAnsi="AcadNusx" w:cs="Arial"/>
                <w:b/>
                <w:bCs/>
                <w:sz w:val="16"/>
                <w:szCs w:val="16"/>
              </w:rPr>
              <w:t xml:space="preserve"> </w:t>
            </w:r>
            <w:proofErr w:type="spellStart"/>
            <w:r w:rsidRPr="00C069AC">
              <w:rPr>
                <w:rFonts w:ascii="Sylfaen" w:eastAsia="Times New Roman" w:hAnsi="Sylfaen" w:cs="Arial"/>
                <w:b/>
                <w:bCs/>
                <w:sz w:val="16"/>
                <w:szCs w:val="16"/>
              </w:rPr>
              <w:t>ხარჯი</w:t>
            </w:r>
            <w:proofErr w:type="spellEnd"/>
          </w:p>
        </w:tc>
        <w:tc>
          <w:tcPr>
            <w:tcW w:w="584" w:type="pct"/>
            <w:shd w:val="clear" w:color="auto" w:fill="auto"/>
            <w:vAlign w:val="center"/>
            <w:hideMark/>
          </w:tcPr>
          <w:p w14:paraId="262F1C48" w14:textId="77777777" w:rsidR="00B0149C" w:rsidRPr="00C069AC" w:rsidRDefault="00B0149C" w:rsidP="00305947">
            <w:pPr>
              <w:spacing w:after="0" w:line="240" w:lineRule="auto"/>
              <w:jc w:val="center"/>
              <w:rPr>
                <w:rFonts w:ascii="Sylfaen" w:eastAsia="Times New Roman" w:hAnsi="Sylfaen" w:cs="Arial"/>
                <w:b/>
                <w:bCs/>
                <w:i/>
                <w:iCs/>
                <w:sz w:val="16"/>
                <w:szCs w:val="16"/>
              </w:rPr>
            </w:pPr>
            <w:proofErr w:type="spellStart"/>
            <w:r w:rsidRPr="00C069AC">
              <w:rPr>
                <w:rFonts w:ascii="Sylfaen" w:eastAsia="Times New Roman" w:hAnsi="Sylfaen" w:cs="Arial"/>
                <w:b/>
                <w:bCs/>
                <w:i/>
                <w:iCs/>
                <w:sz w:val="16"/>
                <w:szCs w:val="16"/>
              </w:rPr>
              <w:t>გადახრა</w:t>
            </w:r>
            <w:proofErr w:type="spellEnd"/>
          </w:p>
        </w:tc>
      </w:tr>
      <w:tr w:rsidR="00B0149C" w:rsidRPr="00C069AC" w14:paraId="09CBBA9E" w14:textId="77777777" w:rsidTr="00BE5535">
        <w:trPr>
          <w:trHeight w:val="288"/>
        </w:trPr>
        <w:tc>
          <w:tcPr>
            <w:tcW w:w="2202" w:type="pct"/>
            <w:gridSpan w:val="2"/>
            <w:shd w:val="clear" w:color="000000" w:fill="DAEEF3"/>
            <w:vAlign w:val="center"/>
            <w:hideMark/>
          </w:tcPr>
          <w:p w14:paraId="17854AC6" w14:textId="77777777" w:rsidR="00B0149C" w:rsidRPr="00C069AC" w:rsidRDefault="00B0149C" w:rsidP="00305947">
            <w:pPr>
              <w:spacing w:after="0" w:line="240" w:lineRule="auto"/>
              <w:jc w:val="center"/>
              <w:rPr>
                <w:rFonts w:ascii="Sylfaen" w:eastAsia="Times New Roman" w:hAnsi="Sylfaen" w:cs="Arial"/>
                <w:b/>
                <w:bCs/>
                <w:sz w:val="16"/>
                <w:szCs w:val="16"/>
              </w:rPr>
            </w:pPr>
            <w:proofErr w:type="spellStart"/>
            <w:r w:rsidRPr="00C069AC">
              <w:rPr>
                <w:rFonts w:ascii="Sylfaen" w:eastAsia="Times New Roman" w:hAnsi="Sylfaen" w:cs="Arial"/>
                <w:b/>
                <w:bCs/>
                <w:sz w:val="16"/>
                <w:szCs w:val="16"/>
              </w:rPr>
              <w:t>საქართველოს</w:t>
            </w:r>
            <w:proofErr w:type="spellEnd"/>
            <w:r w:rsidRPr="00C069AC">
              <w:rPr>
                <w:rFonts w:ascii="Sylfaen" w:eastAsia="Times New Roman" w:hAnsi="Sylfaen" w:cs="Arial"/>
                <w:b/>
                <w:bCs/>
                <w:sz w:val="16"/>
                <w:szCs w:val="16"/>
              </w:rPr>
              <w:t xml:space="preserve"> </w:t>
            </w:r>
            <w:proofErr w:type="spellStart"/>
            <w:r w:rsidRPr="00C069AC">
              <w:rPr>
                <w:rFonts w:ascii="Sylfaen" w:eastAsia="Times New Roman" w:hAnsi="Sylfaen" w:cs="Arial"/>
                <w:b/>
                <w:bCs/>
                <w:sz w:val="16"/>
                <w:szCs w:val="16"/>
              </w:rPr>
              <w:t>ოკუპირებული</w:t>
            </w:r>
            <w:proofErr w:type="spellEnd"/>
            <w:r w:rsidRPr="00C069AC">
              <w:rPr>
                <w:rFonts w:ascii="Sylfaen" w:eastAsia="Times New Roman" w:hAnsi="Sylfaen" w:cs="Arial"/>
                <w:b/>
                <w:bCs/>
                <w:sz w:val="16"/>
                <w:szCs w:val="16"/>
              </w:rPr>
              <w:t xml:space="preserve"> </w:t>
            </w:r>
            <w:proofErr w:type="spellStart"/>
            <w:r w:rsidRPr="00C069AC">
              <w:rPr>
                <w:rFonts w:ascii="Sylfaen" w:eastAsia="Times New Roman" w:hAnsi="Sylfaen" w:cs="Arial"/>
                <w:b/>
                <w:bCs/>
                <w:sz w:val="16"/>
                <w:szCs w:val="16"/>
              </w:rPr>
              <w:t>ტერიტორიებიდან</w:t>
            </w:r>
            <w:proofErr w:type="spellEnd"/>
            <w:r w:rsidRPr="00C069AC">
              <w:rPr>
                <w:rFonts w:ascii="Sylfaen" w:eastAsia="Times New Roman" w:hAnsi="Sylfaen" w:cs="Arial"/>
                <w:b/>
                <w:bCs/>
                <w:sz w:val="16"/>
                <w:szCs w:val="16"/>
              </w:rPr>
              <w:t xml:space="preserve"> </w:t>
            </w:r>
            <w:proofErr w:type="spellStart"/>
            <w:r w:rsidRPr="00C069AC">
              <w:rPr>
                <w:rFonts w:ascii="Sylfaen" w:eastAsia="Times New Roman" w:hAnsi="Sylfaen" w:cs="Arial"/>
                <w:b/>
                <w:bCs/>
                <w:sz w:val="16"/>
                <w:szCs w:val="16"/>
              </w:rPr>
              <w:t>დევნილთა</w:t>
            </w:r>
            <w:proofErr w:type="spellEnd"/>
            <w:r w:rsidRPr="00C069AC">
              <w:rPr>
                <w:rFonts w:ascii="Sylfaen" w:eastAsia="Times New Roman" w:hAnsi="Sylfaen" w:cs="Arial"/>
                <w:b/>
                <w:bCs/>
                <w:sz w:val="16"/>
                <w:szCs w:val="16"/>
              </w:rPr>
              <w:t xml:space="preserve">, </w:t>
            </w:r>
            <w:proofErr w:type="spellStart"/>
            <w:r w:rsidRPr="00C069AC">
              <w:rPr>
                <w:rFonts w:ascii="Sylfaen" w:eastAsia="Times New Roman" w:hAnsi="Sylfaen" w:cs="Arial"/>
                <w:b/>
                <w:bCs/>
                <w:sz w:val="16"/>
                <w:szCs w:val="16"/>
              </w:rPr>
              <w:t>შრომის</w:t>
            </w:r>
            <w:proofErr w:type="spellEnd"/>
            <w:r w:rsidRPr="00C069AC">
              <w:rPr>
                <w:rFonts w:ascii="Sylfaen" w:eastAsia="Times New Roman" w:hAnsi="Sylfaen" w:cs="Arial"/>
                <w:b/>
                <w:bCs/>
                <w:sz w:val="16"/>
                <w:szCs w:val="16"/>
              </w:rPr>
              <w:t xml:space="preserve">, </w:t>
            </w:r>
            <w:proofErr w:type="spellStart"/>
            <w:r w:rsidRPr="00C069AC">
              <w:rPr>
                <w:rFonts w:ascii="Sylfaen" w:eastAsia="Times New Roman" w:hAnsi="Sylfaen" w:cs="Arial"/>
                <w:b/>
                <w:bCs/>
                <w:sz w:val="16"/>
                <w:szCs w:val="16"/>
              </w:rPr>
              <w:t>ჯანმრთელობისა</w:t>
            </w:r>
            <w:proofErr w:type="spellEnd"/>
            <w:r w:rsidRPr="00C069AC">
              <w:rPr>
                <w:rFonts w:ascii="Sylfaen" w:eastAsia="Times New Roman" w:hAnsi="Sylfaen" w:cs="Arial"/>
                <w:b/>
                <w:bCs/>
                <w:sz w:val="16"/>
                <w:szCs w:val="16"/>
              </w:rPr>
              <w:t xml:space="preserve"> </w:t>
            </w:r>
            <w:proofErr w:type="spellStart"/>
            <w:r w:rsidRPr="00C069AC">
              <w:rPr>
                <w:rFonts w:ascii="Sylfaen" w:eastAsia="Times New Roman" w:hAnsi="Sylfaen" w:cs="Arial"/>
                <w:b/>
                <w:bCs/>
                <w:sz w:val="16"/>
                <w:szCs w:val="16"/>
              </w:rPr>
              <w:t>და</w:t>
            </w:r>
            <w:proofErr w:type="spellEnd"/>
            <w:r w:rsidRPr="00C069AC">
              <w:rPr>
                <w:rFonts w:ascii="Sylfaen" w:eastAsia="Times New Roman" w:hAnsi="Sylfaen" w:cs="Arial"/>
                <w:b/>
                <w:bCs/>
                <w:sz w:val="16"/>
                <w:szCs w:val="16"/>
              </w:rPr>
              <w:t xml:space="preserve"> </w:t>
            </w:r>
            <w:proofErr w:type="spellStart"/>
            <w:r w:rsidRPr="00C069AC">
              <w:rPr>
                <w:rFonts w:ascii="Sylfaen" w:eastAsia="Times New Roman" w:hAnsi="Sylfaen" w:cs="Arial"/>
                <w:b/>
                <w:bCs/>
                <w:sz w:val="16"/>
                <w:szCs w:val="16"/>
              </w:rPr>
              <w:t>სოციალური</w:t>
            </w:r>
            <w:proofErr w:type="spellEnd"/>
            <w:r w:rsidRPr="00C069AC">
              <w:rPr>
                <w:rFonts w:ascii="Sylfaen" w:eastAsia="Times New Roman" w:hAnsi="Sylfaen" w:cs="Arial"/>
                <w:b/>
                <w:bCs/>
                <w:sz w:val="16"/>
                <w:szCs w:val="16"/>
              </w:rPr>
              <w:t xml:space="preserve"> </w:t>
            </w:r>
            <w:proofErr w:type="spellStart"/>
            <w:r w:rsidRPr="00C069AC">
              <w:rPr>
                <w:rFonts w:ascii="Sylfaen" w:eastAsia="Times New Roman" w:hAnsi="Sylfaen" w:cs="Arial"/>
                <w:b/>
                <w:bCs/>
                <w:sz w:val="16"/>
                <w:szCs w:val="16"/>
              </w:rPr>
              <w:t>დაცვის</w:t>
            </w:r>
            <w:proofErr w:type="spellEnd"/>
            <w:r w:rsidRPr="00C069AC">
              <w:rPr>
                <w:rFonts w:ascii="Sylfaen" w:eastAsia="Times New Roman" w:hAnsi="Sylfaen" w:cs="Arial"/>
                <w:b/>
                <w:bCs/>
                <w:sz w:val="16"/>
                <w:szCs w:val="16"/>
              </w:rPr>
              <w:t xml:space="preserve"> </w:t>
            </w:r>
            <w:proofErr w:type="spellStart"/>
            <w:r w:rsidRPr="00C069AC">
              <w:rPr>
                <w:rFonts w:ascii="Sylfaen" w:eastAsia="Times New Roman" w:hAnsi="Sylfaen" w:cs="Arial"/>
                <w:b/>
                <w:bCs/>
                <w:sz w:val="16"/>
                <w:szCs w:val="16"/>
              </w:rPr>
              <w:t>სამინისტრო</w:t>
            </w:r>
            <w:proofErr w:type="spellEnd"/>
          </w:p>
        </w:tc>
        <w:tc>
          <w:tcPr>
            <w:tcW w:w="857" w:type="pct"/>
            <w:shd w:val="clear" w:color="000000" w:fill="DAEEF3"/>
            <w:noWrap/>
            <w:vAlign w:val="center"/>
            <w:hideMark/>
          </w:tcPr>
          <w:p w14:paraId="6F92514A" w14:textId="77777777" w:rsidR="00B0149C" w:rsidRPr="00C069AC" w:rsidRDefault="00B0149C" w:rsidP="00305947">
            <w:pPr>
              <w:spacing w:after="0" w:line="240" w:lineRule="auto"/>
              <w:jc w:val="right"/>
              <w:rPr>
                <w:rFonts w:ascii="Arial" w:eastAsia="Times New Roman" w:hAnsi="Arial" w:cs="Arial"/>
                <w:b/>
                <w:bCs/>
                <w:sz w:val="16"/>
                <w:szCs w:val="16"/>
              </w:rPr>
            </w:pPr>
            <w:r w:rsidRPr="00C069AC">
              <w:rPr>
                <w:rFonts w:ascii="Arial" w:eastAsia="Times New Roman" w:hAnsi="Arial" w:cs="Arial"/>
                <w:b/>
                <w:bCs/>
                <w:sz w:val="16"/>
                <w:szCs w:val="16"/>
              </w:rPr>
              <w:t xml:space="preserve">           123,692,000.00 </w:t>
            </w:r>
          </w:p>
        </w:tc>
        <w:tc>
          <w:tcPr>
            <w:tcW w:w="710" w:type="pct"/>
            <w:shd w:val="clear" w:color="000000" w:fill="DAEEF3"/>
            <w:noWrap/>
            <w:vAlign w:val="center"/>
            <w:hideMark/>
          </w:tcPr>
          <w:p w14:paraId="5B456909" w14:textId="77777777" w:rsidR="00B0149C" w:rsidRPr="00C069AC" w:rsidRDefault="00B0149C" w:rsidP="00305947">
            <w:pPr>
              <w:spacing w:after="0" w:line="240" w:lineRule="auto"/>
              <w:jc w:val="right"/>
              <w:rPr>
                <w:rFonts w:ascii="Arial" w:eastAsia="Times New Roman" w:hAnsi="Arial" w:cs="Arial"/>
                <w:b/>
                <w:bCs/>
                <w:sz w:val="16"/>
                <w:szCs w:val="16"/>
              </w:rPr>
            </w:pPr>
            <w:r w:rsidRPr="00C069AC">
              <w:rPr>
                <w:rFonts w:ascii="Arial" w:eastAsia="Times New Roman" w:hAnsi="Arial" w:cs="Arial"/>
                <w:b/>
                <w:bCs/>
                <w:sz w:val="16"/>
                <w:szCs w:val="16"/>
              </w:rPr>
              <w:t xml:space="preserve">    123,692,000.00 </w:t>
            </w:r>
          </w:p>
        </w:tc>
        <w:tc>
          <w:tcPr>
            <w:tcW w:w="647" w:type="pct"/>
            <w:shd w:val="clear" w:color="000000" w:fill="DAEEF3"/>
            <w:noWrap/>
            <w:vAlign w:val="center"/>
            <w:hideMark/>
          </w:tcPr>
          <w:p w14:paraId="10DB6081" w14:textId="77777777" w:rsidR="00B0149C" w:rsidRPr="00C069AC" w:rsidRDefault="00B0149C" w:rsidP="00305947">
            <w:pPr>
              <w:spacing w:after="0" w:line="240" w:lineRule="auto"/>
              <w:jc w:val="right"/>
              <w:rPr>
                <w:rFonts w:ascii="Arial" w:eastAsia="Times New Roman" w:hAnsi="Arial" w:cs="Arial"/>
                <w:b/>
                <w:bCs/>
                <w:sz w:val="16"/>
                <w:szCs w:val="16"/>
              </w:rPr>
            </w:pPr>
            <w:r w:rsidRPr="00C069AC">
              <w:rPr>
                <w:rFonts w:ascii="Arial" w:eastAsia="Times New Roman" w:hAnsi="Arial" w:cs="Arial"/>
                <w:b/>
                <w:bCs/>
                <w:sz w:val="16"/>
                <w:szCs w:val="16"/>
              </w:rPr>
              <w:t xml:space="preserve"> 122,758,000.00 </w:t>
            </w:r>
          </w:p>
        </w:tc>
        <w:tc>
          <w:tcPr>
            <w:tcW w:w="584" w:type="pct"/>
            <w:shd w:val="clear" w:color="000000" w:fill="DAEEF3"/>
            <w:noWrap/>
            <w:vAlign w:val="center"/>
            <w:hideMark/>
          </w:tcPr>
          <w:p w14:paraId="4B11ED5C" w14:textId="77777777" w:rsidR="00B0149C" w:rsidRPr="00C069AC" w:rsidRDefault="00B0149C" w:rsidP="00305947">
            <w:pPr>
              <w:spacing w:after="0" w:line="240" w:lineRule="auto"/>
              <w:jc w:val="right"/>
              <w:rPr>
                <w:rFonts w:ascii="Arial" w:eastAsia="Times New Roman" w:hAnsi="Arial" w:cs="Arial"/>
                <w:b/>
                <w:bCs/>
                <w:sz w:val="16"/>
                <w:szCs w:val="16"/>
              </w:rPr>
            </w:pPr>
            <w:r w:rsidRPr="00C069AC">
              <w:rPr>
                <w:rFonts w:ascii="Arial" w:eastAsia="Times New Roman" w:hAnsi="Arial" w:cs="Arial"/>
                <w:b/>
                <w:bCs/>
                <w:sz w:val="16"/>
                <w:szCs w:val="16"/>
              </w:rPr>
              <w:t xml:space="preserve">     934,000.00 </w:t>
            </w:r>
          </w:p>
        </w:tc>
      </w:tr>
      <w:tr w:rsidR="00B0149C" w:rsidRPr="00C069AC" w14:paraId="6FE66F97" w14:textId="77777777" w:rsidTr="00BE5535">
        <w:trPr>
          <w:trHeight w:val="288"/>
        </w:trPr>
        <w:tc>
          <w:tcPr>
            <w:tcW w:w="605" w:type="pct"/>
            <w:shd w:val="clear" w:color="auto" w:fill="auto"/>
            <w:vAlign w:val="center"/>
            <w:hideMark/>
          </w:tcPr>
          <w:p w14:paraId="67C2EADB" w14:textId="77777777" w:rsidR="00B0149C" w:rsidRPr="00C069AC" w:rsidRDefault="00B0149C" w:rsidP="00305947">
            <w:pPr>
              <w:spacing w:after="0" w:line="240" w:lineRule="auto"/>
              <w:jc w:val="center"/>
              <w:rPr>
                <w:rFonts w:ascii="Sylfaen" w:eastAsia="Times New Roman" w:hAnsi="Sylfaen" w:cs="Arial"/>
                <w:sz w:val="16"/>
                <w:szCs w:val="16"/>
              </w:rPr>
            </w:pPr>
            <w:proofErr w:type="spellStart"/>
            <w:r w:rsidRPr="00C069AC">
              <w:rPr>
                <w:rFonts w:ascii="Sylfaen" w:eastAsia="Times New Roman" w:hAnsi="Sylfaen" w:cs="Arial"/>
                <w:sz w:val="16"/>
                <w:szCs w:val="16"/>
              </w:rPr>
              <w:t>საქართველოს</w:t>
            </w:r>
            <w:proofErr w:type="spellEnd"/>
            <w:r w:rsidRPr="00C069AC">
              <w:rPr>
                <w:rFonts w:ascii="Sylfaen" w:eastAsia="Times New Roman" w:hAnsi="Sylfaen" w:cs="Arial"/>
                <w:sz w:val="16"/>
                <w:szCs w:val="16"/>
              </w:rPr>
              <w:t xml:space="preserve"> </w:t>
            </w:r>
            <w:proofErr w:type="spellStart"/>
            <w:r w:rsidRPr="00C069AC">
              <w:rPr>
                <w:rFonts w:ascii="Sylfaen" w:eastAsia="Times New Roman" w:hAnsi="Sylfaen" w:cs="Arial"/>
                <w:sz w:val="16"/>
                <w:szCs w:val="16"/>
              </w:rPr>
              <w:t>მთავრობის</w:t>
            </w:r>
            <w:proofErr w:type="spellEnd"/>
            <w:r w:rsidRPr="00C069AC">
              <w:rPr>
                <w:rFonts w:ascii="Sylfaen" w:eastAsia="Times New Roman" w:hAnsi="Sylfaen" w:cs="Arial"/>
                <w:sz w:val="16"/>
                <w:szCs w:val="16"/>
              </w:rPr>
              <w:t xml:space="preserve"> </w:t>
            </w:r>
            <w:proofErr w:type="spellStart"/>
            <w:r w:rsidRPr="00C069AC">
              <w:rPr>
                <w:rFonts w:ascii="Sylfaen" w:eastAsia="Times New Roman" w:hAnsi="Sylfaen" w:cs="Arial"/>
                <w:sz w:val="16"/>
                <w:szCs w:val="16"/>
              </w:rPr>
              <w:t>დადგენილება</w:t>
            </w:r>
            <w:proofErr w:type="spellEnd"/>
            <w:r w:rsidRPr="00C069AC">
              <w:rPr>
                <w:rFonts w:ascii="Sylfaen" w:eastAsia="Times New Roman" w:hAnsi="Sylfaen" w:cs="Arial"/>
                <w:sz w:val="16"/>
                <w:szCs w:val="16"/>
              </w:rPr>
              <w:t xml:space="preserve"> N286, 04.05.2020</w:t>
            </w:r>
          </w:p>
        </w:tc>
        <w:tc>
          <w:tcPr>
            <w:tcW w:w="1598" w:type="pct"/>
            <w:shd w:val="clear" w:color="auto" w:fill="auto"/>
            <w:vAlign w:val="center"/>
            <w:hideMark/>
          </w:tcPr>
          <w:p w14:paraId="3BB8BAE3" w14:textId="77777777" w:rsidR="00B0149C" w:rsidRPr="00C069AC" w:rsidRDefault="00B0149C" w:rsidP="00305947">
            <w:pPr>
              <w:spacing w:after="0" w:line="240" w:lineRule="auto"/>
              <w:jc w:val="center"/>
              <w:rPr>
                <w:rFonts w:ascii="Sylfaen" w:eastAsia="Times New Roman" w:hAnsi="Sylfaen" w:cs="Arial"/>
                <w:sz w:val="16"/>
                <w:szCs w:val="16"/>
              </w:rPr>
            </w:pPr>
            <w:proofErr w:type="spellStart"/>
            <w:r w:rsidRPr="00C069AC">
              <w:rPr>
                <w:rFonts w:ascii="Sylfaen" w:eastAsia="Times New Roman" w:hAnsi="Sylfaen" w:cs="Arial"/>
                <w:sz w:val="16"/>
                <w:szCs w:val="16"/>
              </w:rPr>
              <w:t>ახალი</w:t>
            </w:r>
            <w:proofErr w:type="spellEnd"/>
            <w:r w:rsidRPr="00C069AC">
              <w:rPr>
                <w:rFonts w:ascii="Sylfaen" w:eastAsia="Times New Roman" w:hAnsi="Sylfaen" w:cs="Arial"/>
                <w:sz w:val="16"/>
                <w:szCs w:val="16"/>
              </w:rPr>
              <w:t xml:space="preserve"> </w:t>
            </w:r>
            <w:proofErr w:type="spellStart"/>
            <w:r w:rsidRPr="00C069AC">
              <w:rPr>
                <w:rFonts w:ascii="Sylfaen" w:eastAsia="Times New Roman" w:hAnsi="Sylfaen" w:cs="Arial"/>
                <w:sz w:val="16"/>
                <w:szCs w:val="16"/>
              </w:rPr>
              <w:t>კორონავირუსის</w:t>
            </w:r>
            <w:proofErr w:type="spellEnd"/>
            <w:r w:rsidRPr="00C069AC">
              <w:rPr>
                <w:rFonts w:ascii="Sylfaen" w:eastAsia="Times New Roman" w:hAnsi="Sylfaen" w:cs="Arial"/>
                <w:sz w:val="16"/>
                <w:szCs w:val="16"/>
              </w:rPr>
              <w:t xml:space="preserve"> (SARS-COV-2) </w:t>
            </w:r>
            <w:proofErr w:type="spellStart"/>
            <w:r w:rsidRPr="00C069AC">
              <w:rPr>
                <w:rFonts w:ascii="Sylfaen" w:eastAsia="Times New Roman" w:hAnsi="Sylfaen" w:cs="Arial"/>
                <w:sz w:val="16"/>
                <w:szCs w:val="16"/>
              </w:rPr>
              <w:t>გამოწვეული</w:t>
            </w:r>
            <w:proofErr w:type="spellEnd"/>
            <w:r w:rsidRPr="00C069AC">
              <w:rPr>
                <w:rFonts w:ascii="Sylfaen" w:eastAsia="Times New Roman" w:hAnsi="Sylfaen" w:cs="Arial"/>
                <w:sz w:val="16"/>
                <w:szCs w:val="16"/>
              </w:rPr>
              <w:t xml:space="preserve"> </w:t>
            </w:r>
            <w:proofErr w:type="spellStart"/>
            <w:r w:rsidRPr="00C069AC">
              <w:rPr>
                <w:rFonts w:ascii="Sylfaen" w:eastAsia="Times New Roman" w:hAnsi="Sylfaen" w:cs="Arial"/>
                <w:sz w:val="16"/>
                <w:szCs w:val="16"/>
              </w:rPr>
              <w:t>ინფექციის</w:t>
            </w:r>
            <w:proofErr w:type="spellEnd"/>
            <w:r w:rsidRPr="00C069AC">
              <w:rPr>
                <w:rFonts w:ascii="Sylfaen" w:eastAsia="Times New Roman" w:hAnsi="Sylfaen" w:cs="Arial"/>
                <w:sz w:val="16"/>
                <w:szCs w:val="16"/>
              </w:rPr>
              <w:t xml:space="preserve"> (COVID-19)  </w:t>
            </w:r>
            <w:proofErr w:type="spellStart"/>
            <w:r w:rsidRPr="00C069AC">
              <w:rPr>
                <w:rFonts w:ascii="Sylfaen" w:eastAsia="Times New Roman" w:hAnsi="Sylfaen" w:cs="Arial"/>
                <w:sz w:val="16"/>
                <w:szCs w:val="16"/>
              </w:rPr>
              <w:t>შედეგად</w:t>
            </w:r>
            <w:proofErr w:type="spellEnd"/>
            <w:r w:rsidRPr="00C069AC">
              <w:rPr>
                <w:rFonts w:ascii="Sylfaen" w:eastAsia="Times New Roman" w:hAnsi="Sylfaen" w:cs="Arial"/>
                <w:sz w:val="16"/>
                <w:szCs w:val="16"/>
              </w:rPr>
              <w:t xml:space="preserve"> </w:t>
            </w:r>
            <w:proofErr w:type="spellStart"/>
            <w:r w:rsidRPr="00C069AC">
              <w:rPr>
                <w:rFonts w:ascii="Sylfaen" w:eastAsia="Times New Roman" w:hAnsi="Sylfaen" w:cs="Arial"/>
                <w:sz w:val="16"/>
                <w:szCs w:val="16"/>
              </w:rPr>
              <w:t>მიყენებული</w:t>
            </w:r>
            <w:proofErr w:type="spellEnd"/>
            <w:r w:rsidRPr="00C069AC">
              <w:rPr>
                <w:rFonts w:ascii="Sylfaen" w:eastAsia="Times New Roman" w:hAnsi="Sylfaen" w:cs="Arial"/>
                <w:sz w:val="16"/>
                <w:szCs w:val="16"/>
              </w:rPr>
              <w:t xml:space="preserve"> </w:t>
            </w:r>
            <w:proofErr w:type="spellStart"/>
            <w:r w:rsidRPr="00C069AC">
              <w:rPr>
                <w:rFonts w:ascii="Sylfaen" w:eastAsia="Times New Roman" w:hAnsi="Sylfaen" w:cs="Arial"/>
                <w:sz w:val="16"/>
                <w:szCs w:val="16"/>
              </w:rPr>
              <w:t>ზიანის</w:t>
            </w:r>
            <w:proofErr w:type="spellEnd"/>
            <w:r w:rsidRPr="00C069AC">
              <w:rPr>
                <w:rFonts w:ascii="Sylfaen" w:eastAsia="Times New Roman" w:hAnsi="Sylfaen" w:cs="Arial"/>
                <w:sz w:val="16"/>
                <w:szCs w:val="16"/>
              </w:rPr>
              <w:t xml:space="preserve"> </w:t>
            </w:r>
            <w:proofErr w:type="spellStart"/>
            <w:r w:rsidRPr="00C069AC">
              <w:rPr>
                <w:rFonts w:ascii="Sylfaen" w:eastAsia="Times New Roman" w:hAnsi="Sylfaen" w:cs="Arial"/>
                <w:sz w:val="16"/>
                <w:szCs w:val="16"/>
              </w:rPr>
              <w:t>შემსუბუქების</w:t>
            </w:r>
            <w:proofErr w:type="spellEnd"/>
            <w:r w:rsidRPr="00C069AC">
              <w:rPr>
                <w:rFonts w:ascii="Sylfaen" w:eastAsia="Times New Roman" w:hAnsi="Sylfaen" w:cs="Arial"/>
                <w:sz w:val="16"/>
                <w:szCs w:val="16"/>
              </w:rPr>
              <w:t xml:space="preserve"> </w:t>
            </w:r>
            <w:proofErr w:type="spellStart"/>
            <w:r w:rsidRPr="00C069AC">
              <w:rPr>
                <w:rFonts w:ascii="Sylfaen" w:eastAsia="Times New Roman" w:hAnsi="Sylfaen" w:cs="Arial"/>
                <w:sz w:val="16"/>
                <w:szCs w:val="16"/>
              </w:rPr>
              <w:t>მიზნით</w:t>
            </w:r>
            <w:proofErr w:type="spellEnd"/>
          </w:p>
        </w:tc>
        <w:tc>
          <w:tcPr>
            <w:tcW w:w="857" w:type="pct"/>
            <w:shd w:val="clear" w:color="auto" w:fill="auto"/>
            <w:noWrap/>
            <w:vAlign w:val="center"/>
            <w:hideMark/>
          </w:tcPr>
          <w:p w14:paraId="38E65C73" w14:textId="77777777" w:rsidR="00B0149C" w:rsidRPr="00C069AC" w:rsidRDefault="00B0149C" w:rsidP="00305947">
            <w:pPr>
              <w:spacing w:after="0" w:line="240" w:lineRule="auto"/>
              <w:rPr>
                <w:rFonts w:ascii="Arial" w:eastAsia="Times New Roman" w:hAnsi="Arial" w:cs="Arial"/>
                <w:sz w:val="16"/>
                <w:szCs w:val="16"/>
              </w:rPr>
            </w:pPr>
            <w:r w:rsidRPr="00C069AC">
              <w:rPr>
                <w:rFonts w:ascii="Arial" w:eastAsia="Times New Roman" w:hAnsi="Arial" w:cs="Arial"/>
                <w:sz w:val="16"/>
                <w:szCs w:val="16"/>
              </w:rPr>
              <w:t xml:space="preserve">           123,692,000.00 </w:t>
            </w:r>
          </w:p>
        </w:tc>
        <w:tc>
          <w:tcPr>
            <w:tcW w:w="710" w:type="pct"/>
            <w:shd w:val="clear" w:color="auto" w:fill="auto"/>
            <w:noWrap/>
            <w:vAlign w:val="center"/>
            <w:hideMark/>
          </w:tcPr>
          <w:p w14:paraId="78757447" w14:textId="77777777" w:rsidR="00B0149C" w:rsidRPr="00C069AC" w:rsidRDefault="00B0149C" w:rsidP="00305947">
            <w:pPr>
              <w:spacing w:after="0" w:line="240" w:lineRule="auto"/>
              <w:rPr>
                <w:rFonts w:ascii="Arial" w:eastAsia="Times New Roman" w:hAnsi="Arial" w:cs="Arial"/>
                <w:sz w:val="16"/>
                <w:szCs w:val="16"/>
              </w:rPr>
            </w:pPr>
            <w:r w:rsidRPr="00C069AC">
              <w:rPr>
                <w:rFonts w:ascii="Arial" w:eastAsia="Times New Roman" w:hAnsi="Arial" w:cs="Arial"/>
                <w:sz w:val="16"/>
                <w:szCs w:val="16"/>
              </w:rPr>
              <w:t xml:space="preserve">    123,692,000.00 </w:t>
            </w:r>
          </w:p>
        </w:tc>
        <w:tc>
          <w:tcPr>
            <w:tcW w:w="647" w:type="pct"/>
            <w:shd w:val="clear" w:color="auto" w:fill="auto"/>
            <w:noWrap/>
            <w:vAlign w:val="center"/>
            <w:hideMark/>
          </w:tcPr>
          <w:p w14:paraId="4CFAB317" w14:textId="77777777" w:rsidR="00B0149C" w:rsidRPr="00C069AC" w:rsidRDefault="00B0149C" w:rsidP="00305947">
            <w:pPr>
              <w:spacing w:after="0" w:line="240" w:lineRule="auto"/>
              <w:rPr>
                <w:rFonts w:ascii="Arial" w:eastAsia="Times New Roman" w:hAnsi="Arial" w:cs="Arial"/>
                <w:sz w:val="16"/>
                <w:szCs w:val="16"/>
              </w:rPr>
            </w:pPr>
            <w:r w:rsidRPr="00C069AC">
              <w:rPr>
                <w:rFonts w:ascii="Arial" w:eastAsia="Times New Roman" w:hAnsi="Arial" w:cs="Arial"/>
                <w:sz w:val="16"/>
                <w:szCs w:val="16"/>
              </w:rPr>
              <w:t xml:space="preserve"> 122,758,000.00 </w:t>
            </w:r>
          </w:p>
        </w:tc>
        <w:tc>
          <w:tcPr>
            <w:tcW w:w="584" w:type="pct"/>
            <w:shd w:val="clear" w:color="auto" w:fill="auto"/>
            <w:noWrap/>
            <w:vAlign w:val="center"/>
            <w:hideMark/>
          </w:tcPr>
          <w:p w14:paraId="48B55764" w14:textId="77777777" w:rsidR="00B0149C" w:rsidRPr="00C069AC" w:rsidRDefault="00B0149C" w:rsidP="00305947">
            <w:pPr>
              <w:spacing w:after="0" w:line="240" w:lineRule="auto"/>
              <w:rPr>
                <w:rFonts w:ascii="Arial" w:eastAsia="Times New Roman" w:hAnsi="Arial" w:cs="Arial"/>
                <w:sz w:val="16"/>
                <w:szCs w:val="16"/>
              </w:rPr>
            </w:pPr>
            <w:r w:rsidRPr="00C069AC">
              <w:rPr>
                <w:rFonts w:ascii="Arial" w:eastAsia="Times New Roman" w:hAnsi="Arial" w:cs="Arial"/>
                <w:sz w:val="16"/>
                <w:szCs w:val="16"/>
              </w:rPr>
              <w:t xml:space="preserve">     934,000.00 </w:t>
            </w:r>
          </w:p>
        </w:tc>
      </w:tr>
      <w:tr w:rsidR="00B0149C" w:rsidRPr="00C069AC" w14:paraId="55D769C6" w14:textId="77777777" w:rsidTr="00BE5535">
        <w:trPr>
          <w:trHeight w:val="288"/>
        </w:trPr>
        <w:tc>
          <w:tcPr>
            <w:tcW w:w="2202" w:type="pct"/>
            <w:gridSpan w:val="2"/>
            <w:shd w:val="clear" w:color="000000" w:fill="DAEEF3"/>
            <w:vAlign w:val="center"/>
            <w:hideMark/>
          </w:tcPr>
          <w:p w14:paraId="7653F301" w14:textId="77777777" w:rsidR="00B0149C" w:rsidRPr="00C069AC" w:rsidRDefault="00B0149C" w:rsidP="00305947">
            <w:pPr>
              <w:spacing w:after="0" w:line="240" w:lineRule="auto"/>
              <w:jc w:val="center"/>
              <w:rPr>
                <w:rFonts w:ascii="Sylfaen" w:eastAsia="Times New Roman" w:hAnsi="Sylfaen" w:cs="Arial"/>
                <w:b/>
                <w:bCs/>
                <w:sz w:val="16"/>
                <w:szCs w:val="16"/>
              </w:rPr>
            </w:pPr>
            <w:proofErr w:type="spellStart"/>
            <w:r w:rsidRPr="00C069AC">
              <w:rPr>
                <w:rFonts w:ascii="Sylfaen" w:eastAsia="Times New Roman" w:hAnsi="Sylfaen" w:cs="Arial"/>
                <w:b/>
                <w:bCs/>
                <w:sz w:val="16"/>
                <w:szCs w:val="16"/>
              </w:rPr>
              <w:t>საქართველოს</w:t>
            </w:r>
            <w:proofErr w:type="spellEnd"/>
            <w:r w:rsidRPr="00C069AC">
              <w:rPr>
                <w:rFonts w:ascii="Sylfaen" w:eastAsia="Times New Roman" w:hAnsi="Sylfaen" w:cs="Arial"/>
                <w:b/>
                <w:bCs/>
                <w:sz w:val="16"/>
                <w:szCs w:val="16"/>
              </w:rPr>
              <w:t xml:space="preserve"> </w:t>
            </w:r>
            <w:proofErr w:type="spellStart"/>
            <w:r w:rsidRPr="00C069AC">
              <w:rPr>
                <w:rFonts w:ascii="Sylfaen" w:eastAsia="Times New Roman" w:hAnsi="Sylfaen" w:cs="Arial"/>
                <w:b/>
                <w:bCs/>
                <w:sz w:val="16"/>
                <w:szCs w:val="16"/>
              </w:rPr>
              <w:t>შინაგან</w:t>
            </w:r>
            <w:proofErr w:type="spellEnd"/>
            <w:r w:rsidRPr="00C069AC">
              <w:rPr>
                <w:rFonts w:ascii="Sylfaen" w:eastAsia="Times New Roman" w:hAnsi="Sylfaen" w:cs="Arial"/>
                <w:b/>
                <w:bCs/>
                <w:sz w:val="16"/>
                <w:szCs w:val="16"/>
              </w:rPr>
              <w:t xml:space="preserve"> </w:t>
            </w:r>
            <w:proofErr w:type="spellStart"/>
            <w:r w:rsidRPr="00C069AC">
              <w:rPr>
                <w:rFonts w:ascii="Sylfaen" w:eastAsia="Times New Roman" w:hAnsi="Sylfaen" w:cs="Arial"/>
                <w:b/>
                <w:bCs/>
                <w:sz w:val="16"/>
                <w:szCs w:val="16"/>
              </w:rPr>
              <w:t>საქმეთა</w:t>
            </w:r>
            <w:proofErr w:type="spellEnd"/>
            <w:r w:rsidRPr="00C069AC">
              <w:rPr>
                <w:rFonts w:ascii="Sylfaen" w:eastAsia="Times New Roman" w:hAnsi="Sylfaen" w:cs="Arial"/>
                <w:b/>
                <w:bCs/>
                <w:sz w:val="16"/>
                <w:szCs w:val="16"/>
              </w:rPr>
              <w:t xml:space="preserve"> </w:t>
            </w:r>
            <w:proofErr w:type="spellStart"/>
            <w:r w:rsidRPr="00C069AC">
              <w:rPr>
                <w:rFonts w:ascii="Sylfaen" w:eastAsia="Times New Roman" w:hAnsi="Sylfaen" w:cs="Arial"/>
                <w:b/>
                <w:bCs/>
                <w:sz w:val="16"/>
                <w:szCs w:val="16"/>
              </w:rPr>
              <w:t>სამინისტრო</w:t>
            </w:r>
            <w:proofErr w:type="spellEnd"/>
          </w:p>
        </w:tc>
        <w:tc>
          <w:tcPr>
            <w:tcW w:w="857" w:type="pct"/>
            <w:shd w:val="clear" w:color="000000" w:fill="DAEEF3"/>
            <w:noWrap/>
            <w:vAlign w:val="center"/>
            <w:hideMark/>
          </w:tcPr>
          <w:p w14:paraId="0D9E7703" w14:textId="77777777" w:rsidR="00B0149C" w:rsidRPr="00C069AC" w:rsidRDefault="00B0149C" w:rsidP="00305947">
            <w:pPr>
              <w:spacing w:after="0" w:line="240" w:lineRule="auto"/>
              <w:jc w:val="right"/>
              <w:rPr>
                <w:rFonts w:ascii="Arial" w:eastAsia="Times New Roman" w:hAnsi="Arial" w:cs="Arial"/>
                <w:b/>
                <w:bCs/>
                <w:sz w:val="16"/>
                <w:szCs w:val="16"/>
              </w:rPr>
            </w:pPr>
            <w:r w:rsidRPr="00C069AC">
              <w:rPr>
                <w:rFonts w:ascii="Arial" w:eastAsia="Times New Roman" w:hAnsi="Arial" w:cs="Arial"/>
                <w:b/>
                <w:bCs/>
                <w:sz w:val="16"/>
                <w:szCs w:val="16"/>
              </w:rPr>
              <w:t xml:space="preserve">               3,550,000.00 </w:t>
            </w:r>
          </w:p>
        </w:tc>
        <w:tc>
          <w:tcPr>
            <w:tcW w:w="710" w:type="pct"/>
            <w:shd w:val="clear" w:color="000000" w:fill="DAEEF3"/>
            <w:noWrap/>
            <w:vAlign w:val="center"/>
            <w:hideMark/>
          </w:tcPr>
          <w:p w14:paraId="13485521" w14:textId="77777777" w:rsidR="00B0149C" w:rsidRPr="00C069AC" w:rsidRDefault="00B0149C" w:rsidP="00305947">
            <w:pPr>
              <w:spacing w:after="0" w:line="240" w:lineRule="auto"/>
              <w:jc w:val="right"/>
              <w:rPr>
                <w:rFonts w:ascii="Arial" w:eastAsia="Times New Roman" w:hAnsi="Arial" w:cs="Arial"/>
                <w:b/>
                <w:bCs/>
                <w:sz w:val="16"/>
                <w:szCs w:val="16"/>
              </w:rPr>
            </w:pPr>
            <w:r w:rsidRPr="00C069AC">
              <w:rPr>
                <w:rFonts w:ascii="Arial" w:eastAsia="Times New Roman" w:hAnsi="Arial" w:cs="Arial"/>
                <w:b/>
                <w:bCs/>
                <w:sz w:val="16"/>
                <w:szCs w:val="16"/>
              </w:rPr>
              <w:t xml:space="preserve">        3,550,000.00 </w:t>
            </w:r>
          </w:p>
        </w:tc>
        <w:tc>
          <w:tcPr>
            <w:tcW w:w="647" w:type="pct"/>
            <w:shd w:val="clear" w:color="000000" w:fill="DAEEF3"/>
            <w:noWrap/>
            <w:vAlign w:val="center"/>
            <w:hideMark/>
          </w:tcPr>
          <w:p w14:paraId="58F69ED1" w14:textId="77777777" w:rsidR="00B0149C" w:rsidRPr="00C069AC" w:rsidRDefault="00B0149C" w:rsidP="00305947">
            <w:pPr>
              <w:spacing w:after="0" w:line="240" w:lineRule="auto"/>
              <w:jc w:val="right"/>
              <w:rPr>
                <w:rFonts w:ascii="Arial" w:eastAsia="Times New Roman" w:hAnsi="Arial" w:cs="Arial"/>
                <w:b/>
                <w:bCs/>
                <w:sz w:val="16"/>
                <w:szCs w:val="16"/>
              </w:rPr>
            </w:pPr>
            <w:r w:rsidRPr="00C069AC">
              <w:rPr>
                <w:rFonts w:ascii="Arial" w:eastAsia="Times New Roman" w:hAnsi="Arial" w:cs="Arial"/>
                <w:b/>
                <w:bCs/>
                <w:sz w:val="16"/>
                <w:szCs w:val="16"/>
              </w:rPr>
              <w:t xml:space="preserve">     3,546,869.10 </w:t>
            </w:r>
          </w:p>
        </w:tc>
        <w:tc>
          <w:tcPr>
            <w:tcW w:w="584" w:type="pct"/>
            <w:shd w:val="clear" w:color="000000" w:fill="DAEEF3"/>
            <w:noWrap/>
            <w:vAlign w:val="center"/>
            <w:hideMark/>
          </w:tcPr>
          <w:p w14:paraId="08378AE0" w14:textId="77777777" w:rsidR="00B0149C" w:rsidRPr="00C069AC" w:rsidRDefault="00B0149C" w:rsidP="00305947">
            <w:pPr>
              <w:spacing w:after="0" w:line="240" w:lineRule="auto"/>
              <w:jc w:val="right"/>
              <w:rPr>
                <w:rFonts w:ascii="Arial" w:eastAsia="Times New Roman" w:hAnsi="Arial" w:cs="Arial"/>
                <w:b/>
                <w:bCs/>
                <w:sz w:val="16"/>
                <w:szCs w:val="16"/>
              </w:rPr>
            </w:pPr>
            <w:r w:rsidRPr="00C069AC">
              <w:rPr>
                <w:rFonts w:ascii="Arial" w:eastAsia="Times New Roman" w:hAnsi="Arial" w:cs="Arial"/>
                <w:b/>
                <w:bCs/>
                <w:sz w:val="16"/>
                <w:szCs w:val="16"/>
              </w:rPr>
              <w:t xml:space="preserve">         3,130.90 </w:t>
            </w:r>
          </w:p>
        </w:tc>
      </w:tr>
      <w:tr w:rsidR="00B0149C" w:rsidRPr="00C069AC" w14:paraId="23BC3B4B" w14:textId="77777777" w:rsidTr="00BE5535">
        <w:trPr>
          <w:trHeight w:val="288"/>
        </w:trPr>
        <w:tc>
          <w:tcPr>
            <w:tcW w:w="605" w:type="pct"/>
            <w:shd w:val="clear" w:color="auto" w:fill="auto"/>
            <w:vAlign w:val="center"/>
            <w:hideMark/>
          </w:tcPr>
          <w:p w14:paraId="4401A5D3" w14:textId="77777777" w:rsidR="00B0149C" w:rsidRPr="00C069AC" w:rsidRDefault="00B0149C" w:rsidP="00305947">
            <w:pPr>
              <w:spacing w:after="0" w:line="240" w:lineRule="auto"/>
              <w:jc w:val="center"/>
              <w:rPr>
                <w:rFonts w:ascii="Sylfaen" w:eastAsia="Times New Roman" w:hAnsi="Sylfaen" w:cs="Arial"/>
                <w:sz w:val="16"/>
                <w:szCs w:val="16"/>
              </w:rPr>
            </w:pPr>
            <w:proofErr w:type="spellStart"/>
            <w:r w:rsidRPr="00C069AC">
              <w:rPr>
                <w:rFonts w:ascii="Sylfaen" w:eastAsia="Times New Roman" w:hAnsi="Sylfaen" w:cs="Arial"/>
                <w:sz w:val="16"/>
                <w:szCs w:val="16"/>
              </w:rPr>
              <w:t>საქართველოს</w:t>
            </w:r>
            <w:proofErr w:type="spellEnd"/>
            <w:r w:rsidRPr="00C069AC">
              <w:rPr>
                <w:rFonts w:ascii="Sylfaen" w:eastAsia="Times New Roman" w:hAnsi="Sylfaen" w:cs="Arial"/>
                <w:sz w:val="16"/>
                <w:szCs w:val="16"/>
              </w:rPr>
              <w:t xml:space="preserve"> </w:t>
            </w:r>
            <w:proofErr w:type="spellStart"/>
            <w:r w:rsidRPr="00C069AC">
              <w:rPr>
                <w:rFonts w:ascii="Sylfaen" w:eastAsia="Times New Roman" w:hAnsi="Sylfaen" w:cs="Arial"/>
                <w:sz w:val="16"/>
                <w:szCs w:val="16"/>
              </w:rPr>
              <w:t>მთავრობის</w:t>
            </w:r>
            <w:proofErr w:type="spellEnd"/>
            <w:r w:rsidRPr="00C069AC">
              <w:rPr>
                <w:rFonts w:ascii="Sylfaen" w:eastAsia="Times New Roman" w:hAnsi="Sylfaen" w:cs="Arial"/>
                <w:sz w:val="16"/>
                <w:szCs w:val="16"/>
              </w:rPr>
              <w:t xml:space="preserve"> </w:t>
            </w:r>
            <w:proofErr w:type="spellStart"/>
            <w:r w:rsidRPr="00C069AC">
              <w:rPr>
                <w:rFonts w:ascii="Sylfaen" w:eastAsia="Times New Roman" w:hAnsi="Sylfaen" w:cs="Arial"/>
                <w:sz w:val="16"/>
                <w:szCs w:val="16"/>
              </w:rPr>
              <w:t>დადგენილება</w:t>
            </w:r>
            <w:proofErr w:type="spellEnd"/>
            <w:r w:rsidRPr="00C069AC">
              <w:rPr>
                <w:rFonts w:ascii="Sylfaen" w:eastAsia="Times New Roman" w:hAnsi="Sylfaen" w:cs="Arial"/>
                <w:sz w:val="16"/>
                <w:szCs w:val="16"/>
              </w:rPr>
              <w:t xml:space="preserve"> N286, 04.05.2020</w:t>
            </w:r>
          </w:p>
        </w:tc>
        <w:tc>
          <w:tcPr>
            <w:tcW w:w="1598" w:type="pct"/>
            <w:shd w:val="clear" w:color="auto" w:fill="auto"/>
            <w:vAlign w:val="center"/>
            <w:hideMark/>
          </w:tcPr>
          <w:p w14:paraId="0E4361C7" w14:textId="77777777" w:rsidR="00B0149C" w:rsidRPr="00C069AC" w:rsidRDefault="00B0149C" w:rsidP="00305947">
            <w:pPr>
              <w:spacing w:after="0" w:line="240" w:lineRule="auto"/>
              <w:jc w:val="center"/>
              <w:rPr>
                <w:rFonts w:ascii="Sylfaen" w:eastAsia="Times New Roman" w:hAnsi="Sylfaen" w:cs="Arial"/>
                <w:sz w:val="16"/>
                <w:szCs w:val="16"/>
              </w:rPr>
            </w:pPr>
            <w:proofErr w:type="spellStart"/>
            <w:r w:rsidRPr="00C069AC">
              <w:rPr>
                <w:rFonts w:ascii="Sylfaen" w:eastAsia="Times New Roman" w:hAnsi="Sylfaen" w:cs="Arial"/>
                <w:sz w:val="16"/>
                <w:szCs w:val="16"/>
              </w:rPr>
              <w:t>ახალი</w:t>
            </w:r>
            <w:proofErr w:type="spellEnd"/>
            <w:r w:rsidRPr="00C069AC">
              <w:rPr>
                <w:rFonts w:ascii="Sylfaen" w:eastAsia="Times New Roman" w:hAnsi="Sylfaen" w:cs="Arial"/>
                <w:sz w:val="16"/>
                <w:szCs w:val="16"/>
              </w:rPr>
              <w:t xml:space="preserve"> </w:t>
            </w:r>
            <w:proofErr w:type="spellStart"/>
            <w:r w:rsidRPr="00C069AC">
              <w:rPr>
                <w:rFonts w:ascii="Sylfaen" w:eastAsia="Times New Roman" w:hAnsi="Sylfaen" w:cs="Arial"/>
                <w:sz w:val="16"/>
                <w:szCs w:val="16"/>
              </w:rPr>
              <w:t>კორონავირუსის</w:t>
            </w:r>
            <w:proofErr w:type="spellEnd"/>
            <w:r w:rsidRPr="00C069AC">
              <w:rPr>
                <w:rFonts w:ascii="Sylfaen" w:eastAsia="Times New Roman" w:hAnsi="Sylfaen" w:cs="Arial"/>
                <w:sz w:val="16"/>
                <w:szCs w:val="16"/>
              </w:rPr>
              <w:t xml:space="preserve"> (SARS-COV-2) </w:t>
            </w:r>
            <w:proofErr w:type="spellStart"/>
            <w:r w:rsidRPr="00C069AC">
              <w:rPr>
                <w:rFonts w:ascii="Sylfaen" w:eastAsia="Times New Roman" w:hAnsi="Sylfaen" w:cs="Arial"/>
                <w:sz w:val="16"/>
                <w:szCs w:val="16"/>
              </w:rPr>
              <w:t>გამოწვეული</w:t>
            </w:r>
            <w:proofErr w:type="spellEnd"/>
            <w:r w:rsidRPr="00C069AC">
              <w:rPr>
                <w:rFonts w:ascii="Sylfaen" w:eastAsia="Times New Roman" w:hAnsi="Sylfaen" w:cs="Arial"/>
                <w:sz w:val="16"/>
                <w:szCs w:val="16"/>
              </w:rPr>
              <w:t xml:space="preserve"> </w:t>
            </w:r>
            <w:proofErr w:type="spellStart"/>
            <w:r w:rsidRPr="00C069AC">
              <w:rPr>
                <w:rFonts w:ascii="Sylfaen" w:eastAsia="Times New Roman" w:hAnsi="Sylfaen" w:cs="Arial"/>
                <w:sz w:val="16"/>
                <w:szCs w:val="16"/>
              </w:rPr>
              <w:t>ინფექციის</w:t>
            </w:r>
            <w:proofErr w:type="spellEnd"/>
            <w:r w:rsidRPr="00C069AC">
              <w:rPr>
                <w:rFonts w:ascii="Sylfaen" w:eastAsia="Times New Roman" w:hAnsi="Sylfaen" w:cs="Arial"/>
                <w:sz w:val="16"/>
                <w:szCs w:val="16"/>
              </w:rPr>
              <w:t xml:space="preserve"> (COVID-19)  </w:t>
            </w:r>
            <w:proofErr w:type="spellStart"/>
            <w:r w:rsidRPr="00C069AC">
              <w:rPr>
                <w:rFonts w:ascii="Sylfaen" w:eastAsia="Times New Roman" w:hAnsi="Sylfaen" w:cs="Arial"/>
                <w:sz w:val="16"/>
                <w:szCs w:val="16"/>
              </w:rPr>
              <w:t>შედეგად</w:t>
            </w:r>
            <w:proofErr w:type="spellEnd"/>
            <w:r w:rsidRPr="00C069AC">
              <w:rPr>
                <w:rFonts w:ascii="Sylfaen" w:eastAsia="Times New Roman" w:hAnsi="Sylfaen" w:cs="Arial"/>
                <w:sz w:val="16"/>
                <w:szCs w:val="16"/>
              </w:rPr>
              <w:t xml:space="preserve"> </w:t>
            </w:r>
            <w:proofErr w:type="spellStart"/>
            <w:r w:rsidRPr="00C069AC">
              <w:rPr>
                <w:rFonts w:ascii="Sylfaen" w:eastAsia="Times New Roman" w:hAnsi="Sylfaen" w:cs="Arial"/>
                <w:sz w:val="16"/>
                <w:szCs w:val="16"/>
              </w:rPr>
              <w:t>მიყენებული</w:t>
            </w:r>
            <w:proofErr w:type="spellEnd"/>
            <w:r w:rsidRPr="00C069AC">
              <w:rPr>
                <w:rFonts w:ascii="Sylfaen" w:eastAsia="Times New Roman" w:hAnsi="Sylfaen" w:cs="Arial"/>
                <w:sz w:val="16"/>
                <w:szCs w:val="16"/>
              </w:rPr>
              <w:t xml:space="preserve"> </w:t>
            </w:r>
            <w:proofErr w:type="spellStart"/>
            <w:r w:rsidRPr="00C069AC">
              <w:rPr>
                <w:rFonts w:ascii="Sylfaen" w:eastAsia="Times New Roman" w:hAnsi="Sylfaen" w:cs="Arial"/>
                <w:sz w:val="16"/>
                <w:szCs w:val="16"/>
              </w:rPr>
              <w:t>ზიანის</w:t>
            </w:r>
            <w:proofErr w:type="spellEnd"/>
            <w:r w:rsidRPr="00C069AC">
              <w:rPr>
                <w:rFonts w:ascii="Sylfaen" w:eastAsia="Times New Roman" w:hAnsi="Sylfaen" w:cs="Arial"/>
                <w:sz w:val="16"/>
                <w:szCs w:val="16"/>
              </w:rPr>
              <w:t xml:space="preserve"> </w:t>
            </w:r>
            <w:proofErr w:type="spellStart"/>
            <w:r w:rsidRPr="00C069AC">
              <w:rPr>
                <w:rFonts w:ascii="Sylfaen" w:eastAsia="Times New Roman" w:hAnsi="Sylfaen" w:cs="Arial"/>
                <w:sz w:val="16"/>
                <w:szCs w:val="16"/>
              </w:rPr>
              <w:t>შემსუბუქების</w:t>
            </w:r>
            <w:proofErr w:type="spellEnd"/>
            <w:r w:rsidRPr="00C069AC">
              <w:rPr>
                <w:rFonts w:ascii="Sylfaen" w:eastAsia="Times New Roman" w:hAnsi="Sylfaen" w:cs="Arial"/>
                <w:sz w:val="16"/>
                <w:szCs w:val="16"/>
              </w:rPr>
              <w:t xml:space="preserve"> </w:t>
            </w:r>
            <w:proofErr w:type="spellStart"/>
            <w:r w:rsidRPr="00C069AC">
              <w:rPr>
                <w:rFonts w:ascii="Sylfaen" w:eastAsia="Times New Roman" w:hAnsi="Sylfaen" w:cs="Arial"/>
                <w:sz w:val="16"/>
                <w:szCs w:val="16"/>
              </w:rPr>
              <w:t>მიზნით</w:t>
            </w:r>
            <w:proofErr w:type="spellEnd"/>
          </w:p>
        </w:tc>
        <w:tc>
          <w:tcPr>
            <w:tcW w:w="857" w:type="pct"/>
            <w:shd w:val="clear" w:color="auto" w:fill="auto"/>
            <w:noWrap/>
            <w:vAlign w:val="center"/>
            <w:hideMark/>
          </w:tcPr>
          <w:p w14:paraId="4A0AC5C4" w14:textId="77777777" w:rsidR="00B0149C" w:rsidRPr="00C069AC" w:rsidRDefault="00B0149C" w:rsidP="00305947">
            <w:pPr>
              <w:spacing w:after="0" w:line="240" w:lineRule="auto"/>
              <w:rPr>
                <w:rFonts w:ascii="Arial" w:eastAsia="Times New Roman" w:hAnsi="Arial" w:cs="Arial"/>
                <w:sz w:val="16"/>
                <w:szCs w:val="16"/>
              </w:rPr>
            </w:pPr>
            <w:r w:rsidRPr="00C069AC">
              <w:rPr>
                <w:rFonts w:ascii="Arial" w:eastAsia="Times New Roman" w:hAnsi="Arial" w:cs="Arial"/>
                <w:sz w:val="16"/>
                <w:szCs w:val="16"/>
              </w:rPr>
              <w:t xml:space="preserve">               3,550,000.00 </w:t>
            </w:r>
          </w:p>
        </w:tc>
        <w:tc>
          <w:tcPr>
            <w:tcW w:w="710" w:type="pct"/>
            <w:shd w:val="clear" w:color="auto" w:fill="auto"/>
            <w:noWrap/>
            <w:vAlign w:val="center"/>
            <w:hideMark/>
          </w:tcPr>
          <w:p w14:paraId="1A51CC11" w14:textId="77777777" w:rsidR="00B0149C" w:rsidRPr="00C069AC" w:rsidRDefault="00B0149C" w:rsidP="00305947">
            <w:pPr>
              <w:spacing w:after="0" w:line="240" w:lineRule="auto"/>
              <w:rPr>
                <w:rFonts w:ascii="Arial" w:eastAsia="Times New Roman" w:hAnsi="Arial" w:cs="Arial"/>
                <w:sz w:val="16"/>
                <w:szCs w:val="16"/>
              </w:rPr>
            </w:pPr>
            <w:r w:rsidRPr="00C069AC">
              <w:rPr>
                <w:rFonts w:ascii="Arial" w:eastAsia="Times New Roman" w:hAnsi="Arial" w:cs="Arial"/>
                <w:sz w:val="16"/>
                <w:szCs w:val="16"/>
              </w:rPr>
              <w:t xml:space="preserve">        3,550,000.00 </w:t>
            </w:r>
          </w:p>
        </w:tc>
        <w:tc>
          <w:tcPr>
            <w:tcW w:w="647" w:type="pct"/>
            <w:shd w:val="clear" w:color="auto" w:fill="auto"/>
            <w:noWrap/>
            <w:vAlign w:val="center"/>
            <w:hideMark/>
          </w:tcPr>
          <w:p w14:paraId="4F0E762D" w14:textId="77777777" w:rsidR="00B0149C" w:rsidRPr="00C069AC" w:rsidRDefault="00B0149C" w:rsidP="00305947">
            <w:pPr>
              <w:spacing w:after="0" w:line="240" w:lineRule="auto"/>
              <w:rPr>
                <w:rFonts w:ascii="Arial" w:eastAsia="Times New Roman" w:hAnsi="Arial" w:cs="Arial"/>
                <w:sz w:val="16"/>
                <w:szCs w:val="16"/>
              </w:rPr>
            </w:pPr>
            <w:r w:rsidRPr="00C069AC">
              <w:rPr>
                <w:rFonts w:ascii="Arial" w:eastAsia="Times New Roman" w:hAnsi="Arial" w:cs="Arial"/>
                <w:sz w:val="16"/>
                <w:szCs w:val="16"/>
              </w:rPr>
              <w:t xml:space="preserve">     3,546,869.10 </w:t>
            </w:r>
          </w:p>
        </w:tc>
        <w:tc>
          <w:tcPr>
            <w:tcW w:w="584" w:type="pct"/>
            <w:shd w:val="clear" w:color="auto" w:fill="auto"/>
            <w:noWrap/>
            <w:vAlign w:val="center"/>
            <w:hideMark/>
          </w:tcPr>
          <w:p w14:paraId="78D8798E" w14:textId="77777777" w:rsidR="00B0149C" w:rsidRPr="00C069AC" w:rsidRDefault="00B0149C" w:rsidP="00305947">
            <w:pPr>
              <w:spacing w:after="0" w:line="240" w:lineRule="auto"/>
              <w:rPr>
                <w:rFonts w:ascii="Arial" w:eastAsia="Times New Roman" w:hAnsi="Arial" w:cs="Arial"/>
                <w:sz w:val="16"/>
                <w:szCs w:val="16"/>
              </w:rPr>
            </w:pPr>
            <w:r w:rsidRPr="00C069AC">
              <w:rPr>
                <w:rFonts w:ascii="Arial" w:eastAsia="Times New Roman" w:hAnsi="Arial" w:cs="Arial"/>
                <w:sz w:val="16"/>
                <w:szCs w:val="16"/>
              </w:rPr>
              <w:t xml:space="preserve">         3,130.90 </w:t>
            </w:r>
          </w:p>
        </w:tc>
      </w:tr>
      <w:tr w:rsidR="00B0149C" w:rsidRPr="00C069AC" w14:paraId="525257DD" w14:textId="77777777" w:rsidTr="00BE5535">
        <w:trPr>
          <w:trHeight w:val="288"/>
        </w:trPr>
        <w:tc>
          <w:tcPr>
            <w:tcW w:w="2202" w:type="pct"/>
            <w:gridSpan w:val="2"/>
            <w:shd w:val="clear" w:color="000000" w:fill="DAEEF3"/>
            <w:vAlign w:val="center"/>
            <w:hideMark/>
          </w:tcPr>
          <w:p w14:paraId="073B65B8" w14:textId="77777777" w:rsidR="00B0149C" w:rsidRPr="00C069AC" w:rsidRDefault="00B0149C" w:rsidP="00305947">
            <w:pPr>
              <w:spacing w:after="0" w:line="240" w:lineRule="auto"/>
              <w:jc w:val="center"/>
              <w:rPr>
                <w:rFonts w:ascii="Sylfaen" w:eastAsia="Times New Roman" w:hAnsi="Sylfaen" w:cs="Arial"/>
                <w:b/>
                <w:bCs/>
                <w:sz w:val="16"/>
                <w:szCs w:val="16"/>
              </w:rPr>
            </w:pPr>
            <w:proofErr w:type="spellStart"/>
            <w:r w:rsidRPr="00C069AC">
              <w:rPr>
                <w:rFonts w:ascii="Sylfaen" w:eastAsia="Times New Roman" w:hAnsi="Sylfaen" w:cs="Arial"/>
                <w:b/>
                <w:bCs/>
                <w:sz w:val="16"/>
                <w:szCs w:val="16"/>
              </w:rPr>
              <w:t>საქართველოს</w:t>
            </w:r>
            <w:proofErr w:type="spellEnd"/>
            <w:r w:rsidRPr="00C069AC">
              <w:rPr>
                <w:rFonts w:ascii="Sylfaen" w:eastAsia="Times New Roman" w:hAnsi="Sylfaen" w:cs="Arial"/>
                <w:b/>
                <w:bCs/>
                <w:sz w:val="16"/>
                <w:szCs w:val="16"/>
              </w:rPr>
              <w:t xml:space="preserve"> </w:t>
            </w:r>
            <w:proofErr w:type="spellStart"/>
            <w:r w:rsidRPr="00C069AC">
              <w:rPr>
                <w:rFonts w:ascii="Sylfaen" w:eastAsia="Times New Roman" w:hAnsi="Sylfaen" w:cs="Arial"/>
                <w:b/>
                <w:bCs/>
                <w:sz w:val="16"/>
                <w:szCs w:val="16"/>
              </w:rPr>
              <w:t>განათლების</w:t>
            </w:r>
            <w:proofErr w:type="spellEnd"/>
            <w:r w:rsidRPr="00C069AC">
              <w:rPr>
                <w:rFonts w:ascii="Sylfaen" w:eastAsia="Times New Roman" w:hAnsi="Sylfaen" w:cs="Arial"/>
                <w:b/>
                <w:bCs/>
                <w:sz w:val="16"/>
                <w:szCs w:val="16"/>
              </w:rPr>
              <w:t xml:space="preserve">, </w:t>
            </w:r>
            <w:proofErr w:type="spellStart"/>
            <w:r w:rsidRPr="00C069AC">
              <w:rPr>
                <w:rFonts w:ascii="Sylfaen" w:eastAsia="Times New Roman" w:hAnsi="Sylfaen" w:cs="Arial"/>
                <w:b/>
                <w:bCs/>
                <w:sz w:val="16"/>
                <w:szCs w:val="16"/>
              </w:rPr>
              <w:t>მეცნიერების</w:t>
            </w:r>
            <w:proofErr w:type="spellEnd"/>
            <w:r w:rsidRPr="00C069AC">
              <w:rPr>
                <w:rFonts w:ascii="Sylfaen" w:eastAsia="Times New Roman" w:hAnsi="Sylfaen" w:cs="Arial"/>
                <w:b/>
                <w:bCs/>
                <w:sz w:val="16"/>
                <w:szCs w:val="16"/>
              </w:rPr>
              <w:t xml:space="preserve">, </w:t>
            </w:r>
            <w:proofErr w:type="spellStart"/>
            <w:r w:rsidRPr="00C069AC">
              <w:rPr>
                <w:rFonts w:ascii="Sylfaen" w:eastAsia="Times New Roman" w:hAnsi="Sylfaen" w:cs="Arial"/>
                <w:b/>
                <w:bCs/>
                <w:sz w:val="16"/>
                <w:szCs w:val="16"/>
              </w:rPr>
              <w:t>კულტურისა</w:t>
            </w:r>
            <w:proofErr w:type="spellEnd"/>
            <w:r w:rsidRPr="00C069AC">
              <w:rPr>
                <w:rFonts w:ascii="Sylfaen" w:eastAsia="Times New Roman" w:hAnsi="Sylfaen" w:cs="Arial"/>
                <w:b/>
                <w:bCs/>
                <w:sz w:val="16"/>
                <w:szCs w:val="16"/>
              </w:rPr>
              <w:t xml:space="preserve"> </w:t>
            </w:r>
            <w:proofErr w:type="spellStart"/>
            <w:r w:rsidRPr="00C069AC">
              <w:rPr>
                <w:rFonts w:ascii="Sylfaen" w:eastAsia="Times New Roman" w:hAnsi="Sylfaen" w:cs="Arial"/>
                <w:b/>
                <w:bCs/>
                <w:sz w:val="16"/>
                <w:szCs w:val="16"/>
              </w:rPr>
              <w:t>და</w:t>
            </w:r>
            <w:proofErr w:type="spellEnd"/>
            <w:r w:rsidRPr="00C069AC">
              <w:rPr>
                <w:rFonts w:ascii="Sylfaen" w:eastAsia="Times New Roman" w:hAnsi="Sylfaen" w:cs="Arial"/>
                <w:b/>
                <w:bCs/>
                <w:sz w:val="16"/>
                <w:szCs w:val="16"/>
              </w:rPr>
              <w:t xml:space="preserve"> </w:t>
            </w:r>
            <w:proofErr w:type="spellStart"/>
            <w:r w:rsidRPr="00C069AC">
              <w:rPr>
                <w:rFonts w:ascii="Sylfaen" w:eastAsia="Times New Roman" w:hAnsi="Sylfaen" w:cs="Arial"/>
                <w:b/>
                <w:bCs/>
                <w:sz w:val="16"/>
                <w:szCs w:val="16"/>
              </w:rPr>
              <w:t>სპორტის</w:t>
            </w:r>
            <w:proofErr w:type="spellEnd"/>
            <w:r w:rsidRPr="00C069AC">
              <w:rPr>
                <w:rFonts w:ascii="Sylfaen" w:eastAsia="Times New Roman" w:hAnsi="Sylfaen" w:cs="Arial"/>
                <w:b/>
                <w:bCs/>
                <w:sz w:val="16"/>
                <w:szCs w:val="16"/>
              </w:rPr>
              <w:t xml:space="preserve"> </w:t>
            </w:r>
            <w:proofErr w:type="spellStart"/>
            <w:r w:rsidRPr="00C069AC">
              <w:rPr>
                <w:rFonts w:ascii="Sylfaen" w:eastAsia="Times New Roman" w:hAnsi="Sylfaen" w:cs="Arial"/>
                <w:b/>
                <w:bCs/>
                <w:sz w:val="16"/>
                <w:szCs w:val="16"/>
              </w:rPr>
              <w:t>სამინისტრო</w:t>
            </w:r>
            <w:proofErr w:type="spellEnd"/>
          </w:p>
        </w:tc>
        <w:tc>
          <w:tcPr>
            <w:tcW w:w="857" w:type="pct"/>
            <w:shd w:val="clear" w:color="000000" w:fill="DAEEF3"/>
            <w:noWrap/>
            <w:vAlign w:val="center"/>
            <w:hideMark/>
          </w:tcPr>
          <w:p w14:paraId="0CBA0389" w14:textId="77777777" w:rsidR="00B0149C" w:rsidRPr="00C069AC" w:rsidRDefault="00B0149C" w:rsidP="00305947">
            <w:pPr>
              <w:spacing w:after="0" w:line="240" w:lineRule="auto"/>
              <w:jc w:val="right"/>
              <w:rPr>
                <w:rFonts w:ascii="Arial" w:eastAsia="Times New Roman" w:hAnsi="Arial" w:cs="Arial"/>
                <w:b/>
                <w:bCs/>
                <w:sz w:val="16"/>
                <w:szCs w:val="16"/>
              </w:rPr>
            </w:pPr>
            <w:r w:rsidRPr="00C069AC">
              <w:rPr>
                <w:rFonts w:ascii="Arial" w:eastAsia="Times New Roman" w:hAnsi="Arial" w:cs="Arial"/>
                <w:b/>
                <w:bCs/>
                <w:sz w:val="16"/>
                <w:szCs w:val="16"/>
              </w:rPr>
              <w:t xml:space="preserve">               5,671,301.00 </w:t>
            </w:r>
          </w:p>
        </w:tc>
        <w:tc>
          <w:tcPr>
            <w:tcW w:w="710" w:type="pct"/>
            <w:shd w:val="clear" w:color="000000" w:fill="DAEEF3"/>
            <w:noWrap/>
            <w:vAlign w:val="center"/>
            <w:hideMark/>
          </w:tcPr>
          <w:p w14:paraId="57266161" w14:textId="77777777" w:rsidR="00B0149C" w:rsidRPr="00C069AC" w:rsidRDefault="00B0149C" w:rsidP="00305947">
            <w:pPr>
              <w:spacing w:after="0" w:line="240" w:lineRule="auto"/>
              <w:jc w:val="right"/>
              <w:rPr>
                <w:rFonts w:ascii="Arial" w:eastAsia="Times New Roman" w:hAnsi="Arial" w:cs="Arial"/>
                <w:b/>
                <w:bCs/>
                <w:sz w:val="16"/>
                <w:szCs w:val="16"/>
              </w:rPr>
            </w:pPr>
            <w:r w:rsidRPr="00C069AC">
              <w:rPr>
                <w:rFonts w:ascii="Arial" w:eastAsia="Times New Roman" w:hAnsi="Arial" w:cs="Arial"/>
                <w:b/>
                <w:bCs/>
                <w:sz w:val="16"/>
                <w:szCs w:val="16"/>
              </w:rPr>
              <w:t xml:space="preserve">        5,671,301.00 </w:t>
            </w:r>
          </w:p>
        </w:tc>
        <w:tc>
          <w:tcPr>
            <w:tcW w:w="647" w:type="pct"/>
            <w:shd w:val="clear" w:color="000000" w:fill="DAEEF3"/>
            <w:noWrap/>
            <w:vAlign w:val="center"/>
            <w:hideMark/>
          </w:tcPr>
          <w:p w14:paraId="7672B26F" w14:textId="77777777" w:rsidR="00B0149C" w:rsidRPr="00C069AC" w:rsidRDefault="00B0149C" w:rsidP="00305947">
            <w:pPr>
              <w:spacing w:after="0" w:line="240" w:lineRule="auto"/>
              <w:jc w:val="right"/>
              <w:rPr>
                <w:rFonts w:ascii="Arial" w:eastAsia="Times New Roman" w:hAnsi="Arial" w:cs="Arial"/>
                <w:b/>
                <w:bCs/>
                <w:sz w:val="16"/>
                <w:szCs w:val="16"/>
              </w:rPr>
            </w:pPr>
            <w:r w:rsidRPr="00C069AC">
              <w:rPr>
                <w:rFonts w:ascii="Arial" w:eastAsia="Times New Roman" w:hAnsi="Arial" w:cs="Arial"/>
                <w:b/>
                <w:bCs/>
                <w:sz w:val="16"/>
                <w:szCs w:val="16"/>
              </w:rPr>
              <w:t xml:space="preserve">     5,557,412.27 </w:t>
            </w:r>
          </w:p>
        </w:tc>
        <w:tc>
          <w:tcPr>
            <w:tcW w:w="584" w:type="pct"/>
            <w:shd w:val="clear" w:color="000000" w:fill="DAEEF3"/>
            <w:noWrap/>
            <w:vAlign w:val="center"/>
            <w:hideMark/>
          </w:tcPr>
          <w:p w14:paraId="29343141" w14:textId="77777777" w:rsidR="00B0149C" w:rsidRPr="00C069AC" w:rsidRDefault="00B0149C" w:rsidP="00305947">
            <w:pPr>
              <w:spacing w:after="0" w:line="240" w:lineRule="auto"/>
              <w:jc w:val="right"/>
              <w:rPr>
                <w:rFonts w:ascii="Arial" w:eastAsia="Times New Roman" w:hAnsi="Arial" w:cs="Arial"/>
                <w:b/>
                <w:bCs/>
                <w:sz w:val="16"/>
                <w:szCs w:val="16"/>
              </w:rPr>
            </w:pPr>
            <w:r w:rsidRPr="00C069AC">
              <w:rPr>
                <w:rFonts w:ascii="Arial" w:eastAsia="Times New Roman" w:hAnsi="Arial" w:cs="Arial"/>
                <w:b/>
                <w:bCs/>
                <w:sz w:val="16"/>
                <w:szCs w:val="16"/>
              </w:rPr>
              <w:t xml:space="preserve">     113,888.73 </w:t>
            </w:r>
          </w:p>
        </w:tc>
      </w:tr>
      <w:tr w:rsidR="00B0149C" w:rsidRPr="00C069AC" w14:paraId="1368BBD8" w14:textId="77777777" w:rsidTr="00BE5535">
        <w:trPr>
          <w:trHeight w:val="288"/>
        </w:trPr>
        <w:tc>
          <w:tcPr>
            <w:tcW w:w="605" w:type="pct"/>
            <w:shd w:val="clear" w:color="auto" w:fill="auto"/>
            <w:vAlign w:val="center"/>
            <w:hideMark/>
          </w:tcPr>
          <w:p w14:paraId="3C019D8A" w14:textId="77777777" w:rsidR="00B0149C" w:rsidRPr="00C069AC" w:rsidRDefault="00B0149C" w:rsidP="00305947">
            <w:pPr>
              <w:spacing w:after="0" w:line="240" w:lineRule="auto"/>
              <w:jc w:val="center"/>
              <w:rPr>
                <w:rFonts w:ascii="Sylfaen" w:eastAsia="Times New Roman" w:hAnsi="Sylfaen" w:cs="Arial"/>
                <w:sz w:val="16"/>
                <w:szCs w:val="16"/>
              </w:rPr>
            </w:pPr>
            <w:proofErr w:type="spellStart"/>
            <w:r w:rsidRPr="00C069AC">
              <w:rPr>
                <w:rFonts w:ascii="Sylfaen" w:eastAsia="Times New Roman" w:hAnsi="Sylfaen" w:cs="Arial"/>
                <w:sz w:val="16"/>
                <w:szCs w:val="16"/>
              </w:rPr>
              <w:t>საქართველოს</w:t>
            </w:r>
            <w:proofErr w:type="spellEnd"/>
            <w:r w:rsidRPr="00C069AC">
              <w:rPr>
                <w:rFonts w:ascii="Sylfaen" w:eastAsia="Times New Roman" w:hAnsi="Sylfaen" w:cs="Arial"/>
                <w:sz w:val="16"/>
                <w:szCs w:val="16"/>
              </w:rPr>
              <w:t xml:space="preserve"> </w:t>
            </w:r>
            <w:proofErr w:type="spellStart"/>
            <w:r w:rsidRPr="00C069AC">
              <w:rPr>
                <w:rFonts w:ascii="Sylfaen" w:eastAsia="Times New Roman" w:hAnsi="Sylfaen" w:cs="Arial"/>
                <w:sz w:val="16"/>
                <w:szCs w:val="16"/>
              </w:rPr>
              <w:t>მთავრობის</w:t>
            </w:r>
            <w:proofErr w:type="spellEnd"/>
            <w:r w:rsidRPr="00C069AC">
              <w:rPr>
                <w:rFonts w:ascii="Sylfaen" w:eastAsia="Times New Roman" w:hAnsi="Sylfaen" w:cs="Arial"/>
                <w:sz w:val="16"/>
                <w:szCs w:val="16"/>
              </w:rPr>
              <w:t xml:space="preserve"> </w:t>
            </w:r>
            <w:proofErr w:type="spellStart"/>
            <w:r w:rsidRPr="00C069AC">
              <w:rPr>
                <w:rFonts w:ascii="Sylfaen" w:eastAsia="Times New Roman" w:hAnsi="Sylfaen" w:cs="Arial"/>
                <w:sz w:val="16"/>
                <w:szCs w:val="16"/>
              </w:rPr>
              <w:t>განკარგულება</w:t>
            </w:r>
            <w:proofErr w:type="spellEnd"/>
            <w:r w:rsidRPr="00C069AC">
              <w:rPr>
                <w:rFonts w:ascii="Sylfaen" w:eastAsia="Times New Roman" w:hAnsi="Sylfaen" w:cs="Arial"/>
                <w:sz w:val="16"/>
                <w:szCs w:val="16"/>
              </w:rPr>
              <w:t xml:space="preserve"> N1649,</w:t>
            </w:r>
            <w:r w:rsidRPr="00C069AC">
              <w:rPr>
                <w:rFonts w:ascii="Sylfaen" w:eastAsia="Times New Roman" w:hAnsi="Sylfaen" w:cs="Arial"/>
                <w:sz w:val="16"/>
                <w:szCs w:val="16"/>
              </w:rPr>
              <w:br/>
              <w:t>27.08.2020</w:t>
            </w:r>
          </w:p>
        </w:tc>
        <w:tc>
          <w:tcPr>
            <w:tcW w:w="1598" w:type="pct"/>
            <w:shd w:val="clear" w:color="auto" w:fill="auto"/>
            <w:vAlign w:val="center"/>
            <w:hideMark/>
          </w:tcPr>
          <w:p w14:paraId="25059253" w14:textId="77777777" w:rsidR="00B0149C" w:rsidRPr="00C069AC" w:rsidRDefault="00B0149C" w:rsidP="00305947">
            <w:pPr>
              <w:spacing w:after="0" w:line="240" w:lineRule="auto"/>
              <w:jc w:val="center"/>
              <w:rPr>
                <w:rFonts w:ascii="Sylfaen" w:eastAsia="Times New Roman" w:hAnsi="Sylfaen" w:cs="Arial"/>
                <w:sz w:val="16"/>
                <w:szCs w:val="16"/>
              </w:rPr>
            </w:pPr>
            <w:r w:rsidRPr="00C069AC">
              <w:rPr>
                <w:rFonts w:ascii="Sylfaen" w:eastAsia="Times New Roman" w:hAnsi="Sylfaen" w:cs="Arial"/>
                <w:sz w:val="16"/>
                <w:szCs w:val="16"/>
              </w:rPr>
              <w:t xml:space="preserve">2020-2021 </w:t>
            </w:r>
            <w:proofErr w:type="spellStart"/>
            <w:r w:rsidRPr="00C069AC">
              <w:rPr>
                <w:rFonts w:ascii="Sylfaen" w:eastAsia="Times New Roman" w:hAnsi="Sylfaen" w:cs="Arial"/>
                <w:sz w:val="16"/>
                <w:szCs w:val="16"/>
              </w:rPr>
              <w:t>წლების</w:t>
            </w:r>
            <w:proofErr w:type="spellEnd"/>
            <w:r w:rsidRPr="00C069AC">
              <w:rPr>
                <w:rFonts w:ascii="Sylfaen" w:eastAsia="Times New Roman" w:hAnsi="Sylfaen" w:cs="Arial"/>
                <w:sz w:val="16"/>
                <w:szCs w:val="16"/>
              </w:rPr>
              <w:t xml:space="preserve"> </w:t>
            </w:r>
            <w:proofErr w:type="spellStart"/>
            <w:r w:rsidRPr="00C069AC">
              <w:rPr>
                <w:rFonts w:ascii="Sylfaen" w:eastAsia="Times New Roman" w:hAnsi="Sylfaen" w:cs="Arial"/>
                <w:sz w:val="16"/>
                <w:szCs w:val="16"/>
              </w:rPr>
              <w:t>განმავლობაში</w:t>
            </w:r>
            <w:proofErr w:type="spellEnd"/>
            <w:r w:rsidRPr="00C069AC">
              <w:rPr>
                <w:rFonts w:ascii="Sylfaen" w:eastAsia="Times New Roman" w:hAnsi="Sylfaen" w:cs="Arial"/>
                <w:sz w:val="16"/>
                <w:szCs w:val="16"/>
              </w:rPr>
              <w:t xml:space="preserve"> </w:t>
            </w:r>
            <w:proofErr w:type="spellStart"/>
            <w:r w:rsidRPr="00C069AC">
              <w:rPr>
                <w:rFonts w:ascii="Sylfaen" w:eastAsia="Times New Roman" w:hAnsi="Sylfaen" w:cs="Arial"/>
                <w:sz w:val="16"/>
                <w:szCs w:val="16"/>
              </w:rPr>
              <w:t>ზოგიერთი</w:t>
            </w:r>
            <w:proofErr w:type="spellEnd"/>
            <w:r w:rsidRPr="00C069AC">
              <w:rPr>
                <w:rFonts w:ascii="Sylfaen" w:eastAsia="Times New Roman" w:hAnsi="Sylfaen" w:cs="Arial"/>
                <w:sz w:val="16"/>
                <w:szCs w:val="16"/>
              </w:rPr>
              <w:t xml:space="preserve"> </w:t>
            </w:r>
            <w:proofErr w:type="spellStart"/>
            <w:r w:rsidRPr="00C069AC">
              <w:rPr>
                <w:rFonts w:ascii="Sylfaen" w:eastAsia="Times New Roman" w:hAnsi="Sylfaen" w:cs="Arial"/>
                <w:sz w:val="16"/>
                <w:szCs w:val="16"/>
              </w:rPr>
              <w:t>სახის</w:t>
            </w:r>
            <w:proofErr w:type="spellEnd"/>
            <w:r w:rsidRPr="00C069AC">
              <w:rPr>
                <w:rFonts w:ascii="Sylfaen" w:eastAsia="Times New Roman" w:hAnsi="Sylfaen" w:cs="Arial"/>
                <w:sz w:val="16"/>
                <w:szCs w:val="16"/>
              </w:rPr>
              <w:t xml:space="preserve"> </w:t>
            </w:r>
            <w:proofErr w:type="spellStart"/>
            <w:r w:rsidRPr="00C069AC">
              <w:rPr>
                <w:rFonts w:ascii="Sylfaen" w:eastAsia="Times New Roman" w:hAnsi="Sylfaen" w:cs="Arial"/>
                <w:sz w:val="16"/>
                <w:szCs w:val="16"/>
              </w:rPr>
              <w:t>საწმენდი</w:t>
            </w:r>
            <w:proofErr w:type="spellEnd"/>
            <w:r w:rsidRPr="00C069AC">
              <w:rPr>
                <w:rFonts w:ascii="Sylfaen" w:eastAsia="Times New Roman" w:hAnsi="Sylfaen" w:cs="Arial"/>
                <w:sz w:val="16"/>
                <w:szCs w:val="16"/>
              </w:rPr>
              <w:t xml:space="preserve"> </w:t>
            </w:r>
            <w:proofErr w:type="spellStart"/>
            <w:r w:rsidRPr="00C069AC">
              <w:rPr>
                <w:rFonts w:ascii="Sylfaen" w:eastAsia="Times New Roman" w:hAnsi="Sylfaen" w:cs="Arial"/>
                <w:sz w:val="16"/>
                <w:szCs w:val="16"/>
              </w:rPr>
              <w:t>და</w:t>
            </w:r>
            <w:proofErr w:type="spellEnd"/>
            <w:r w:rsidRPr="00C069AC">
              <w:rPr>
                <w:rFonts w:ascii="Sylfaen" w:eastAsia="Times New Roman" w:hAnsi="Sylfaen" w:cs="Arial"/>
                <w:sz w:val="16"/>
                <w:szCs w:val="16"/>
              </w:rPr>
              <w:t xml:space="preserve"> </w:t>
            </w:r>
            <w:proofErr w:type="spellStart"/>
            <w:r w:rsidRPr="00C069AC">
              <w:rPr>
                <w:rFonts w:ascii="Sylfaen" w:eastAsia="Times New Roman" w:hAnsi="Sylfaen" w:cs="Arial"/>
                <w:sz w:val="16"/>
                <w:szCs w:val="16"/>
              </w:rPr>
              <w:t>სადეზინფექციო</w:t>
            </w:r>
            <w:proofErr w:type="spellEnd"/>
            <w:r w:rsidRPr="00C069AC">
              <w:rPr>
                <w:rFonts w:ascii="Sylfaen" w:eastAsia="Times New Roman" w:hAnsi="Sylfaen" w:cs="Arial"/>
                <w:sz w:val="16"/>
                <w:szCs w:val="16"/>
              </w:rPr>
              <w:t xml:space="preserve"> </w:t>
            </w:r>
            <w:proofErr w:type="spellStart"/>
            <w:r w:rsidRPr="00C069AC">
              <w:rPr>
                <w:rFonts w:ascii="Sylfaen" w:eastAsia="Times New Roman" w:hAnsi="Sylfaen" w:cs="Arial"/>
                <w:sz w:val="16"/>
                <w:szCs w:val="16"/>
              </w:rPr>
              <w:t>მოწყობილობების</w:t>
            </w:r>
            <w:proofErr w:type="spellEnd"/>
            <w:r w:rsidRPr="00C069AC">
              <w:rPr>
                <w:rFonts w:ascii="Sylfaen" w:eastAsia="Times New Roman" w:hAnsi="Sylfaen" w:cs="Arial"/>
                <w:sz w:val="16"/>
                <w:szCs w:val="16"/>
              </w:rPr>
              <w:t xml:space="preserve"> </w:t>
            </w:r>
            <w:proofErr w:type="spellStart"/>
            <w:r w:rsidRPr="00C069AC">
              <w:rPr>
                <w:rFonts w:ascii="Sylfaen" w:eastAsia="Times New Roman" w:hAnsi="Sylfaen" w:cs="Arial"/>
                <w:sz w:val="16"/>
                <w:szCs w:val="16"/>
              </w:rPr>
              <w:t>სახელმწიფო</w:t>
            </w:r>
            <w:proofErr w:type="spellEnd"/>
            <w:r w:rsidRPr="00C069AC">
              <w:rPr>
                <w:rFonts w:ascii="Sylfaen" w:eastAsia="Times New Roman" w:hAnsi="Sylfaen" w:cs="Arial"/>
                <w:sz w:val="16"/>
                <w:szCs w:val="16"/>
              </w:rPr>
              <w:t xml:space="preserve"> </w:t>
            </w:r>
            <w:proofErr w:type="spellStart"/>
            <w:r w:rsidRPr="00C069AC">
              <w:rPr>
                <w:rFonts w:ascii="Sylfaen" w:eastAsia="Times New Roman" w:hAnsi="Sylfaen" w:cs="Arial"/>
                <w:sz w:val="16"/>
                <w:szCs w:val="16"/>
              </w:rPr>
              <w:t>შესყიდვის</w:t>
            </w:r>
            <w:proofErr w:type="spellEnd"/>
            <w:r w:rsidRPr="00C069AC">
              <w:rPr>
                <w:rFonts w:ascii="Sylfaen" w:eastAsia="Times New Roman" w:hAnsi="Sylfaen" w:cs="Arial"/>
                <w:sz w:val="16"/>
                <w:szCs w:val="16"/>
              </w:rPr>
              <w:t xml:space="preserve"> </w:t>
            </w:r>
            <w:proofErr w:type="spellStart"/>
            <w:r w:rsidRPr="00C069AC">
              <w:rPr>
                <w:rFonts w:ascii="Sylfaen" w:eastAsia="Times New Roman" w:hAnsi="Sylfaen" w:cs="Arial"/>
                <w:sz w:val="16"/>
                <w:szCs w:val="16"/>
              </w:rPr>
              <w:t>კონსოლიდირებული</w:t>
            </w:r>
            <w:proofErr w:type="spellEnd"/>
            <w:r w:rsidRPr="00C069AC">
              <w:rPr>
                <w:rFonts w:ascii="Sylfaen" w:eastAsia="Times New Roman" w:hAnsi="Sylfaen" w:cs="Arial"/>
                <w:sz w:val="16"/>
                <w:szCs w:val="16"/>
              </w:rPr>
              <w:t xml:space="preserve"> </w:t>
            </w:r>
            <w:proofErr w:type="spellStart"/>
            <w:r w:rsidRPr="00C069AC">
              <w:rPr>
                <w:rFonts w:ascii="Sylfaen" w:eastAsia="Times New Roman" w:hAnsi="Sylfaen" w:cs="Arial"/>
                <w:sz w:val="16"/>
                <w:szCs w:val="16"/>
              </w:rPr>
              <w:t>ტენდერ</w:t>
            </w:r>
            <w:proofErr w:type="spellEnd"/>
            <w:r w:rsidRPr="00C069AC">
              <w:rPr>
                <w:rFonts w:ascii="Sylfaen" w:eastAsia="Times New Roman" w:hAnsi="Sylfaen" w:cs="Arial"/>
                <w:sz w:val="16"/>
                <w:szCs w:val="16"/>
              </w:rPr>
              <w:t>(</w:t>
            </w:r>
            <w:proofErr w:type="spellStart"/>
            <w:r w:rsidRPr="00C069AC">
              <w:rPr>
                <w:rFonts w:ascii="Sylfaen" w:eastAsia="Times New Roman" w:hAnsi="Sylfaen" w:cs="Arial"/>
                <w:sz w:val="16"/>
                <w:szCs w:val="16"/>
              </w:rPr>
              <w:t>ებ</w:t>
            </w:r>
            <w:proofErr w:type="spellEnd"/>
            <w:r w:rsidRPr="00C069AC">
              <w:rPr>
                <w:rFonts w:ascii="Sylfaen" w:eastAsia="Times New Roman" w:hAnsi="Sylfaen" w:cs="Arial"/>
                <w:sz w:val="16"/>
                <w:szCs w:val="16"/>
              </w:rPr>
              <w:t>)</w:t>
            </w:r>
            <w:proofErr w:type="spellStart"/>
            <w:r w:rsidRPr="00C069AC">
              <w:rPr>
                <w:rFonts w:ascii="Sylfaen" w:eastAsia="Times New Roman" w:hAnsi="Sylfaen" w:cs="Arial"/>
                <w:sz w:val="16"/>
                <w:szCs w:val="16"/>
              </w:rPr>
              <w:t>ის</w:t>
            </w:r>
            <w:proofErr w:type="spellEnd"/>
            <w:r w:rsidRPr="00C069AC">
              <w:rPr>
                <w:rFonts w:ascii="Sylfaen" w:eastAsia="Times New Roman" w:hAnsi="Sylfaen" w:cs="Arial"/>
                <w:sz w:val="16"/>
                <w:szCs w:val="16"/>
              </w:rPr>
              <w:t xml:space="preserve"> </w:t>
            </w:r>
            <w:proofErr w:type="spellStart"/>
            <w:r w:rsidRPr="00C069AC">
              <w:rPr>
                <w:rFonts w:ascii="Sylfaen" w:eastAsia="Times New Roman" w:hAnsi="Sylfaen" w:cs="Arial"/>
                <w:sz w:val="16"/>
                <w:szCs w:val="16"/>
              </w:rPr>
              <w:t>საშუალებით</w:t>
            </w:r>
            <w:proofErr w:type="spellEnd"/>
            <w:r w:rsidRPr="00C069AC">
              <w:rPr>
                <w:rFonts w:ascii="Sylfaen" w:eastAsia="Times New Roman" w:hAnsi="Sylfaen" w:cs="Arial"/>
                <w:sz w:val="16"/>
                <w:szCs w:val="16"/>
              </w:rPr>
              <w:t xml:space="preserve"> </w:t>
            </w:r>
            <w:proofErr w:type="spellStart"/>
            <w:r w:rsidRPr="00C069AC">
              <w:rPr>
                <w:rFonts w:ascii="Sylfaen" w:eastAsia="Times New Roman" w:hAnsi="Sylfaen" w:cs="Arial"/>
                <w:sz w:val="16"/>
                <w:szCs w:val="16"/>
              </w:rPr>
              <w:t>განხორციელების</w:t>
            </w:r>
            <w:proofErr w:type="spellEnd"/>
            <w:r w:rsidRPr="00C069AC">
              <w:rPr>
                <w:rFonts w:ascii="Sylfaen" w:eastAsia="Times New Roman" w:hAnsi="Sylfaen" w:cs="Arial"/>
                <w:sz w:val="16"/>
                <w:szCs w:val="16"/>
              </w:rPr>
              <w:t xml:space="preserve"> </w:t>
            </w:r>
            <w:proofErr w:type="spellStart"/>
            <w:r w:rsidRPr="00C069AC">
              <w:rPr>
                <w:rFonts w:ascii="Sylfaen" w:eastAsia="Times New Roman" w:hAnsi="Sylfaen" w:cs="Arial"/>
                <w:sz w:val="16"/>
                <w:szCs w:val="16"/>
              </w:rPr>
              <w:t>თაობაზე</w:t>
            </w:r>
            <w:proofErr w:type="spellEnd"/>
          </w:p>
        </w:tc>
        <w:tc>
          <w:tcPr>
            <w:tcW w:w="857" w:type="pct"/>
            <w:shd w:val="clear" w:color="auto" w:fill="auto"/>
            <w:noWrap/>
            <w:vAlign w:val="center"/>
            <w:hideMark/>
          </w:tcPr>
          <w:p w14:paraId="61CB2FCD" w14:textId="77777777" w:rsidR="00B0149C" w:rsidRPr="00C069AC" w:rsidRDefault="00B0149C" w:rsidP="00305947">
            <w:pPr>
              <w:spacing w:after="0" w:line="240" w:lineRule="auto"/>
              <w:rPr>
                <w:rFonts w:ascii="Arial" w:eastAsia="Times New Roman" w:hAnsi="Arial" w:cs="Arial"/>
                <w:sz w:val="16"/>
                <w:szCs w:val="16"/>
              </w:rPr>
            </w:pPr>
            <w:r w:rsidRPr="00C069AC">
              <w:rPr>
                <w:rFonts w:ascii="Arial" w:eastAsia="Times New Roman" w:hAnsi="Arial" w:cs="Arial"/>
                <w:sz w:val="16"/>
                <w:szCs w:val="16"/>
              </w:rPr>
              <w:t xml:space="preserve">               5,671,301.00 </w:t>
            </w:r>
          </w:p>
        </w:tc>
        <w:tc>
          <w:tcPr>
            <w:tcW w:w="710" w:type="pct"/>
            <w:shd w:val="clear" w:color="auto" w:fill="auto"/>
            <w:noWrap/>
            <w:vAlign w:val="center"/>
            <w:hideMark/>
          </w:tcPr>
          <w:p w14:paraId="4AF5A769" w14:textId="77777777" w:rsidR="00B0149C" w:rsidRPr="00C069AC" w:rsidRDefault="00B0149C" w:rsidP="00305947">
            <w:pPr>
              <w:spacing w:after="0" w:line="240" w:lineRule="auto"/>
              <w:rPr>
                <w:rFonts w:ascii="Arial" w:eastAsia="Times New Roman" w:hAnsi="Arial" w:cs="Arial"/>
                <w:sz w:val="16"/>
                <w:szCs w:val="16"/>
              </w:rPr>
            </w:pPr>
            <w:r w:rsidRPr="00C069AC">
              <w:rPr>
                <w:rFonts w:ascii="Arial" w:eastAsia="Times New Roman" w:hAnsi="Arial" w:cs="Arial"/>
                <w:sz w:val="16"/>
                <w:szCs w:val="16"/>
              </w:rPr>
              <w:t xml:space="preserve">        5,671,301.00 </w:t>
            </w:r>
          </w:p>
        </w:tc>
        <w:tc>
          <w:tcPr>
            <w:tcW w:w="647" w:type="pct"/>
            <w:shd w:val="clear" w:color="auto" w:fill="auto"/>
            <w:noWrap/>
            <w:vAlign w:val="center"/>
            <w:hideMark/>
          </w:tcPr>
          <w:p w14:paraId="4D243C1D" w14:textId="77777777" w:rsidR="00B0149C" w:rsidRPr="00C069AC" w:rsidRDefault="00B0149C" w:rsidP="00305947">
            <w:pPr>
              <w:spacing w:after="0" w:line="240" w:lineRule="auto"/>
              <w:rPr>
                <w:rFonts w:ascii="Arial" w:eastAsia="Times New Roman" w:hAnsi="Arial" w:cs="Arial"/>
                <w:sz w:val="16"/>
                <w:szCs w:val="16"/>
              </w:rPr>
            </w:pPr>
            <w:r w:rsidRPr="00C069AC">
              <w:rPr>
                <w:rFonts w:ascii="Arial" w:eastAsia="Times New Roman" w:hAnsi="Arial" w:cs="Arial"/>
                <w:sz w:val="16"/>
                <w:szCs w:val="16"/>
              </w:rPr>
              <w:t xml:space="preserve">     5,557,412.27 </w:t>
            </w:r>
          </w:p>
        </w:tc>
        <w:tc>
          <w:tcPr>
            <w:tcW w:w="584" w:type="pct"/>
            <w:shd w:val="clear" w:color="auto" w:fill="auto"/>
            <w:noWrap/>
            <w:vAlign w:val="center"/>
            <w:hideMark/>
          </w:tcPr>
          <w:p w14:paraId="0222FDA1" w14:textId="77777777" w:rsidR="00B0149C" w:rsidRPr="00C069AC" w:rsidRDefault="00B0149C" w:rsidP="00305947">
            <w:pPr>
              <w:spacing w:after="0" w:line="240" w:lineRule="auto"/>
              <w:rPr>
                <w:rFonts w:ascii="Arial" w:eastAsia="Times New Roman" w:hAnsi="Arial" w:cs="Arial"/>
                <w:sz w:val="16"/>
                <w:szCs w:val="16"/>
              </w:rPr>
            </w:pPr>
            <w:r w:rsidRPr="00C069AC">
              <w:rPr>
                <w:rFonts w:ascii="Arial" w:eastAsia="Times New Roman" w:hAnsi="Arial" w:cs="Arial"/>
                <w:sz w:val="16"/>
                <w:szCs w:val="16"/>
              </w:rPr>
              <w:t xml:space="preserve">     113,888.73 </w:t>
            </w:r>
          </w:p>
        </w:tc>
      </w:tr>
      <w:tr w:rsidR="00B0149C" w:rsidRPr="00C069AC" w14:paraId="67943054" w14:textId="77777777" w:rsidTr="00BE5535">
        <w:trPr>
          <w:trHeight w:val="288"/>
        </w:trPr>
        <w:tc>
          <w:tcPr>
            <w:tcW w:w="2202" w:type="pct"/>
            <w:gridSpan w:val="2"/>
            <w:shd w:val="clear" w:color="auto" w:fill="auto"/>
            <w:noWrap/>
            <w:vAlign w:val="center"/>
            <w:hideMark/>
          </w:tcPr>
          <w:p w14:paraId="33FB0358" w14:textId="77777777" w:rsidR="00B0149C" w:rsidRPr="00C069AC" w:rsidRDefault="00B0149C" w:rsidP="00305947">
            <w:pPr>
              <w:spacing w:after="0" w:line="240" w:lineRule="auto"/>
              <w:jc w:val="center"/>
              <w:rPr>
                <w:rFonts w:ascii="Arial" w:eastAsia="Times New Roman" w:hAnsi="Arial" w:cs="Arial"/>
                <w:b/>
                <w:bCs/>
                <w:sz w:val="20"/>
                <w:szCs w:val="20"/>
              </w:rPr>
            </w:pPr>
            <w:proofErr w:type="spellStart"/>
            <w:r w:rsidRPr="00C069AC">
              <w:rPr>
                <w:rFonts w:ascii="Sylfaen" w:eastAsia="Times New Roman" w:hAnsi="Sylfaen" w:cs="Sylfaen"/>
                <w:b/>
                <w:bCs/>
                <w:sz w:val="20"/>
                <w:szCs w:val="20"/>
              </w:rPr>
              <w:t>სულ</w:t>
            </w:r>
            <w:proofErr w:type="spellEnd"/>
          </w:p>
        </w:tc>
        <w:tc>
          <w:tcPr>
            <w:tcW w:w="857" w:type="pct"/>
            <w:shd w:val="clear" w:color="auto" w:fill="auto"/>
            <w:noWrap/>
            <w:vAlign w:val="center"/>
            <w:hideMark/>
          </w:tcPr>
          <w:p w14:paraId="3FBC2873" w14:textId="77777777" w:rsidR="00B0149C" w:rsidRPr="00C069AC" w:rsidRDefault="00B0149C" w:rsidP="00305947">
            <w:pPr>
              <w:spacing w:after="0" w:line="240" w:lineRule="auto"/>
              <w:rPr>
                <w:rFonts w:ascii="Arial" w:eastAsia="Times New Roman" w:hAnsi="Arial" w:cs="Arial"/>
                <w:b/>
                <w:bCs/>
                <w:sz w:val="16"/>
                <w:szCs w:val="16"/>
              </w:rPr>
            </w:pPr>
            <w:r w:rsidRPr="00C069AC">
              <w:rPr>
                <w:rFonts w:ascii="Arial" w:eastAsia="Times New Roman" w:hAnsi="Arial" w:cs="Arial"/>
                <w:b/>
                <w:bCs/>
                <w:sz w:val="16"/>
                <w:szCs w:val="16"/>
              </w:rPr>
              <w:t xml:space="preserve">           132,913,301.00 </w:t>
            </w:r>
          </w:p>
        </w:tc>
        <w:tc>
          <w:tcPr>
            <w:tcW w:w="710" w:type="pct"/>
            <w:shd w:val="clear" w:color="auto" w:fill="auto"/>
            <w:noWrap/>
            <w:vAlign w:val="center"/>
            <w:hideMark/>
          </w:tcPr>
          <w:p w14:paraId="3068A9AE" w14:textId="77777777" w:rsidR="00B0149C" w:rsidRPr="00C069AC" w:rsidRDefault="00B0149C" w:rsidP="00305947">
            <w:pPr>
              <w:spacing w:after="0" w:line="240" w:lineRule="auto"/>
              <w:rPr>
                <w:rFonts w:ascii="Arial" w:eastAsia="Times New Roman" w:hAnsi="Arial" w:cs="Arial"/>
                <w:b/>
                <w:bCs/>
                <w:sz w:val="16"/>
                <w:szCs w:val="16"/>
              </w:rPr>
            </w:pPr>
            <w:r w:rsidRPr="00C069AC">
              <w:rPr>
                <w:rFonts w:ascii="Arial" w:eastAsia="Times New Roman" w:hAnsi="Arial" w:cs="Arial"/>
                <w:b/>
                <w:bCs/>
                <w:sz w:val="16"/>
                <w:szCs w:val="16"/>
              </w:rPr>
              <w:t xml:space="preserve">    132,913,301.00 </w:t>
            </w:r>
          </w:p>
        </w:tc>
        <w:tc>
          <w:tcPr>
            <w:tcW w:w="647" w:type="pct"/>
            <w:shd w:val="clear" w:color="auto" w:fill="auto"/>
            <w:noWrap/>
            <w:vAlign w:val="center"/>
            <w:hideMark/>
          </w:tcPr>
          <w:p w14:paraId="3A425340" w14:textId="77777777" w:rsidR="00B0149C" w:rsidRPr="00C069AC" w:rsidRDefault="00B0149C" w:rsidP="00305947">
            <w:pPr>
              <w:spacing w:after="0" w:line="240" w:lineRule="auto"/>
              <w:rPr>
                <w:rFonts w:ascii="Arial" w:eastAsia="Times New Roman" w:hAnsi="Arial" w:cs="Arial"/>
                <w:b/>
                <w:bCs/>
                <w:sz w:val="16"/>
                <w:szCs w:val="16"/>
              </w:rPr>
            </w:pPr>
            <w:r w:rsidRPr="00C069AC">
              <w:rPr>
                <w:rFonts w:ascii="Arial" w:eastAsia="Times New Roman" w:hAnsi="Arial" w:cs="Arial"/>
                <w:b/>
                <w:bCs/>
                <w:sz w:val="16"/>
                <w:szCs w:val="16"/>
              </w:rPr>
              <w:t xml:space="preserve"> 131,862,281.37 </w:t>
            </w:r>
          </w:p>
        </w:tc>
        <w:tc>
          <w:tcPr>
            <w:tcW w:w="584" w:type="pct"/>
            <w:shd w:val="clear" w:color="auto" w:fill="auto"/>
            <w:noWrap/>
            <w:vAlign w:val="center"/>
            <w:hideMark/>
          </w:tcPr>
          <w:p w14:paraId="1D808C54" w14:textId="77777777" w:rsidR="00B0149C" w:rsidRPr="00C069AC" w:rsidRDefault="00B0149C" w:rsidP="00305947">
            <w:pPr>
              <w:spacing w:after="0" w:line="240" w:lineRule="auto"/>
              <w:rPr>
                <w:rFonts w:ascii="Arial" w:eastAsia="Times New Roman" w:hAnsi="Arial" w:cs="Arial"/>
                <w:b/>
                <w:bCs/>
                <w:sz w:val="16"/>
                <w:szCs w:val="16"/>
              </w:rPr>
            </w:pPr>
            <w:r w:rsidRPr="00C069AC">
              <w:rPr>
                <w:rFonts w:ascii="Arial" w:eastAsia="Times New Roman" w:hAnsi="Arial" w:cs="Arial"/>
                <w:b/>
                <w:bCs/>
                <w:sz w:val="16"/>
                <w:szCs w:val="16"/>
              </w:rPr>
              <w:t xml:space="preserve">  1,051,019.63 </w:t>
            </w:r>
          </w:p>
        </w:tc>
      </w:tr>
    </w:tbl>
    <w:p w14:paraId="6EDB2FA0" w14:textId="69BEEEAE" w:rsidR="00366023" w:rsidRDefault="00366023" w:rsidP="00025AA1">
      <w:pPr>
        <w:tabs>
          <w:tab w:val="left" w:pos="0"/>
        </w:tabs>
        <w:spacing w:after="0" w:line="240" w:lineRule="auto"/>
        <w:ind w:right="173" w:firstLine="720"/>
        <w:jc w:val="right"/>
        <w:rPr>
          <w:rFonts w:ascii="Sylfaen" w:hAnsi="Sylfaen"/>
          <w:i/>
          <w:noProof/>
          <w:color w:val="000000"/>
          <w:sz w:val="18"/>
          <w:szCs w:val="18"/>
          <w:lang w:val="ka-GE"/>
        </w:rPr>
      </w:pPr>
    </w:p>
    <w:p w14:paraId="32765349" w14:textId="77777777" w:rsidR="00025AA1" w:rsidRPr="00CC499B" w:rsidRDefault="00025AA1" w:rsidP="00025AA1">
      <w:pPr>
        <w:pStyle w:val="BodyText"/>
        <w:tabs>
          <w:tab w:val="left" w:pos="0"/>
          <w:tab w:val="left" w:pos="900"/>
          <w:tab w:val="left" w:pos="1620"/>
        </w:tabs>
        <w:ind w:right="173"/>
        <w:jc w:val="center"/>
        <w:rPr>
          <w:rFonts w:ascii="Sylfaen" w:hAnsi="Sylfaen" w:cs="Sylfaen"/>
          <w:b/>
          <w:noProof/>
          <w:sz w:val="22"/>
          <w:szCs w:val="22"/>
          <w:highlight w:val="yellow"/>
          <w:lang w:val="ka-GE"/>
        </w:rPr>
      </w:pPr>
    </w:p>
    <w:p w14:paraId="4CF0486B" w14:textId="77777777" w:rsidR="00A41A03" w:rsidRDefault="00A41A03" w:rsidP="00025AA1">
      <w:pPr>
        <w:pStyle w:val="BodyText"/>
        <w:tabs>
          <w:tab w:val="left" w:pos="0"/>
          <w:tab w:val="left" w:pos="900"/>
          <w:tab w:val="left" w:pos="1620"/>
        </w:tabs>
        <w:ind w:right="173"/>
        <w:jc w:val="center"/>
        <w:rPr>
          <w:rFonts w:ascii="Sylfaen" w:hAnsi="Sylfaen" w:cs="Sylfaen"/>
          <w:b/>
          <w:noProof/>
          <w:sz w:val="22"/>
          <w:szCs w:val="22"/>
          <w:lang w:val="ka-GE"/>
        </w:rPr>
      </w:pPr>
    </w:p>
    <w:p w14:paraId="420310CF" w14:textId="77777777" w:rsidR="00A41A03" w:rsidRDefault="00A41A03" w:rsidP="00025AA1">
      <w:pPr>
        <w:pStyle w:val="BodyText"/>
        <w:tabs>
          <w:tab w:val="left" w:pos="0"/>
          <w:tab w:val="left" w:pos="900"/>
          <w:tab w:val="left" w:pos="1620"/>
        </w:tabs>
        <w:ind w:right="173"/>
        <w:jc w:val="center"/>
        <w:rPr>
          <w:rFonts w:ascii="Sylfaen" w:hAnsi="Sylfaen" w:cs="Sylfaen"/>
          <w:b/>
          <w:noProof/>
          <w:sz w:val="22"/>
          <w:szCs w:val="22"/>
          <w:lang w:val="ka-GE"/>
        </w:rPr>
      </w:pPr>
    </w:p>
    <w:p w14:paraId="04F0DD11" w14:textId="77777777" w:rsidR="00A41A03" w:rsidRDefault="00A41A03" w:rsidP="00025AA1">
      <w:pPr>
        <w:pStyle w:val="BodyText"/>
        <w:tabs>
          <w:tab w:val="left" w:pos="0"/>
          <w:tab w:val="left" w:pos="900"/>
          <w:tab w:val="left" w:pos="1620"/>
        </w:tabs>
        <w:ind w:right="173"/>
        <w:jc w:val="center"/>
        <w:rPr>
          <w:rFonts w:ascii="Sylfaen" w:hAnsi="Sylfaen" w:cs="Sylfaen"/>
          <w:b/>
          <w:noProof/>
          <w:sz w:val="22"/>
          <w:szCs w:val="22"/>
          <w:lang w:val="ka-GE"/>
        </w:rPr>
      </w:pPr>
    </w:p>
    <w:p w14:paraId="5E5FCBE4" w14:textId="0AA8B33D" w:rsidR="005331A6" w:rsidRPr="00362751" w:rsidRDefault="006E6372" w:rsidP="00025AA1">
      <w:pPr>
        <w:pStyle w:val="BodyText"/>
        <w:tabs>
          <w:tab w:val="left" w:pos="0"/>
          <w:tab w:val="left" w:pos="900"/>
          <w:tab w:val="left" w:pos="1620"/>
        </w:tabs>
        <w:ind w:right="173"/>
        <w:jc w:val="center"/>
        <w:rPr>
          <w:rFonts w:ascii="Sylfaen" w:hAnsi="Sylfaen"/>
          <w:b/>
          <w:noProof/>
          <w:sz w:val="22"/>
          <w:szCs w:val="22"/>
          <w:lang w:val="ka-GE"/>
        </w:rPr>
      </w:pPr>
      <w:r w:rsidRPr="00362751">
        <w:rPr>
          <w:rFonts w:ascii="Sylfaen" w:hAnsi="Sylfaen" w:cs="Sylfaen"/>
          <w:b/>
          <w:noProof/>
          <w:sz w:val="22"/>
          <w:szCs w:val="22"/>
          <w:lang w:val="ka-GE"/>
        </w:rPr>
        <w:lastRenderedPageBreak/>
        <w:t>წინა</w:t>
      </w:r>
      <w:r w:rsidR="005331A6" w:rsidRPr="00362751">
        <w:rPr>
          <w:rFonts w:ascii="Sylfaen" w:hAnsi="Sylfaen"/>
          <w:b/>
          <w:noProof/>
          <w:sz w:val="22"/>
          <w:szCs w:val="22"/>
          <w:lang w:val="ka-GE"/>
        </w:rPr>
        <w:t xml:space="preserve"> </w:t>
      </w:r>
      <w:r w:rsidRPr="00362751">
        <w:rPr>
          <w:rFonts w:ascii="Sylfaen" w:hAnsi="Sylfaen" w:cs="Sylfaen"/>
          <w:b/>
          <w:noProof/>
          <w:sz w:val="22"/>
          <w:szCs w:val="22"/>
          <w:lang w:val="ka-GE"/>
        </w:rPr>
        <w:t>პერიოდში</w:t>
      </w:r>
      <w:r w:rsidR="005331A6" w:rsidRPr="00362751">
        <w:rPr>
          <w:rFonts w:ascii="Sylfaen" w:hAnsi="Sylfaen"/>
          <w:b/>
          <w:noProof/>
          <w:sz w:val="22"/>
          <w:szCs w:val="22"/>
          <w:lang w:val="ka-GE"/>
        </w:rPr>
        <w:t xml:space="preserve"> </w:t>
      </w:r>
      <w:r w:rsidRPr="00362751">
        <w:rPr>
          <w:rFonts w:ascii="Sylfaen" w:hAnsi="Sylfaen" w:cs="Sylfaen"/>
          <w:b/>
          <w:noProof/>
          <w:sz w:val="22"/>
          <w:szCs w:val="22"/>
          <w:lang w:val="ka-GE"/>
        </w:rPr>
        <w:t>წარმოქმნილი</w:t>
      </w:r>
      <w:r w:rsidR="005331A6" w:rsidRPr="00362751">
        <w:rPr>
          <w:rFonts w:ascii="Sylfaen" w:hAnsi="Sylfaen"/>
          <w:b/>
          <w:noProof/>
          <w:sz w:val="22"/>
          <w:szCs w:val="22"/>
          <w:lang w:val="ka-GE"/>
        </w:rPr>
        <w:t xml:space="preserve"> </w:t>
      </w:r>
      <w:r w:rsidRPr="00362751">
        <w:rPr>
          <w:rFonts w:ascii="Sylfaen" w:hAnsi="Sylfaen" w:cs="Sylfaen"/>
          <w:b/>
          <w:noProof/>
          <w:sz w:val="22"/>
          <w:szCs w:val="22"/>
          <w:lang w:val="ka-GE"/>
        </w:rPr>
        <w:t>ვალდებულებების</w:t>
      </w:r>
      <w:r w:rsidR="005331A6" w:rsidRPr="00362751">
        <w:rPr>
          <w:rFonts w:ascii="Sylfaen" w:hAnsi="Sylfaen"/>
          <w:b/>
          <w:noProof/>
          <w:sz w:val="22"/>
          <w:szCs w:val="22"/>
          <w:lang w:val="ka-GE"/>
        </w:rPr>
        <w:t xml:space="preserve"> </w:t>
      </w:r>
    </w:p>
    <w:p w14:paraId="3E2FFA0D" w14:textId="77777777" w:rsidR="005331A6" w:rsidRPr="00362751" w:rsidRDefault="006E6372" w:rsidP="00025AA1">
      <w:pPr>
        <w:pStyle w:val="BodyText"/>
        <w:tabs>
          <w:tab w:val="left" w:pos="0"/>
          <w:tab w:val="left" w:pos="900"/>
          <w:tab w:val="left" w:pos="1620"/>
        </w:tabs>
        <w:ind w:right="173"/>
        <w:jc w:val="center"/>
        <w:rPr>
          <w:rFonts w:ascii="Sylfaen" w:hAnsi="Sylfaen" w:cs="Sylfaen"/>
          <w:b/>
          <w:noProof/>
          <w:sz w:val="22"/>
          <w:szCs w:val="22"/>
        </w:rPr>
      </w:pPr>
      <w:r w:rsidRPr="00362751">
        <w:rPr>
          <w:rFonts w:ascii="Sylfaen" w:hAnsi="Sylfaen" w:cs="Sylfaen"/>
          <w:b/>
          <w:noProof/>
          <w:sz w:val="22"/>
          <w:szCs w:val="22"/>
          <w:lang w:val="ka-GE"/>
        </w:rPr>
        <w:t>დაფარვისა</w:t>
      </w:r>
      <w:r w:rsidR="005331A6" w:rsidRPr="00362751">
        <w:rPr>
          <w:rFonts w:ascii="Sylfaen" w:hAnsi="Sylfaen"/>
          <w:b/>
          <w:noProof/>
          <w:sz w:val="22"/>
          <w:szCs w:val="22"/>
          <w:lang w:val="ka-GE"/>
        </w:rPr>
        <w:t xml:space="preserve"> </w:t>
      </w:r>
      <w:r w:rsidRPr="00362751">
        <w:rPr>
          <w:rFonts w:ascii="Sylfaen" w:hAnsi="Sylfaen" w:cs="Sylfaen"/>
          <w:b/>
          <w:noProof/>
          <w:sz w:val="22"/>
          <w:szCs w:val="22"/>
          <w:lang w:val="ka-GE"/>
        </w:rPr>
        <w:t>და</w:t>
      </w:r>
      <w:r w:rsidR="005331A6" w:rsidRPr="00362751">
        <w:rPr>
          <w:rFonts w:ascii="Sylfaen" w:hAnsi="Sylfaen"/>
          <w:b/>
          <w:noProof/>
          <w:sz w:val="22"/>
          <w:szCs w:val="22"/>
          <w:lang w:val="ka-GE"/>
        </w:rPr>
        <w:t xml:space="preserve"> </w:t>
      </w:r>
      <w:r w:rsidRPr="00362751">
        <w:rPr>
          <w:rFonts w:ascii="Sylfaen" w:hAnsi="Sylfaen" w:cs="Sylfaen"/>
          <w:b/>
          <w:noProof/>
          <w:sz w:val="22"/>
          <w:szCs w:val="22"/>
          <w:lang w:val="ka-GE"/>
        </w:rPr>
        <w:t>სასამართლოს</w:t>
      </w:r>
      <w:r w:rsidR="005331A6" w:rsidRPr="00362751">
        <w:rPr>
          <w:rFonts w:ascii="Sylfaen" w:hAnsi="Sylfaen"/>
          <w:b/>
          <w:noProof/>
          <w:sz w:val="22"/>
          <w:szCs w:val="22"/>
          <w:lang w:val="ka-GE"/>
        </w:rPr>
        <w:t xml:space="preserve"> </w:t>
      </w:r>
      <w:r w:rsidRPr="00362751">
        <w:rPr>
          <w:rFonts w:ascii="Sylfaen" w:hAnsi="Sylfaen" w:cs="Sylfaen"/>
          <w:b/>
          <w:noProof/>
          <w:sz w:val="22"/>
          <w:szCs w:val="22"/>
          <w:lang w:val="ka-GE"/>
        </w:rPr>
        <w:t>გადაწყვეტილებების</w:t>
      </w:r>
      <w:r w:rsidR="005331A6" w:rsidRPr="00362751">
        <w:rPr>
          <w:rFonts w:ascii="Sylfaen" w:hAnsi="Sylfaen"/>
          <w:b/>
          <w:noProof/>
          <w:sz w:val="22"/>
          <w:szCs w:val="22"/>
          <w:lang w:val="ka-GE"/>
        </w:rPr>
        <w:t xml:space="preserve"> </w:t>
      </w:r>
      <w:r w:rsidRPr="00362751">
        <w:rPr>
          <w:rFonts w:ascii="Sylfaen" w:hAnsi="Sylfaen" w:cs="Sylfaen"/>
          <w:b/>
          <w:noProof/>
          <w:sz w:val="22"/>
          <w:szCs w:val="22"/>
          <w:lang w:val="ka-GE"/>
        </w:rPr>
        <w:t>აღსრულებისათვის</w:t>
      </w:r>
      <w:r w:rsidR="005331A6" w:rsidRPr="00362751">
        <w:rPr>
          <w:rFonts w:ascii="Sylfaen" w:hAnsi="Sylfaen"/>
          <w:b/>
          <w:noProof/>
          <w:sz w:val="22"/>
          <w:szCs w:val="22"/>
          <w:lang w:val="ka-GE"/>
        </w:rPr>
        <w:t xml:space="preserve"> </w:t>
      </w:r>
      <w:r w:rsidRPr="00362751">
        <w:rPr>
          <w:rFonts w:ascii="Sylfaen" w:hAnsi="Sylfaen" w:cs="Sylfaen"/>
          <w:b/>
          <w:noProof/>
          <w:sz w:val="22"/>
          <w:szCs w:val="22"/>
          <w:lang w:val="ka-GE"/>
        </w:rPr>
        <w:t>მიმართული</w:t>
      </w:r>
      <w:r w:rsidR="005331A6" w:rsidRPr="00362751">
        <w:rPr>
          <w:rFonts w:ascii="Sylfaen" w:hAnsi="Sylfaen"/>
          <w:b/>
          <w:noProof/>
          <w:sz w:val="22"/>
          <w:szCs w:val="22"/>
          <w:lang w:val="ka-GE"/>
        </w:rPr>
        <w:t xml:space="preserve"> </w:t>
      </w:r>
      <w:r w:rsidRPr="00362751">
        <w:rPr>
          <w:rFonts w:ascii="Sylfaen" w:hAnsi="Sylfaen" w:cs="Sylfaen"/>
          <w:b/>
          <w:noProof/>
          <w:sz w:val="22"/>
          <w:szCs w:val="22"/>
          <w:lang w:val="ka-GE"/>
        </w:rPr>
        <w:t>სახსრები</w:t>
      </w:r>
    </w:p>
    <w:p w14:paraId="519894AC" w14:textId="77777777" w:rsidR="00ED078E" w:rsidRPr="00362751" w:rsidRDefault="00ED078E" w:rsidP="00025AA1">
      <w:pPr>
        <w:pStyle w:val="BodyText"/>
        <w:tabs>
          <w:tab w:val="left" w:pos="0"/>
          <w:tab w:val="left" w:pos="900"/>
          <w:tab w:val="left" w:pos="1620"/>
        </w:tabs>
        <w:ind w:right="173"/>
        <w:jc w:val="center"/>
        <w:rPr>
          <w:rFonts w:ascii="Sylfaen" w:hAnsi="Sylfaen"/>
          <w:b/>
          <w:noProof/>
          <w:sz w:val="22"/>
          <w:szCs w:val="22"/>
        </w:rPr>
      </w:pPr>
    </w:p>
    <w:p w14:paraId="658C5D0E" w14:textId="5566EAA1" w:rsidR="001A13C2" w:rsidRPr="00362751" w:rsidRDefault="001A13C2" w:rsidP="00025AA1">
      <w:pPr>
        <w:pStyle w:val="BodyText"/>
        <w:tabs>
          <w:tab w:val="left" w:pos="0"/>
        </w:tabs>
        <w:ind w:firstLine="540"/>
        <w:rPr>
          <w:rFonts w:ascii="Sylfaen" w:hAnsi="Sylfaen"/>
          <w:noProof/>
          <w:sz w:val="22"/>
          <w:szCs w:val="22"/>
          <w:lang w:val="pt-BR"/>
        </w:rPr>
      </w:pPr>
      <w:r w:rsidRPr="00362751">
        <w:rPr>
          <w:rFonts w:ascii="Sylfaen" w:hAnsi="Sylfaen"/>
          <w:noProof/>
          <w:color w:val="000000"/>
          <w:sz w:val="22"/>
          <w:szCs w:val="22"/>
          <w:lang w:val="pt-BR"/>
        </w:rPr>
        <w:t>20</w:t>
      </w:r>
      <w:r w:rsidR="00155102" w:rsidRPr="00362751">
        <w:rPr>
          <w:rFonts w:ascii="Sylfaen" w:hAnsi="Sylfaen"/>
          <w:noProof/>
          <w:color w:val="000000"/>
          <w:sz w:val="22"/>
          <w:szCs w:val="22"/>
          <w:lang w:val="pt-BR"/>
        </w:rPr>
        <w:t>20</w:t>
      </w:r>
      <w:r w:rsidRPr="00362751">
        <w:rPr>
          <w:rFonts w:ascii="Sylfaen" w:hAnsi="Sylfaen"/>
          <w:noProof/>
          <w:color w:val="000000"/>
          <w:sz w:val="22"/>
          <w:szCs w:val="22"/>
          <w:lang w:val="pt-BR"/>
        </w:rPr>
        <w:t xml:space="preserve"> </w:t>
      </w:r>
      <w:r w:rsidRPr="00362751">
        <w:rPr>
          <w:rFonts w:ascii="Sylfaen" w:hAnsi="Sylfaen" w:cs="Sylfaen"/>
          <w:noProof/>
          <w:color w:val="000000"/>
          <w:sz w:val="22"/>
          <w:szCs w:val="22"/>
          <w:lang w:val="pt-BR"/>
        </w:rPr>
        <w:t>წ</w:t>
      </w:r>
      <w:r w:rsidR="0026264F" w:rsidRPr="00362751">
        <w:rPr>
          <w:rFonts w:ascii="Sylfaen" w:hAnsi="Sylfaen" w:cs="Sylfaen"/>
          <w:noProof/>
          <w:color w:val="000000"/>
          <w:sz w:val="22"/>
          <w:szCs w:val="22"/>
          <w:lang w:val="ka-GE"/>
        </w:rPr>
        <w:t>ელ</w:t>
      </w:r>
      <w:r w:rsidRPr="00362751">
        <w:rPr>
          <w:rFonts w:ascii="Sylfaen" w:hAnsi="Sylfaen" w:cs="Sylfaen"/>
          <w:noProof/>
          <w:color w:val="000000"/>
          <w:sz w:val="22"/>
          <w:szCs w:val="22"/>
          <w:lang w:val="ka-GE"/>
        </w:rPr>
        <w:t xml:space="preserve">ს </w:t>
      </w:r>
      <w:r w:rsidR="00B562DA" w:rsidRPr="00362751">
        <w:rPr>
          <w:rFonts w:ascii="Sylfaen" w:hAnsi="Sylfaen" w:cs="Sylfaen"/>
          <w:noProof/>
          <w:sz w:val="22"/>
          <w:szCs w:val="22"/>
          <w:lang w:val="pt-BR"/>
        </w:rPr>
        <w:t>წარმოქმნილი</w:t>
      </w:r>
      <w:r w:rsidR="00B562DA" w:rsidRPr="00362751">
        <w:rPr>
          <w:rFonts w:ascii="Sylfaen" w:hAnsi="Sylfaen"/>
          <w:noProof/>
          <w:sz w:val="22"/>
          <w:szCs w:val="22"/>
          <w:lang w:val="pt-BR"/>
        </w:rPr>
        <w:t xml:space="preserve"> </w:t>
      </w:r>
      <w:r w:rsidR="00B562DA" w:rsidRPr="00362751">
        <w:rPr>
          <w:rFonts w:ascii="Sylfaen" w:hAnsi="Sylfaen" w:cs="Sylfaen"/>
          <w:noProof/>
          <w:sz w:val="22"/>
          <w:szCs w:val="22"/>
          <w:lang w:val="pt-BR"/>
        </w:rPr>
        <w:t>ვალდებულებების</w:t>
      </w:r>
      <w:r w:rsidR="00B562DA" w:rsidRPr="00362751">
        <w:rPr>
          <w:rFonts w:ascii="Sylfaen" w:hAnsi="Sylfaen"/>
          <w:noProof/>
          <w:sz w:val="22"/>
          <w:szCs w:val="22"/>
          <w:lang w:val="pt-BR"/>
        </w:rPr>
        <w:t xml:space="preserve"> </w:t>
      </w:r>
      <w:r w:rsidR="00B562DA" w:rsidRPr="00362751">
        <w:rPr>
          <w:rFonts w:ascii="Sylfaen" w:hAnsi="Sylfaen" w:cs="Sylfaen"/>
          <w:noProof/>
          <w:sz w:val="22"/>
          <w:szCs w:val="22"/>
          <w:lang w:val="pt-BR"/>
        </w:rPr>
        <w:t>დასაფარავად</w:t>
      </w:r>
      <w:r w:rsidR="00B562DA" w:rsidRPr="00362751">
        <w:rPr>
          <w:rFonts w:ascii="Sylfaen" w:hAnsi="Sylfaen"/>
          <w:noProof/>
          <w:sz w:val="22"/>
          <w:szCs w:val="22"/>
          <w:lang w:val="pt-BR"/>
        </w:rPr>
        <w:t xml:space="preserve"> </w:t>
      </w:r>
      <w:r w:rsidR="00B562DA" w:rsidRPr="00362751">
        <w:rPr>
          <w:rFonts w:ascii="Sylfaen" w:hAnsi="Sylfaen" w:cs="Sylfaen"/>
          <w:noProof/>
          <w:sz w:val="22"/>
          <w:szCs w:val="22"/>
          <w:lang w:val="ka-GE"/>
        </w:rPr>
        <w:t>და</w:t>
      </w:r>
      <w:r w:rsidR="00B562DA" w:rsidRPr="00362751">
        <w:rPr>
          <w:rFonts w:ascii="Sylfaen" w:hAnsi="Sylfaen"/>
          <w:noProof/>
          <w:sz w:val="22"/>
          <w:szCs w:val="22"/>
          <w:lang w:val="ka-GE"/>
        </w:rPr>
        <w:t xml:space="preserve"> </w:t>
      </w:r>
      <w:r w:rsidR="00B562DA" w:rsidRPr="00362751">
        <w:rPr>
          <w:rFonts w:ascii="Sylfaen" w:hAnsi="Sylfaen" w:cs="Sylfaen"/>
          <w:noProof/>
          <w:sz w:val="22"/>
          <w:szCs w:val="22"/>
          <w:lang w:val="ka-GE"/>
        </w:rPr>
        <w:t>სასამართლოს</w:t>
      </w:r>
      <w:r w:rsidR="00B562DA" w:rsidRPr="00362751">
        <w:rPr>
          <w:rFonts w:ascii="Sylfaen" w:hAnsi="Sylfaen"/>
          <w:noProof/>
          <w:sz w:val="22"/>
          <w:szCs w:val="22"/>
          <w:lang w:val="ka-GE"/>
        </w:rPr>
        <w:t xml:space="preserve"> </w:t>
      </w:r>
      <w:r w:rsidR="00B562DA" w:rsidRPr="00362751">
        <w:rPr>
          <w:rFonts w:ascii="Sylfaen" w:hAnsi="Sylfaen" w:cs="Sylfaen"/>
          <w:noProof/>
          <w:sz w:val="22"/>
          <w:szCs w:val="22"/>
          <w:lang w:val="ka-GE"/>
        </w:rPr>
        <w:t>გადაწყვეტილებების</w:t>
      </w:r>
      <w:r w:rsidR="00B562DA" w:rsidRPr="00362751">
        <w:rPr>
          <w:rFonts w:ascii="Sylfaen" w:hAnsi="Sylfaen"/>
          <w:noProof/>
          <w:sz w:val="22"/>
          <w:szCs w:val="22"/>
          <w:lang w:val="ka-GE"/>
        </w:rPr>
        <w:t xml:space="preserve"> </w:t>
      </w:r>
      <w:r w:rsidR="00B562DA" w:rsidRPr="00362751">
        <w:rPr>
          <w:rFonts w:ascii="Sylfaen" w:hAnsi="Sylfaen" w:cs="Sylfaen"/>
          <w:noProof/>
          <w:sz w:val="22"/>
          <w:szCs w:val="22"/>
          <w:lang w:val="ka-GE"/>
        </w:rPr>
        <w:t xml:space="preserve">აღსრულებისათვის </w:t>
      </w:r>
      <w:r w:rsidR="006D74C1" w:rsidRPr="00362751">
        <w:rPr>
          <w:rFonts w:ascii="Sylfaen" w:hAnsi="Sylfaen" w:cs="Sylfaen"/>
          <w:noProof/>
          <w:sz w:val="22"/>
          <w:szCs w:val="22"/>
          <w:lang w:val="ka-GE"/>
        </w:rPr>
        <w:t xml:space="preserve">მიმართული იქნა </w:t>
      </w:r>
      <w:r w:rsidR="002E4860" w:rsidRPr="00362751">
        <w:rPr>
          <w:rFonts w:ascii="Sylfaen" w:hAnsi="Sylfaen"/>
          <w:noProof/>
          <w:color w:val="000000"/>
          <w:sz w:val="22"/>
          <w:szCs w:val="22"/>
        </w:rPr>
        <w:t>27 071</w:t>
      </w:r>
      <w:r w:rsidR="00362751" w:rsidRPr="00362751">
        <w:rPr>
          <w:rFonts w:ascii="Sylfaen" w:hAnsi="Sylfaen"/>
          <w:noProof/>
          <w:color w:val="000000"/>
          <w:sz w:val="22"/>
          <w:szCs w:val="22"/>
        </w:rPr>
        <w:t>.</w:t>
      </w:r>
      <w:r w:rsidR="00362751">
        <w:rPr>
          <w:rFonts w:ascii="Sylfaen" w:hAnsi="Sylfaen"/>
          <w:noProof/>
          <w:color w:val="000000"/>
          <w:sz w:val="22"/>
          <w:szCs w:val="22"/>
        </w:rPr>
        <w:t>8</w:t>
      </w:r>
      <w:r w:rsidR="00B562DA" w:rsidRPr="00362751">
        <w:rPr>
          <w:rFonts w:ascii="Sylfaen" w:hAnsi="Sylfaen"/>
          <w:noProof/>
          <w:color w:val="000000"/>
          <w:sz w:val="22"/>
          <w:szCs w:val="22"/>
          <w:lang w:val="pt-BR"/>
        </w:rPr>
        <w:t xml:space="preserve"> </w:t>
      </w:r>
      <w:r w:rsidR="00B562DA" w:rsidRPr="00362751">
        <w:rPr>
          <w:rFonts w:ascii="Sylfaen" w:hAnsi="Sylfaen" w:cs="Sylfaen"/>
          <w:noProof/>
          <w:color w:val="000000"/>
          <w:sz w:val="22"/>
          <w:szCs w:val="22"/>
          <w:lang w:val="pt-BR"/>
        </w:rPr>
        <w:t>ათასი</w:t>
      </w:r>
      <w:r w:rsidR="00B562DA" w:rsidRPr="00362751">
        <w:rPr>
          <w:rFonts w:ascii="Sylfaen" w:hAnsi="Sylfaen"/>
          <w:noProof/>
          <w:color w:val="000000"/>
          <w:sz w:val="22"/>
          <w:szCs w:val="22"/>
          <w:lang w:val="pt-BR"/>
        </w:rPr>
        <w:t xml:space="preserve"> </w:t>
      </w:r>
      <w:r w:rsidR="00B562DA" w:rsidRPr="00362751">
        <w:rPr>
          <w:rFonts w:ascii="Sylfaen" w:hAnsi="Sylfaen" w:cs="Sylfaen"/>
          <w:noProof/>
          <w:color w:val="000000"/>
          <w:sz w:val="22"/>
          <w:szCs w:val="22"/>
          <w:lang w:val="pt-BR"/>
        </w:rPr>
        <w:t>ლარი</w:t>
      </w:r>
      <w:r w:rsidR="001F3F12" w:rsidRPr="00362751">
        <w:rPr>
          <w:rFonts w:ascii="Sylfaen" w:hAnsi="Sylfaen"/>
          <w:noProof/>
          <w:color w:val="000000"/>
          <w:sz w:val="22"/>
          <w:szCs w:val="22"/>
          <w:lang w:val="ka-GE"/>
        </w:rPr>
        <w:t>,</w:t>
      </w:r>
      <w:r w:rsidR="00B562DA" w:rsidRPr="00362751">
        <w:rPr>
          <w:rFonts w:ascii="Sylfaen" w:hAnsi="Sylfaen"/>
          <w:noProof/>
          <w:sz w:val="22"/>
          <w:szCs w:val="22"/>
          <w:lang w:val="pt-BR"/>
        </w:rPr>
        <w:t xml:space="preserve"> </w:t>
      </w:r>
      <w:r w:rsidR="00B562DA" w:rsidRPr="00362751">
        <w:rPr>
          <w:rFonts w:ascii="Sylfaen" w:hAnsi="Sylfaen" w:cs="Sylfaen"/>
          <w:noProof/>
          <w:sz w:val="22"/>
          <w:szCs w:val="22"/>
          <w:lang w:val="pt-BR"/>
        </w:rPr>
        <w:t>მათ</w:t>
      </w:r>
      <w:r w:rsidR="00B562DA" w:rsidRPr="00362751">
        <w:rPr>
          <w:rFonts w:ascii="Sylfaen" w:hAnsi="Sylfaen"/>
          <w:noProof/>
          <w:sz w:val="22"/>
          <w:szCs w:val="22"/>
          <w:lang w:val="pt-BR"/>
        </w:rPr>
        <w:t xml:space="preserve"> </w:t>
      </w:r>
      <w:r w:rsidR="00B562DA" w:rsidRPr="00362751">
        <w:rPr>
          <w:rFonts w:ascii="Sylfaen" w:hAnsi="Sylfaen" w:cs="Sylfaen"/>
          <w:noProof/>
          <w:sz w:val="22"/>
          <w:szCs w:val="22"/>
          <w:lang w:val="pt-BR"/>
        </w:rPr>
        <w:t>შორის</w:t>
      </w:r>
      <w:r w:rsidR="00B562DA" w:rsidRPr="00362751">
        <w:rPr>
          <w:rFonts w:ascii="Sylfaen" w:hAnsi="Sylfaen"/>
          <w:noProof/>
          <w:sz w:val="22"/>
          <w:szCs w:val="22"/>
          <w:lang w:val="pt-BR"/>
        </w:rPr>
        <w:t>:</w:t>
      </w:r>
    </w:p>
    <w:p w14:paraId="54DAC25E" w14:textId="0BF011C4" w:rsidR="00ED078E" w:rsidRPr="002E4860" w:rsidRDefault="00ED078E" w:rsidP="00025AA1">
      <w:pPr>
        <w:pStyle w:val="BodyText"/>
        <w:numPr>
          <w:ilvl w:val="0"/>
          <w:numId w:val="6"/>
        </w:numPr>
        <w:tabs>
          <w:tab w:val="left" w:pos="0"/>
          <w:tab w:val="left" w:pos="900"/>
        </w:tabs>
        <w:ind w:right="173"/>
        <w:rPr>
          <w:rFonts w:ascii="Sylfaen" w:hAnsi="Sylfaen" w:cs="Sylfaen"/>
          <w:noProof/>
          <w:color w:val="000000"/>
          <w:sz w:val="22"/>
          <w:szCs w:val="22"/>
          <w:lang w:val="ka-GE"/>
        </w:rPr>
      </w:pPr>
      <w:r w:rsidRPr="002E4860">
        <w:rPr>
          <w:rFonts w:ascii="Sylfaen" w:hAnsi="Sylfaen" w:cs="Sylfaen"/>
          <w:noProof/>
          <w:color w:val="000000"/>
          <w:sz w:val="22"/>
          <w:szCs w:val="22"/>
          <w:lang w:val="ka-GE"/>
        </w:rPr>
        <w:t xml:space="preserve">საბიუჯეტო ორგანიზაციების მიერ წლიური საბიუჯეტო კანონით მათთვის განსაზღვრულ ასიგნებებში წარმოქმნილი ეკონომიის ხარჯზე წინა პერიოდის დავალიანების დასაფარავად მიმართულ იქნა </w:t>
      </w:r>
      <w:r w:rsidR="005371F6" w:rsidRPr="002E4860">
        <w:rPr>
          <w:rFonts w:ascii="Sylfaen" w:hAnsi="Sylfaen" w:cs="Sylfaen"/>
          <w:noProof/>
          <w:color w:val="000000"/>
          <w:sz w:val="22"/>
          <w:szCs w:val="22"/>
          <w:lang w:val="ka-GE"/>
        </w:rPr>
        <w:t xml:space="preserve">5 </w:t>
      </w:r>
      <w:r w:rsidR="002E4860" w:rsidRPr="002E4860">
        <w:rPr>
          <w:rFonts w:ascii="Sylfaen" w:hAnsi="Sylfaen" w:cs="Sylfaen"/>
          <w:noProof/>
          <w:color w:val="000000"/>
          <w:sz w:val="22"/>
          <w:szCs w:val="22"/>
          <w:lang w:val="ka-GE"/>
        </w:rPr>
        <w:t>259</w:t>
      </w:r>
      <w:r w:rsidR="005371F6" w:rsidRPr="002E4860">
        <w:rPr>
          <w:rFonts w:ascii="Sylfaen" w:hAnsi="Sylfaen" w:cs="Sylfaen"/>
          <w:noProof/>
          <w:color w:val="000000"/>
          <w:sz w:val="22"/>
          <w:szCs w:val="22"/>
          <w:lang w:val="ka-GE"/>
        </w:rPr>
        <w:t>.</w:t>
      </w:r>
      <w:r w:rsidR="002E4860" w:rsidRPr="002E4860">
        <w:rPr>
          <w:rFonts w:ascii="Sylfaen" w:hAnsi="Sylfaen" w:cs="Sylfaen"/>
          <w:noProof/>
          <w:color w:val="000000"/>
          <w:sz w:val="22"/>
          <w:szCs w:val="22"/>
          <w:lang w:val="ka-GE"/>
        </w:rPr>
        <w:t>5</w:t>
      </w:r>
      <w:r w:rsidR="00FE402C" w:rsidRPr="002E4860">
        <w:rPr>
          <w:rFonts w:ascii="Sylfaen" w:hAnsi="Sylfaen" w:cs="Sylfaen"/>
          <w:noProof/>
          <w:color w:val="000000"/>
          <w:sz w:val="22"/>
          <w:szCs w:val="22"/>
          <w:lang w:val="ka-GE"/>
        </w:rPr>
        <w:t xml:space="preserve"> ათასი ლარი</w:t>
      </w:r>
      <w:r w:rsidR="006E213F" w:rsidRPr="002E4860">
        <w:rPr>
          <w:rFonts w:ascii="Sylfaen" w:hAnsi="Sylfaen" w:cs="Sylfaen"/>
          <w:noProof/>
          <w:color w:val="000000"/>
          <w:sz w:val="22"/>
          <w:szCs w:val="22"/>
          <w:lang w:val="ka-GE"/>
        </w:rPr>
        <w:t xml:space="preserve">, მათ შორის მიზნობრივი გრანტის ფარგლებში - </w:t>
      </w:r>
      <w:r w:rsidR="00F21B4A" w:rsidRPr="002E4860">
        <w:rPr>
          <w:rFonts w:ascii="Sylfaen" w:hAnsi="Sylfaen" w:cs="Sylfaen"/>
          <w:noProof/>
          <w:color w:val="000000"/>
          <w:sz w:val="22"/>
          <w:szCs w:val="22"/>
          <w:lang w:val="ka-GE"/>
        </w:rPr>
        <w:t xml:space="preserve"> </w:t>
      </w:r>
      <w:r w:rsidR="005371F6" w:rsidRPr="002E4860">
        <w:rPr>
          <w:rFonts w:ascii="Sylfaen" w:hAnsi="Sylfaen" w:cs="Sylfaen"/>
          <w:noProof/>
          <w:color w:val="000000"/>
          <w:sz w:val="22"/>
          <w:szCs w:val="22"/>
          <w:lang w:val="ka-GE"/>
        </w:rPr>
        <w:t xml:space="preserve">2 </w:t>
      </w:r>
      <w:r w:rsidR="002E4860" w:rsidRPr="002E4860">
        <w:rPr>
          <w:rFonts w:ascii="Sylfaen" w:hAnsi="Sylfaen" w:cs="Sylfaen"/>
          <w:noProof/>
          <w:color w:val="000000"/>
          <w:sz w:val="22"/>
          <w:szCs w:val="22"/>
          <w:lang w:val="ka-GE"/>
        </w:rPr>
        <w:t>377</w:t>
      </w:r>
      <w:r w:rsidR="001F3F12" w:rsidRPr="002E4860">
        <w:rPr>
          <w:rFonts w:ascii="Sylfaen" w:hAnsi="Sylfaen" w:cs="Sylfaen"/>
          <w:noProof/>
          <w:color w:val="000000"/>
          <w:sz w:val="22"/>
          <w:szCs w:val="22"/>
          <w:lang w:val="ka-GE"/>
        </w:rPr>
        <w:t>.</w:t>
      </w:r>
      <w:r w:rsidR="002E4860" w:rsidRPr="002E4860">
        <w:rPr>
          <w:rFonts w:ascii="Sylfaen" w:hAnsi="Sylfaen" w:cs="Sylfaen"/>
          <w:noProof/>
          <w:color w:val="000000"/>
          <w:sz w:val="22"/>
          <w:szCs w:val="22"/>
          <w:lang w:val="ka-GE"/>
        </w:rPr>
        <w:t>6</w:t>
      </w:r>
      <w:r w:rsidR="00F21B4A" w:rsidRPr="002E4860">
        <w:rPr>
          <w:rFonts w:ascii="Sylfaen" w:hAnsi="Sylfaen" w:cs="Sylfaen"/>
          <w:noProof/>
          <w:color w:val="000000"/>
          <w:sz w:val="22"/>
          <w:szCs w:val="22"/>
        </w:rPr>
        <w:t xml:space="preserve"> </w:t>
      </w:r>
      <w:r w:rsidR="006E213F" w:rsidRPr="002E4860">
        <w:rPr>
          <w:rFonts w:ascii="Sylfaen" w:hAnsi="Sylfaen" w:cs="Sylfaen"/>
          <w:noProof/>
          <w:color w:val="000000"/>
          <w:sz w:val="22"/>
          <w:szCs w:val="22"/>
          <w:lang w:val="ka-GE"/>
        </w:rPr>
        <w:t>ათასი ლარი.</w:t>
      </w:r>
    </w:p>
    <w:p w14:paraId="675F79A5" w14:textId="74254134" w:rsidR="00155102" w:rsidRPr="0026264F" w:rsidRDefault="00ED078E" w:rsidP="00025AA1">
      <w:pPr>
        <w:pStyle w:val="BodyText"/>
        <w:numPr>
          <w:ilvl w:val="0"/>
          <w:numId w:val="6"/>
        </w:numPr>
        <w:tabs>
          <w:tab w:val="left" w:pos="0"/>
          <w:tab w:val="left" w:pos="900"/>
        </w:tabs>
        <w:ind w:right="173"/>
        <w:rPr>
          <w:rFonts w:ascii="Sylfaen" w:hAnsi="Sylfaen" w:cs="Sylfaen"/>
          <w:noProof/>
          <w:color w:val="000000"/>
          <w:sz w:val="22"/>
          <w:szCs w:val="22"/>
          <w:lang w:val="ka-GE"/>
        </w:rPr>
      </w:pPr>
      <w:r w:rsidRPr="0026264F">
        <w:rPr>
          <w:rFonts w:ascii="Sylfaen" w:hAnsi="Sylfaen" w:cs="Sylfaen"/>
          <w:noProof/>
          <w:color w:val="000000"/>
          <w:sz w:val="22"/>
          <w:szCs w:val="22"/>
          <w:lang w:val="ka-GE"/>
        </w:rPr>
        <w:t xml:space="preserve">წლიური საბიუჯეტო კანონით განსაზღვრული წინა პერიოდში წარმოქმნილი ვალდებულებების დაფარვისათვის </w:t>
      </w:r>
      <w:r w:rsidR="00FE402C" w:rsidRPr="0026264F">
        <w:rPr>
          <w:rFonts w:ascii="Sylfaen" w:hAnsi="Sylfaen" w:cs="Sylfaen"/>
          <w:noProof/>
          <w:color w:val="000000"/>
          <w:sz w:val="22"/>
          <w:szCs w:val="22"/>
          <w:lang w:val="ka-GE"/>
        </w:rPr>
        <w:t xml:space="preserve">განსაზღვრული </w:t>
      </w:r>
      <w:r w:rsidRPr="0026264F">
        <w:rPr>
          <w:rFonts w:ascii="Sylfaen" w:hAnsi="Sylfaen" w:cs="Sylfaen"/>
          <w:noProof/>
          <w:color w:val="000000"/>
          <w:sz w:val="22"/>
          <w:szCs w:val="22"/>
          <w:lang w:val="ka-GE"/>
        </w:rPr>
        <w:t xml:space="preserve">ასიგნებიდან საქართველოს რეგიონული განვითარებისა და ინფრასტრუქტურის სამინისტრომ </w:t>
      </w:r>
      <w:r w:rsidR="00FE402C" w:rsidRPr="0026264F">
        <w:rPr>
          <w:rFonts w:ascii="Sylfaen" w:hAnsi="Sylfaen" w:cs="Sylfaen"/>
          <w:noProof/>
          <w:color w:val="000000"/>
          <w:sz w:val="22"/>
          <w:szCs w:val="22"/>
          <w:lang w:val="ka-GE"/>
        </w:rPr>
        <w:t xml:space="preserve">გაითვალისწინა </w:t>
      </w:r>
      <w:r w:rsidR="0026264F" w:rsidRPr="0026264F">
        <w:rPr>
          <w:rFonts w:ascii="Sylfaen" w:hAnsi="Sylfaen" w:cs="Sylfaen"/>
          <w:noProof/>
          <w:color w:val="000000"/>
          <w:sz w:val="22"/>
          <w:szCs w:val="22"/>
          <w:lang w:val="ka-GE"/>
        </w:rPr>
        <w:t>17 575</w:t>
      </w:r>
      <w:r w:rsidR="003B0E32" w:rsidRPr="0026264F">
        <w:rPr>
          <w:rFonts w:ascii="Sylfaen" w:hAnsi="Sylfaen" w:cs="Sylfaen"/>
          <w:noProof/>
          <w:color w:val="000000"/>
          <w:sz w:val="22"/>
          <w:szCs w:val="22"/>
          <w:lang w:val="ka-GE"/>
        </w:rPr>
        <w:t>.0</w:t>
      </w:r>
      <w:r w:rsidR="00155102" w:rsidRPr="0026264F">
        <w:rPr>
          <w:rFonts w:ascii="Sylfaen" w:hAnsi="Sylfaen" w:cs="Sylfaen"/>
          <w:noProof/>
          <w:color w:val="000000"/>
          <w:sz w:val="22"/>
          <w:szCs w:val="22"/>
        </w:rPr>
        <w:t xml:space="preserve"> </w:t>
      </w:r>
      <w:r w:rsidRPr="0026264F">
        <w:rPr>
          <w:rFonts w:ascii="Sylfaen" w:hAnsi="Sylfaen" w:cs="Sylfaen"/>
          <w:noProof/>
          <w:color w:val="000000"/>
          <w:sz w:val="22"/>
          <w:szCs w:val="22"/>
          <w:lang w:val="ka-GE"/>
        </w:rPr>
        <w:t xml:space="preserve">ათასი ლარი (საავტომობილო გზების დეპარტამენტის მიერ, წინა წლებში შესრულებული საგზაო სამუშაოების აუნაზღაურებელი ნაწილის გადასახდელად; ათვისება </w:t>
      </w:r>
      <w:r w:rsidR="006E213F" w:rsidRPr="0026264F">
        <w:rPr>
          <w:rFonts w:ascii="Sylfaen" w:hAnsi="Sylfaen" w:cs="Sylfaen"/>
          <w:noProof/>
          <w:color w:val="000000"/>
          <w:sz w:val="22"/>
          <w:szCs w:val="22"/>
          <w:lang w:val="ka-GE"/>
        </w:rPr>
        <w:t xml:space="preserve">- </w:t>
      </w:r>
      <w:r w:rsidR="0026264F" w:rsidRPr="0026264F">
        <w:rPr>
          <w:rFonts w:ascii="Sylfaen" w:hAnsi="Sylfaen" w:cs="Sylfaen"/>
          <w:noProof/>
          <w:color w:val="000000"/>
          <w:sz w:val="22"/>
          <w:szCs w:val="22"/>
          <w:lang w:val="ka-GE"/>
        </w:rPr>
        <w:t>17 574</w:t>
      </w:r>
      <w:r w:rsidR="00362751">
        <w:rPr>
          <w:rFonts w:ascii="Sylfaen" w:hAnsi="Sylfaen" w:cs="Sylfaen"/>
          <w:noProof/>
          <w:color w:val="000000"/>
          <w:sz w:val="22"/>
          <w:szCs w:val="22"/>
        </w:rPr>
        <w:t>.6</w:t>
      </w:r>
      <w:r w:rsidR="00155102" w:rsidRPr="0026264F">
        <w:rPr>
          <w:rFonts w:ascii="Sylfaen" w:hAnsi="Sylfaen" w:cs="Sylfaen"/>
          <w:noProof/>
          <w:color w:val="000000"/>
          <w:sz w:val="22"/>
          <w:szCs w:val="22"/>
          <w:lang w:val="ka-GE"/>
        </w:rPr>
        <w:t xml:space="preserve"> </w:t>
      </w:r>
      <w:r w:rsidR="006E213F" w:rsidRPr="0026264F">
        <w:rPr>
          <w:rFonts w:ascii="Sylfaen" w:hAnsi="Sylfaen" w:cs="Sylfaen"/>
          <w:noProof/>
          <w:color w:val="000000"/>
          <w:sz w:val="22"/>
          <w:szCs w:val="22"/>
          <w:lang w:val="ka-GE"/>
        </w:rPr>
        <w:t>ათასი ლარი</w:t>
      </w:r>
      <w:r w:rsidR="00091225" w:rsidRPr="0026264F">
        <w:rPr>
          <w:rFonts w:ascii="Sylfaen" w:hAnsi="Sylfaen" w:cs="Sylfaen"/>
          <w:noProof/>
          <w:color w:val="000000"/>
          <w:sz w:val="22"/>
          <w:szCs w:val="22"/>
          <w:lang w:val="ka-GE"/>
        </w:rPr>
        <w:t>)</w:t>
      </w:r>
      <w:r w:rsidR="006E213F" w:rsidRPr="0026264F">
        <w:rPr>
          <w:rFonts w:ascii="Sylfaen" w:hAnsi="Sylfaen" w:cs="Sylfaen"/>
          <w:noProof/>
          <w:color w:val="000000"/>
          <w:sz w:val="22"/>
          <w:szCs w:val="22"/>
          <w:lang w:val="ka-GE"/>
        </w:rPr>
        <w:t>;</w:t>
      </w:r>
      <w:r w:rsidR="00155102" w:rsidRPr="0026264F">
        <w:rPr>
          <w:rFonts w:ascii="Sylfaen" w:hAnsi="Sylfaen" w:cs="Sylfaen"/>
          <w:noProof/>
          <w:color w:val="000000"/>
          <w:sz w:val="22"/>
          <w:szCs w:val="22"/>
        </w:rPr>
        <w:t xml:space="preserve"> </w:t>
      </w:r>
    </w:p>
    <w:p w14:paraId="54CAA58D" w14:textId="57B9A36A" w:rsidR="00404E65" w:rsidRPr="002E4860" w:rsidRDefault="00890765" w:rsidP="00025AA1">
      <w:pPr>
        <w:pStyle w:val="BodyText"/>
        <w:numPr>
          <w:ilvl w:val="0"/>
          <w:numId w:val="6"/>
        </w:numPr>
        <w:tabs>
          <w:tab w:val="left" w:pos="0"/>
          <w:tab w:val="left" w:pos="900"/>
        </w:tabs>
        <w:ind w:right="173"/>
        <w:rPr>
          <w:rFonts w:ascii="Sylfaen" w:hAnsi="Sylfaen"/>
          <w:noProof/>
          <w:color w:val="000000"/>
          <w:sz w:val="22"/>
          <w:szCs w:val="22"/>
          <w:lang w:val="ka-GE"/>
        </w:rPr>
      </w:pPr>
      <w:r w:rsidRPr="002E4860">
        <w:rPr>
          <w:rFonts w:ascii="Sylfaen" w:hAnsi="Sylfaen" w:cs="Sylfaen"/>
          <w:noProof/>
          <w:color w:val="000000"/>
          <w:sz w:val="22"/>
          <w:szCs w:val="22"/>
          <w:lang w:val="ka-GE"/>
        </w:rPr>
        <w:t xml:space="preserve">წინა წლებში წარმოქმნილი დავალიანების დაფარვისა და სასამართლო გადაწყვეტილებების აღსრულების ფონდისათვის </w:t>
      </w:r>
      <w:r w:rsidR="00ED078E" w:rsidRPr="002E4860">
        <w:rPr>
          <w:rFonts w:ascii="Sylfaen" w:hAnsi="Sylfaen" w:cs="Sylfaen"/>
          <w:noProof/>
          <w:color w:val="000000"/>
          <w:sz w:val="22"/>
          <w:szCs w:val="22"/>
          <w:lang w:val="ka-GE"/>
        </w:rPr>
        <w:t>განსაზღვრული ასიგნებებიდან</w:t>
      </w:r>
      <w:r w:rsidR="003B0E32" w:rsidRPr="002E4860">
        <w:rPr>
          <w:rFonts w:ascii="Sylfaen" w:hAnsi="Sylfaen" w:cs="Sylfaen"/>
          <w:noProof/>
          <w:color w:val="000000"/>
          <w:sz w:val="22"/>
          <w:szCs w:val="22"/>
          <w:lang w:val="ka-GE"/>
        </w:rPr>
        <w:t>:</w:t>
      </w:r>
      <w:r w:rsidR="00ED078E" w:rsidRPr="002E4860">
        <w:rPr>
          <w:rFonts w:ascii="Sylfaen" w:hAnsi="Sylfaen" w:cs="Sylfaen"/>
          <w:noProof/>
          <w:color w:val="000000"/>
          <w:sz w:val="22"/>
          <w:szCs w:val="22"/>
          <w:lang w:val="ka-GE"/>
        </w:rPr>
        <w:t xml:space="preserve"> საქართველოს იუსტიციის სამინისტროს აპარატს  გამო</w:t>
      </w:r>
      <w:r w:rsidR="000A3269" w:rsidRPr="002E4860">
        <w:rPr>
          <w:rFonts w:ascii="Sylfaen" w:hAnsi="Sylfaen" w:cs="Sylfaen"/>
          <w:noProof/>
          <w:color w:val="000000"/>
          <w:sz w:val="22"/>
          <w:szCs w:val="22"/>
          <w:lang w:val="ka-GE"/>
        </w:rPr>
        <w:t>ე</w:t>
      </w:r>
      <w:r w:rsidR="00ED078E" w:rsidRPr="002E4860">
        <w:rPr>
          <w:rFonts w:ascii="Sylfaen" w:hAnsi="Sylfaen" w:cs="Sylfaen"/>
          <w:noProof/>
          <w:color w:val="000000"/>
          <w:sz w:val="22"/>
          <w:szCs w:val="22"/>
          <w:lang w:val="ka-GE"/>
        </w:rPr>
        <w:t xml:space="preserve">ყო  </w:t>
      </w:r>
      <w:r w:rsidR="002E4860" w:rsidRPr="002E4860">
        <w:rPr>
          <w:rFonts w:ascii="Sylfaen" w:hAnsi="Sylfaen" w:cs="Sylfaen"/>
          <w:noProof/>
          <w:color w:val="000000"/>
          <w:sz w:val="22"/>
          <w:szCs w:val="22"/>
          <w:lang w:val="ka-GE"/>
        </w:rPr>
        <w:t>801.3</w:t>
      </w:r>
      <w:r w:rsidR="00ED078E" w:rsidRPr="002E4860">
        <w:rPr>
          <w:rFonts w:ascii="Sylfaen" w:hAnsi="Sylfaen" w:cs="Sylfaen"/>
          <w:noProof/>
          <w:color w:val="000000"/>
          <w:sz w:val="22"/>
          <w:szCs w:val="22"/>
          <w:lang w:val="ka-GE"/>
        </w:rPr>
        <w:t xml:space="preserve"> ათასი ლარი (</w:t>
      </w:r>
      <w:r w:rsidR="005371F6" w:rsidRPr="002E4860">
        <w:rPr>
          <w:rFonts w:ascii="Sylfaen" w:hAnsi="Sylfaen" w:cs="Sylfaen"/>
          <w:noProof/>
          <w:color w:val="000000"/>
          <w:sz w:val="22"/>
          <w:szCs w:val="22"/>
          <w:lang w:val="ka-GE"/>
        </w:rPr>
        <w:t xml:space="preserve">გეგმა - </w:t>
      </w:r>
      <w:r w:rsidR="002E4860" w:rsidRPr="002E4860">
        <w:rPr>
          <w:rFonts w:ascii="Sylfaen" w:hAnsi="Sylfaen" w:cs="Sylfaen"/>
          <w:noProof/>
          <w:color w:val="000000"/>
          <w:sz w:val="22"/>
          <w:szCs w:val="22"/>
          <w:lang w:val="ka-GE"/>
        </w:rPr>
        <w:t>801</w:t>
      </w:r>
      <w:r w:rsidR="003B0E32" w:rsidRPr="002E4860">
        <w:rPr>
          <w:rFonts w:ascii="Sylfaen" w:hAnsi="Sylfaen" w:cs="Sylfaen"/>
          <w:noProof/>
          <w:color w:val="000000"/>
          <w:sz w:val="22"/>
          <w:szCs w:val="22"/>
          <w:lang w:val="ka-GE"/>
        </w:rPr>
        <w:t>.4</w:t>
      </w:r>
      <w:r w:rsidR="005371F6" w:rsidRPr="002E4860">
        <w:rPr>
          <w:rFonts w:ascii="Sylfaen" w:hAnsi="Sylfaen" w:cs="Sylfaen"/>
          <w:noProof/>
          <w:color w:val="000000"/>
          <w:sz w:val="22"/>
          <w:szCs w:val="22"/>
          <w:lang w:val="ka-GE"/>
        </w:rPr>
        <w:t xml:space="preserve"> ათასი ლარი</w:t>
      </w:r>
      <w:r w:rsidR="00ED078E" w:rsidRPr="002E4860">
        <w:rPr>
          <w:rFonts w:ascii="Sylfaen" w:hAnsi="Sylfaen" w:cs="Sylfaen"/>
          <w:noProof/>
          <w:color w:val="000000"/>
          <w:sz w:val="22"/>
          <w:szCs w:val="22"/>
          <w:lang w:val="ka-GE"/>
        </w:rPr>
        <w:t>)</w:t>
      </w:r>
      <w:r w:rsidR="003B0E32" w:rsidRPr="002E4860">
        <w:rPr>
          <w:rFonts w:ascii="Sylfaen" w:hAnsi="Sylfaen" w:cs="Sylfaen"/>
          <w:noProof/>
          <w:color w:val="000000"/>
          <w:sz w:val="22"/>
          <w:szCs w:val="22"/>
          <w:lang w:val="ka-GE"/>
        </w:rPr>
        <w:t>;</w:t>
      </w:r>
      <w:r w:rsidR="00ED078E" w:rsidRPr="002E4860">
        <w:rPr>
          <w:rFonts w:ascii="Sylfaen" w:hAnsi="Sylfaen" w:cs="Sylfaen"/>
          <w:noProof/>
          <w:color w:val="000000"/>
          <w:sz w:val="22"/>
          <w:szCs w:val="22"/>
          <w:lang w:val="ka-GE"/>
        </w:rPr>
        <w:t xml:space="preserve"> </w:t>
      </w:r>
      <w:r w:rsidR="003B0E32" w:rsidRPr="002E4860">
        <w:rPr>
          <w:rFonts w:ascii="Sylfaen" w:hAnsi="Sylfaen" w:cs="Sylfaen"/>
          <w:noProof/>
          <w:color w:val="000000"/>
          <w:sz w:val="22"/>
          <w:szCs w:val="22"/>
          <w:lang w:val="ka-GE"/>
        </w:rPr>
        <w:t>ყოფილი სამხრეთ ოსეთის ავტონომიური ოლქის ტერიტორიაზე დროებითი ადმინისტრაციულ-ტერიტორიული ერთეულის ადმინისტრაცია - სამხრეთ ოსეთის ადმინისტრაციას - 10.0 ათასი ლარი (გეგმა - 10.0 ათასი ლარი)</w:t>
      </w:r>
    </w:p>
    <w:p w14:paraId="7D3E00AA" w14:textId="619B93F5" w:rsidR="00ED078E" w:rsidRPr="001B110E" w:rsidRDefault="001C74A2" w:rsidP="00025AA1">
      <w:pPr>
        <w:pStyle w:val="BodyText"/>
        <w:numPr>
          <w:ilvl w:val="0"/>
          <w:numId w:val="6"/>
        </w:numPr>
        <w:tabs>
          <w:tab w:val="left" w:pos="0"/>
          <w:tab w:val="left" w:pos="900"/>
        </w:tabs>
        <w:ind w:right="173"/>
        <w:rPr>
          <w:rFonts w:ascii="Sylfaen" w:hAnsi="Sylfaen" w:cs="Sylfaen"/>
          <w:noProof/>
          <w:color w:val="000000"/>
          <w:sz w:val="22"/>
          <w:szCs w:val="22"/>
          <w:lang w:val="ka-GE"/>
        </w:rPr>
      </w:pPr>
      <w:r w:rsidRPr="001B110E">
        <w:rPr>
          <w:rFonts w:ascii="Sylfaen" w:hAnsi="Sylfaen" w:cs="Sylfaen"/>
          <w:noProof/>
          <w:color w:val="000000"/>
          <w:sz w:val="22"/>
          <w:szCs w:val="22"/>
          <w:lang w:val="ka-GE"/>
        </w:rPr>
        <w:t xml:space="preserve">წინა წლებში წარმოქმნილი დავალიანების დაფარვისა და სასამართლო გადაწყვეტილებების აღსრულების </w:t>
      </w:r>
      <w:r w:rsidR="00ED078E" w:rsidRPr="001B110E">
        <w:rPr>
          <w:rFonts w:ascii="Sylfaen" w:hAnsi="Sylfaen" w:cs="Sylfaen"/>
          <w:noProof/>
          <w:color w:val="000000"/>
          <w:sz w:val="22"/>
          <w:szCs w:val="22"/>
          <w:lang w:val="ka-GE"/>
        </w:rPr>
        <w:t xml:space="preserve">ფონდისათვის განსაზღვრული ასიგნებების ფარგლებში საქართველოს ეროვნული ბანკის მიერ, შესაბამისი სააღსრულებო ბიუროების საინკასო დავალებებით, სახაზინო სამსახურის ანგარიშებიდან წინა პერიოდში წარმოქმნილი ვალდებულებების დაფარვაზე სასამართლო გადაწყვეტილებებით დაკისრებული თანხების სახით ავტომატურ რეჟიმში, იძულების წესით ჩამოჭრილი იქნა </w:t>
      </w:r>
      <w:r w:rsidR="001B110E" w:rsidRPr="001B110E">
        <w:rPr>
          <w:rFonts w:ascii="Sylfaen" w:hAnsi="Sylfaen" w:cs="Sylfaen"/>
          <w:noProof/>
          <w:color w:val="000000"/>
          <w:sz w:val="22"/>
          <w:szCs w:val="22"/>
        </w:rPr>
        <w:t>3 426.4</w:t>
      </w:r>
      <w:r w:rsidR="00ED078E" w:rsidRPr="001B110E">
        <w:rPr>
          <w:rFonts w:ascii="Sylfaen" w:hAnsi="Sylfaen" w:cs="Sylfaen"/>
          <w:noProof/>
          <w:color w:val="000000"/>
          <w:sz w:val="22"/>
          <w:szCs w:val="22"/>
          <w:lang w:val="ka-GE"/>
        </w:rPr>
        <w:t xml:space="preserve"> ათასი ლარი, მათ შორის ფიზიკური პირების სასარგებლოდ </w:t>
      </w:r>
      <w:r w:rsidR="001348DB" w:rsidRPr="001B110E">
        <w:rPr>
          <w:rFonts w:ascii="Sylfaen" w:hAnsi="Sylfaen" w:cs="Sylfaen"/>
          <w:noProof/>
          <w:color w:val="000000"/>
          <w:sz w:val="22"/>
          <w:szCs w:val="22"/>
          <w:lang w:val="ka-GE"/>
        </w:rPr>
        <w:t xml:space="preserve">1 </w:t>
      </w:r>
      <w:r w:rsidR="001B110E" w:rsidRPr="001B110E">
        <w:rPr>
          <w:rFonts w:ascii="Sylfaen" w:hAnsi="Sylfaen" w:cs="Sylfaen"/>
          <w:noProof/>
          <w:color w:val="000000"/>
          <w:sz w:val="22"/>
          <w:szCs w:val="22"/>
        </w:rPr>
        <w:t>780.6</w:t>
      </w:r>
      <w:r w:rsidRPr="001B110E">
        <w:rPr>
          <w:rFonts w:ascii="Sylfaen" w:hAnsi="Sylfaen" w:cs="Sylfaen"/>
          <w:noProof/>
          <w:color w:val="000000"/>
          <w:sz w:val="22"/>
          <w:szCs w:val="22"/>
          <w:lang w:val="ka-GE"/>
        </w:rPr>
        <w:t xml:space="preserve"> </w:t>
      </w:r>
      <w:r w:rsidR="00ED078E" w:rsidRPr="001B110E">
        <w:rPr>
          <w:rFonts w:ascii="Sylfaen" w:hAnsi="Sylfaen" w:cs="Sylfaen"/>
          <w:noProof/>
          <w:color w:val="000000"/>
          <w:sz w:val="22"/>
          <w:szCs w:val="22"/>
          <w:lang w:val="ka-GE"/>
        </w:rPr>
        <w:t xml:space="preserve">ათასი ლარი, ხოლო იურიდიული პირების სასარგებლოდ – </w:t>
      </w:r>
      <w:r w:rsidR="001B110E" w:rsidRPr="001B110E">
        <w:rPr>
          <w:rFonts w:ascii="Sylfaen" w:hAnsi="Sylfaen" w:cs="Sylfaen"/>
          <w:noProof/>
          <w:color w:val="000000"/>
          <w:sz w:val="22"/>
          <w:szCs w:val="22"/>
        </w:rPr>
        <w:t>1 645.8</w:t>
      </w:r>
      <w:r w:rsidRPr="001B110E">
        <w:rPr>
          <w:rFonts w:ascii="Sylfaen" w:hAnsi="Sylfaen" w:cs="Sylfaen"/>
          <w:noProof/>
          <w:color w:val="000000"/>
          <w:sz w:val="22"/>
          <w:szCs w:val="22"/>
          <w:lang w:val="ka-GE"/>
        </w:rPr>
        <w:t xml:space="preserve"> </w:t>
      </w:r>
      <w:r w:rsidR="00ED078E" w:rsidRPr="001B110E">
        <w:rPr>
          <w:rFonts w:ascii="Sylfaen" w:hAnsi="Sylfaen" w:cs="Sylfaen"/>
          <w:noProof/>
          <w:color w:val="000000"/>
          <w:sz w:val="22"/>
          <w:szCs w:val="22"/>
          <w:lang w:val="ka-GE"/>
        </w:rPr>
        <w:t>ათასი ლარი.</w:t>
      </w:r>
    </w:p>
    <w:p w14:paraId="4EAC6FEB" w14:textId="3402C5A5" w:rsidR="001C74A2" w:rsidRDefault="001C74A2" w:rsidP="00025AA1">
      <w:pPr>
        <w:pStyle w:val="BodyText"/>
        <w:tabs>
          <w:tab w:val="left" w:pos="0"/>
          <w:tab w:val="left" w:pos="900"/>
        </w:tabs>
        <w:ind w:left="780" w:right="173"/>
        <w:rPr>
          <w:rFonts w:ascii="Sylfaen" w:hAnsi="Sylfaen"/>
          <w:noProof/>
          <w:color w:val="000000"/>
          <w:sz w:val="22"/>
          <w:szCs w:val="22"/>
          <w:highlight w:val="yellow"/>
        </w:rPr>
      </w:pPr>
    </w:p>
    <w:p w14:paraId="484E7572" w14:textId="77777777" w:rsidR="00B65FFE" w:rsidRPr="00BE0E07" w:rsidRDefault="00132E78" w:rsidP="00025AA1">
      <w:pPr>
        <w:pStyle w:val="BodyText"/>
        <w:tabs>
          <w:tab w:val="left" w:pos="0"/>
          <w:tab w:val="left" w:pos="900"/>
          <w:tab w:val="left" w:pos="1620"/>
        </w:tabs>
        <w:ind w:right="173"/>
        <w:jc w:val="center"/>
        <w:rPr>
          <w:rFonts w:ascii="Sylfaen" w:hAnsi="Sylfaen" w:cs="Sylfaen"/>
          <w:b/>
          <w:noProof/>
          <w:sz w:val="22"/>
          <w:szCs w:val="22"/>
          <w:lang w:val="ka-GE"/>
        </w:rPr>
      </w:pPr>
      <w:r w:rsidRPr="00BE0E07">
        <w:rPr>
          <w:rFonts w:ascii="Sylfaen" w:hAnsi="Sylfaen" w:cs="Sylfaen"/>
          <w:b/>
          <w:noProof/>
          <w:sz w:val="22"/>
          <w:szCs w:val="22"/>
          <w:lang w:val="ka-GE"/>
        </w:rPr>
        <w:t>სახელმწიფო</w:t>
      </w:r>
      <w:r w:rsidR="00B65FFE" w:rsidRPr="00BE0E07">
        <w:rPr>
          <w:rFonts w:ascii="Sylfaen" w:hAnsi="Sylfaen"/>
          <w:b/>
          <w:noProof/>
          <w:sz w:val="22"/>
          <w:szCs w:val="22"/>
          <w:lang w:val="ka-GE"/>
        </w:rPr>
        <w:t xml:space="preserve"> </w:t>
      </w:r>
      <w:r w:rsidRPr="00BE0E07">
        <w:rPr>
          <w:rFonts w:ascii="Sylfaen" w:hAnsi="Sylfaen" w:cs="Sylfaen"/>
          <w:b/>
          <w:noProof/>
          <w:sz w:val="22"/>
          <w:szCs w:val="22"/>
          <w:lang w:val="ka-GE"/>
        </w:rPr>
        <w:t>ვალდებულებების</w:t>
      </w:r>
      <w:r w:rsidR="00B65FFE" w:rsidRPr="00BE0E07">
        <w:rPr>
          <w:rFonts w:ascii="Sylfaen" w:hAnsi="Sylfaen"/>
          <w:b/>
          <w:noProof/>
          <w:sz w:val="22"/>
          <w:szCs w:val="22"/>
          <w:lang w:val="ka-GE"/>
        </w:rPr>
        <w:t xml:space="preserve"> </w:t>
      </w:r>
      <w:r w:rsidRPr="00BE0E07">
        <w:rPr>
          <w:rFonts w:ascii="Sylfaen" w:hAnsi="Sylfaen" w:cs="Sylfaen"/>
          <w:b/>
          <w:noProof/>
          <w:sz w:val="22"/>
          <w:szCs w:val="22"/>
          <w:lang w:val="ka-GE"/>
        </w:rPr>
        <w:t>მომსახურება</w:t>
      </w:r>
      <w:r w:rsidR="00A12500" w:rsidRPr="00BE0E07">
        <w:rPr>
          <w:rFonts w:ascii="Sylfaen" w:hAnsi="Sylfaen"/>
          <w:b/>
          <w:noProof/>
          <w:sz w:val="22"/>
          <w:szCs w:val="22"/>
          <w:lang w:val="ka-GE"/>
        </w:rPr>
        <w:t xml:space="preserve"> </w:t>
      </w:r>
      <w:r w:rsidRPr="00BE0E07">
        <w:rPr>
          <w:rFonts w:ascii="Sylfaen" w:hAnsi="Sylfaen" w:cs="Sylfaen"/>
          <w:b/>
          <w:noProof/>
          <w:sz w:val="22"/>
          <w:szCs w:val="22"/>
          <w:lang w:val="ka-GE"/>
        </w:rPr>
        <w:t>და</w:t>
      </w:r>
      <w:r w:rsidR="00A12500" w:rsidRPr="00BE0E07">
        <w:rPr>
          <w:rFonts w:ascii="Sylfaen" w:hAnsi="Sylfaen"/>
          <w:b/>
          <w:noProof/>
          <w:sz w:val="22"/>
          <w:szCs w:val="22"/>
          <w:lang w:val="ka-GE"/>
        </w:rPr>
        <w:t xml:space="preserve"> </w:t>
      </w:r>
      <w:r w:rsidRPr="00BE0E07">
        <w:rPr>
          <w:rFonts w:ascii="Sylfaen" w:hAnsi="Sylfaen" w:cs="Sylfaen"/>
          <w:b/>
          <w:noProof/>
          <w:sz w:val="22"/>
          <w:szCs w:val="22"/>
          <w:lang w:val="ka-GE"/>
        </w:rPr>
        <w:t>დაფარვა</w:t>
      </w:r>
    </w:p>
    <w:p w14:paraId="04FC5F8C" w14:textId="77777777" w:rsidR="00EF5CED" w:rsidRPr="00BE0E07" w:rsidRDefault="00EF5CED" w:rsidP="00025AA1">
      <w:pPr>
        <w:pStyle w:val="BodyText"/>
        <w:tabs>
          <w:tab w:val="left" w:pos="0"/>
          <w:tab w:val="left" w:pos="900"/>
          <w:tab w:val="left" w:pos="1620"/>
        </w:tabs>
        <w:ind w:right="173"/>
        <w:jc w:val="center"/>
        <w:rPr>
          <w:rFonts w:ascii="Sylfaen" w:hAnsi="Sylfaen"/>
          <w:b/>
          <w:noProof/>
          <w:sz w:val="24"/>
          <w:szCs w:val="24"/>
          <w:lang w:val="ka-GE"/>
        </w:rPr>
      </w:pPr>
    </w:p>
    <w:p w14:paraId="60EA3C20" w14:textId="77777777" w:rsidR="00B65FFE" w:rsidRPr="00BE0E07" w:rsidRDefault="005717EB" w:rsidP="00025AA1">
      <w:pPr>
        <w:spacing w:line="240" w:lineRule="auto"/>
        <w:ind w:left="709"/>
        <w:rPr>
          <w:rFonts w:ascii="Sylfaen" w:hAnsi="Sylfaen"/>
          <w:b/>
          <w:noProof/>
          <w:lang w:val="ka-GE"/>
        </w:rPr>
      </w:pPr>
      <w:r w:rsidRPr="00BE0E07">
        <w:rPr>
          <w:rFonts w:ascii="Sylfaen" w:hAnsi="Sylfaen" w:cs="Sylfaen"/>
          <w:b/>
          <w:noProof/>
          <w:lang w:val="ka-GE"/>
        </w:rPr>
        <w:t>საგარეო</w:t>
      </w:r>
      <w:r w:rsidR="00B65FFE" w:rsidRPr="00BE0E07">
        <w:rPr>
          <w:rFonts w:ascii="Sylfaen" w:hAnsi="Sylfaen"/>
          <w:b/>
          <w:noProof/>
          <w:lang w:val="ka-GE"/>
        </w:rPr>
        <w:t xml:space="preserve"> </w:t>
      </w:r>
      <w:r w:rsidRPr="00BE0E07">
        <w:rPr>
          <w:rFonts w:ascii="Sylfaen" w:hAnsi="Sylfaen" w:cs="Sylfaen"/>
          <w:b/>
          <w:noProof/>
          <w:lang w:val="ka-GE"/>
        </w:rPr>
        <w:t>სახელმწიფო</w:t>
      </w:r>
      <w:r w:rsidR="00B65FFE" w:rsidRPr="00BE0E07">
        <w:rPr>
          <w:rFonts w:ascii="Sylfaen" w:hAnsi="Sylfaen"/>
          <w:b/>
          <w:noProof/>
          <w:lang w:val="ka-GE"/>
        </w:rPr>
        <w:t xml:space="preserve"> </w:t>
      </w:r>
      <w:r w:rsidRPr="00BE0E07">
        <w:rPr>
          <w:rFonts w:ascii="Sylfaen" w:hAnsi="Sylfaen" w:cs="Sylfaen"/>
          <w:b/>
          <w:noProof/>
          <w:lang w:val="ka-GE"/>
        </w:rPr>
        <w:t>ვალდებულებების</w:t>
      </w:r>
      <w:r w:rsidR="00B65FFE" w:rsidRPr="00BE0E07">
        <w:rPr>
          <w:rFonts w:ascii="Sylfaen" w:hAnsi="Sylfaen"/>
          <w:b/>
          <w:noProof/>
          <w:lang w:val="ka-GE"/>
        </w:rPr>
        <w:t xml:space="preserve"> </w:t>
      </w:r>
      <w:r w:rsidRPr="00BE0E07">
        <w:rPr>
          <w:rFonts w:ascii="Sylfaen" w:hAnsi="Sylfaen" w:cs="Sylfaen"/>
          <w:b/>
          <w:noProof/>
          <w:lang w:val="ka-GE"/>
        </w:rPr>
        <w:t>მომსახურება</w:t>
      </w:r>
      <w:r w:rsidR="00D61187" w:rsidRPr="00BE0E07">
        <w:rPr>
          <w:rFonts w:ascii="Sylfaen" w:hAnsi="Sylfaen"/>
          <w:b/>
          <w:noProof/>
          <w:lang w:val="ka-GE"/>
        </w:rPr>
        <w:t xml:space="preserve"> </w:t>
      </w:r>
      <w:r w:rsidRPr="00BE0E07">
        <w:rPr>
          <w:rFonts w:ascii="Sylfaen" w:hAnsi="Sylfaen" w:cs="Sylfaen"/>
          <w:b/>
          <w:noProof/>
          <w:lang w:val="ka-GE"/>
        </w:rPr>
        <w:t>და</w:t>
      </w:r>
      <w:r w:rsidR="00D61187" w:rsidRPr="00BE0E07">
        <w:rPr>
          <w:rFonts w:ascii="Sylfaen" w:hAnsi="Sylfaen"/>
          <w:b/>
          <w:noProof/>
          <w:lang w:val="ka-GE"/>
        </w:rPr>
        <w:t xml:space="preserve"> </w:t>
      </w:r>
      <w:r w:rsidRPr="00BE0E07">
        <w:rPr>
          <w:rFonts w:ascii="Sylfaen" w:hAnsi="Sylfaen" w:cs="Sylfaen"/>
          <w:b/>
          <w:noProof/>
          <w:lang w:val="ka-GE"/>
        </w:rPr>
        <w:t>დაფარვა</w:t>
      </w:r>
    </w:p>
    <w:p w14:paraId="15116F4B" w14:textId="7549CD51" w:rsidR="00236D36" w:rsidRPr="00BE0E07" w:rsidRDefault="00236D36" w:rsidP="00025AA1">
      <w:pPr>
        <w:spacing w:line="240" w:lineRule="auto"/>
        <w:ind w:firstLine="709"/>
        <w:jc w:val="both"/>
        <w:rPr>
          <w:rFonts w:ascii="Sylfaen" w:hAnsi="Sylfaen"/>
          <w:noProof/>
          <w:color w:val="000000"/>
          <w:lang w:val="ka-GE"/>
        </w:rPr>
      </w:pPr>
      <w:r w:rsidRPr="00BE0E07">
        <w:rPr>
          <w:rFonts w:ascii="Sylfaen" w:hAnsi="Sylfaen" w:cs="Sylfaen"/>
          <w:noProof/>
          <w:color w:val="000000"/>
          <w:lang w:val="ka-GE"/>
        </w:rPr>
        <w:t>საგარეო</w:t>
      </w:r>
      <w:r w:rsidRPr="00BE0E07">
        <w:rPr>
          <w:rFonts w:ascii="Sylfaen" w:hAnsi="Sylfaen"/>
          <w:noProof/>
          <w:color w:val="000000"/>
          <w:lang w:val="ka-GE"/>
        </w:rPr>
        <w:t xml:space="preserve"> </w:t>
      </w:r>
      <w:r w:rsidRPr="00BE0E07">
        <w:rPr>
          <w:rFonts w:ascii="Sylfaen" w:hAnsi="Sylfaen" w:cs="Sylfaen"/>
          <w:noProof/>
          <w:color w:val="000000"/>
          <w:lang w:val="ka-GE"/>
        </w:rPr>
        <w:t>სახელმწიფო</w:t>
      </w:r>
      <w:r w:rsidRPr="00BE0E07">
        <w:rPr>
          <w:rFonts w:ascii="Sylfaen" w:hAnsi="Sylfaen"/>
          <w:noProof/>
          <w:color w:val="000000"/>
          <w:lang w:val="ka-GE"/>
        </w:rPr>
        <w:t xml:space="preserve"> </w:t>
      </w:r>
      <w:r w:rsidRPr="00BE0E07">
        <w:rPr>
          <w:rFonts w:ascii="Sylfaen" w:hAnsi="Sylfaen" w:cs="Sylfaen"/>
          <w:noProof/>
          <w:color w:val="000000"/>
          <w:lang w:val="ka-GE"/>
        </w:rPr>
        <w:t xml:space="preserve">ვალდებულებების მომსახურებისა და დაფარვისათვის  საანგარიშო პერიოდში გაწეულმა ხარჯებმა შეადგინა </w:t>
      </w:r>
      <w:r w:rsidR="00BE0E07" w:rsidRPr="00BE0E07">
        <w:rPr>
          <w:rFonts w:ascii="Sylfaen" w:hAnsi="Sylfaen"/>
        </w:rPr>
        <w:t xml:space="preserve">1 238 414.7 </w:t>
      </w:r>
      <w:r w:rsidRPr="00BE0E07">
        <w:rPr>
          <w:rFonts w:ascii="Sylfaen" w:hAnsi="Sylfaen" w:cs="Sylfaen"/>
          <w:noProof/>
          <w:color w:val="000000"/>
          <w:lang w:val="ka-GE"/>
        </w:rPr>
        <w:t xml:space="preserve">ათასი ლარი, რაც დაზუსტებული გეგმიური მაჩვენებლის </w:t>
      </w:r>
      <w:r w:rsidR="00BE0E07" w:rsidRPr="00BE0E07">
        <w:rPr>
          <w:rFonts w:ascii="Sylfaen" w:hAnsi="Sylfaen" w:cs="Sylfaen"/>
          <w:noProof/>
          <w:color w:val="000000"/>
        </w:rPr>
        <w:t>96.1</w:t>
      </w:r>
      <w:r w:rsidRPr="00BE0E07">
        <w:rPr>
          <w:rFonts w:ascii="Sylfaen" w:hAnsi="Sylfaen" w:cs="Sylfaen"/>
          <w:noProof/>
          <w:color w:val="000000"/>
          <w:lang w:val="ka-GE"/>
        </w:rPr>
        <w:t xml:space="preserve">%-ია. აქედან, ვალების მომსახურებისათვის (პროცენტების გადახდა) გაწეულმა ხარჯებმა შეადგინა </w:t>
      </w:r>
      <w:r w:rsidR="00BE0E07" w:rsidRPr="00BE0E07">
        <w:rPr>
          <w:rFonts w:ascii="Sylfaen" w:hAnsi="Sylfaen"/>
        </w:rPr>
        <w:t>336 495.6</w:t>
      </w:r>
      <w:r w:rsidR="00723063" w:rsidRPr="00BE0E07">
        <w:t xml:space="preserve"> </w:t>
      </w:r>
      <w:r w:rsidRPr="00BE0E07">
        <w:rPr>
          <w:rFonts w:ascii="Sylfaen" w:hAnsi="Sylfaen" w:cs="Sylfaen"/>
          <w:noProof/>
          <w:color w:val="000000"/>
          <w:lang w:val="ka-GE"/>
        </w:rPr>
        <w:t xml:space="preserve">ათასი ლარი, ხოლო ვალების დაფარვისათვის  გაწეულმა ხარჯებმა შეადგინა </w:t>
      </w:r>
      <w:r w:rsidR="00BE0E07" w:rsidRPr="00BE0E07">
        <w:rPr>
          <w:rFonts w:ascii="Sylfaen" w:hAnsi="Sylfaen"/>
        </w:rPr>
        <w:t>901 919.1</w:t>
      </w:r>
      <w:r w:rsidR="001D1B58" w:rsidRPr="00BE0E07">
        <w:rPr>
          <w:rFonts w:ascii="Sylfaen" w:hAnsi="Sylfaen"/>
        </w:rPr>
        <w:t xml:space="preserve"> </w:t>
      </w:r>
      <w:r w:rsidRPr="00BE0E07">
        <w:rPr>
          <w:rFonts w:ascii="Sylfaen" w:hAnsi="Sylfaen" w:cs="Sylfaen"/>
          <w:noProof/>
          <w:color w:val="000000"/>
          <w:lang w:val="ka-GE"/>
        </w:rPr>
        <w:t>ათასი ლარი.</w:t>
      </w:r>
      <w:r w:rsidRPr="00BE0E07">
        <w:rPr>
          <w:rFonts w:ascii="Sylfaen" w:hAnsi="Sylfaen"/>
          <w:noProof/>
          <w:color w:val="000000"/>
          <w:lang w:val="ka-GE"/>
        </w:rPr>
        <w:t xml:space="preserve"> </w:t>
      </w:r>
    </w:p>
    <w:p w14:paraId="58E757A7" w14:textId="3401BA04" w:rsidR="00515132" w:rsidRPr="00BE0E07" w:rsidRDefault="00515132" w:rsidP="00025AA1">
      <w:pPr>
        <w:spacing w:line="240" w:lineRule="auto"/>
        <w:ind w:firstLine="630"/>
        <w:jc w:val="both"/>
        <w:rPr>
          <w:rFonts w:ascii="Sylfaen" w:hAnsi="Sylfaen" w:cs="Sylfaen"/>
        </w:rPr>
      </w:pPr>
      <w:proofErr w:type="spellStart"/>
      <w:r w:rsidRPr="00BE0E07">
        <w:rPr>
          <w:rFonts w:ascii="Sylfaen" w:hAnsi="Sylfaen" w:cs="Sylfaen"/>
        </w:rPr>
        <w:t>ძირითადი</w:t>
      </w:r>
      <w:proofErr w:type="spellEnd"/>
      <w:r w:rsidRPr="00BE0E07">
        <w:rPr>
          <w:rFonts w:ascii="Sylfaen" w:hAnsi="Sylfaen" w:cs="Sylfaen"/>
        </w:rPr>
        <w:t xml:space="preserve"> </w:t>
      </w:r>
      <w:proofErr w:type="spellStart"/>
      <w:r w:rsidRPr="00BE0E07">
        <w:rPr>
          <w:rFonts w:ascii="Sylfaen" w:hAnsi="Sylfaen" w:cs="Sylfaen"/>
        </w:rPr>
        <w:t>ვალის</w:t>
      </w:r>
      <w:proofErr w:type="spellEnd"/>
      <w:r w:rsidRPr="00BE0E07">
        <w:rPr>
          <w:rFonts w:ascii="Sylfaen" w:hAnsi="Sylfaen" w:cs="Sylfaen"/>
        </w:rPr>
        <w:t xml:space="preserve"> </w:t>
      </w:r>
      <w:proofErr w:type="spellStart"/>
      <w:r w:rsidRPr="00BE0E07">
        <w:rPr>
          <w:rFonts w:ascii="Sylfaen" w:hAnsi="Sylfaen" w:cs="Sylfaen"/>
        </w:rPr>
        <w:t>დაფარვისათვის</w:t>
      </w:r>
      <w:proofErr w:type="spellEnd"/>
      <w:r w:rsidRPr="00BE0E07">
        <w:rPr>
          <w:rFonts w:ascii="Sylfaen" w:hAnsi="Sylfaen" w:cs="Sylfaen"/>
        </w:rPr>
        <w:t xml:space="preserve"> </w:t>
      </w:r>
      <w:proofErr w:type="spellStart"/>
      <w:r w:rsidRPr="00BE0E07">
        <w:rPr>
          <w:rFonts w:ascii="Sylfaen" w:hAnsi="Sylfaen" w:cs="Sylfaen"/>
        </w:rPr>
        <w:t>გაწეული</w:t>
      </w:r>
      <w:proofErr w:type="spellEnd"/>
      <w:r w:rsidRPr="00BE0E07">
        <w:rPr>
          <w:rFonts w:ascii="Sylfaen" w:hAnsi="Sylfaen" w:cs="Sylfaen"/>
        </w:rPr>
        <w:t xml:space="preserve"> </w:t>
      </w:r>
      <w:proofErr w:type="spellStart"/>
      <w:r w:rsidRPr="00BE0E07">
        <w:rPr>
          <w:rFonts w:ascii="Sylfaen" w:hAnsi="Sylfaen" w:cs="Sylfaen"/>
        </w:rPr>
        <w:t>ხარჯი</w:t>
      </w:r>
      <w:proofErr w:type="spellEnd"/>
      <w:r w:rsidRPr="00BE0E07">
        <w:rPr>
          <w:rFonts w:ascii="Sylfaen" w:hAnsi="Sylfaen" w:cs="Sylfaen"/>
        </w:rPr>
        <w:t xml:space="preserve"> </w:t>
      </w:r>
      <w:r w:rsidR="00BE0E07" w:rsidRPr="00BE0E07">
        <w:rPr>
          <w:rFonts w:ascii="Sylfaen" w:hAnsi="Sylfaen"/>
        </w:rPr>
        <w:t xml:space="preserve">901 919.1 </w:t>
      </w:r>
      <w:proofErr w:type="spellStart"/>
      <w:r w:rsidRPr="00BE0E07">
        <w:rPr>
          <w:rFonts w:ascii="Sylfaen" w:hAnsi="Sylfaen" w:cs="Sylfaen"/>
        </w:rPr>
        <w:t>ათასი</w:t>
      </w:r>
      <w:proofErr w:type="spellEnd"/>
      <w:r w:rsidRPr="00BE0E07">
        <w:rPr>
          <w:rFonts w:ascii="Sylfaen" w:hAnsi="Sylfaen" w:cs="Sylfaen"/>
        </w:rPr>
        <w:t xml:space="preserve"> </w:t>
      </w:r>
      <w:proofErr w:type="spellStart"/>
      <w:r w:rsidRPr="00BE0E07">
        <w:rPr>
          <w:rFonts w:ascii="Sylfaen" w:hAnsi="Sylfaen" w:cs="Sylfaen"/>
        </w:rPr>
        <w:t>ლარი</w:t>
      </w:r>
      <w:proofErr w:type="spellEnd"/>
      <w:r w:rsidRPr="00BE0E07">
        <w:rPr>
          <w:rFonts w:ascii="Sylfaen" w:hAnsi="Sylfaen" w:cs="Sylfaen"/>
        </w:rPr>
        <w:t xml:space="preserve"> </w:t>
      </w:r>
      <w:proofErr w:type="spellStart"/>
      <w:r w:rsidRPr="00BE0E07">
        <w:rPr>
          <w:rFonts w:ascii="Sylfaen" w:hAnsi="Sylfaen" w:cs="Sylfaen"/>
        </w:rPr>
        <w:t>კრედიტორების</w:t>
      </w:r>
      <w:proofErr w:type="spellEnd"/>
      <w:r w:rsidRPr="00BE0E07">
        <w:rPr>
          <w:rFonts w:ascii="Sylfaen" w:hAnsi="Sylfaen" w:cs="Sylfaen"/>
        </w:rPr>
        <w:t xml:space="preserve"> </w:t>
      </w:r>
      <w:proofErr w:type="spellStart"/>
      <w:r w:rsidRPr="00BE0E07">
        <w:rPr>
          <w:rFonts w:ascii="Sylfaen" w:hAnsi="Sylfaen" w:cs="Sylfaen"/>
        </w:rPr>
        <w:t>მიხედვით</w:t>
      </w:r>
      <w:proofErr w:type="spellEnd"/>
      <w:r w:rsidRPr="00BE0E07">
        <w:rPr>
          <w:rFonts w:ascii="Sylfaen" w:hAnsi="Sylfaen" w:cs="Sylfaen"/>
        </w:rPr>
        <w:t xml:space="preserve"> </w:t>
      </w:r>
      <w:proofErr w:type="spellStart"/>
      <w:r w:rsidRPr="00BE0E07">
        <w:rPr>
          <w:rFonts w:ascii="Sylfaen" w:hAnsi="Sylfaen" w:cs="Sylfaen"/>
        </w:rPr>
        <w:t>შემდეგია</w:t>
      </w:r>
      <w:proofErr w:type="spellEnd"/>
      <w:r w:rsidRPr="00BE0E07">
        <w:rPr>
          <w:rFonts w:ascii="Sylfaen" w:hAnsi="Sylfaen" w:cs="Sylfaen"/>
        </w:rPr>
        <w:t xml:space="preserve">: </w:t>
      </w:r>
    </w:p>
    <w:p w14:paraId="09334E4C" w14:textId="77777777" w:rsidR="00461C3E" w:rsidRDefault="005F249A" w:rsidP="00461C3E">
      <w:pPr>
        <w:ind w:firstLine="630"/>
        <w:jc w:val="both"/>
        <w:rPr>
          <w:rFonts w:ascii="Sylfaen" w:hAnsi="Sylfaen"/>
          <w:lang w:val="ka-GE"/>
        </w:rPr>
      </w:pPr>
      <w:r w:rsidRPr="00461C3E">
        <w:rPr>
          <w:rFonts w:ascii="Sylfaen" w:hAnsi="Sylfaen"/>
          <w:b/>
          <w:bCs/>
          <w:lang w:val="ka-GE"/>
        </w:rPr>
        <w:t>მრავალმხრივი კრედიტორები</w:t>
      </w:r>
      <w:r w:rsidRPr="00461C3E">
        <w:rPr>
          <w:rFonts w:ascii="Sylfaen" w:hAnsi="Sylfaen"/>
          <w:lang w:val="ka-GE"/>
        </w:rPr>
        <w:t xml:space="preserve"> – </w:t>
      </w:r>
      <w:r w:rsidR="00461C3E" w:rsidRPr="00461C3E">
        <w:rPr>
          <w:rFonts w:ascii="Sylfaen" w:hAnsi="Sylfaen"/>
        </w:rPr>
        <w:t>638 974.2</w:t>
      </w:r>
      <w:r w:rsidR="00461C3E" w:rsidRPr="00461C3E">
        <w:rPr>
          <w:rFonts w:ascii="Sylfaen" w:hAnsi="Sylfaen"/>
          <w:lang w:val="ka-GE"/>
        </w:rPr>
        <w:t>  ათასი ლარი, მათ შორის:</w:t>
      </w:r>
    </w:p>
    <w:p w14:paraId="6168D0CD" w14:textId="77777777" w:rsidR="00461C3E" w:rsidRDefault="00461C3E" w:rsidP="003210C7">
      <w:pPr>
        <w:pStyle w:val="ListParagraph"/>
        <w:numPr>
          <w:ilvl w:val="0"/>
          <w:numId w:val="9"/>
        </w:numPr>
        <w:spacing w:line="240" w:lineRule="auto"/>
        <w:jc w:val="both"/>
      </w:pPr>
      <w:r>
        <w:rPr>
          <w:rFonts w:ascii="Sylfaen" w:hAnsi="Sylfaen"/>
          <w:lang w:val="ka-GE"/>
        </w:rPr>
        <w:t xml:space="preserve">აზიის განვითარების ბანკი (ADB) – </w:t>
      </w:r>
      <w:r>
        <w:rPr>
          <w:rFonts w:ascii="Sylfaen" w:hAnsi="Sylfaen"/>
        </w:rPr>
        <w:t xml:space="preserve">240 142.4 </w:t>
      </w:r>
      <w:r>
        <w:rPr>
          <w:rFonts w:ascii="Sylfaen" w:hAnsi="Sylfaen"/>
          <w:lang w:val="ka-GE"/>
        </w:rPr>
        <w:t>ათასი ლარი.</w:t>
      </w:r>
    </w:p>
    <w:p w14:paraId="104F75C8" w14:textId="77777777" w:rsidR="00461C3E" w:rsidRDefault="00461C3E" w:rsidP="003210C7">
      <w:pPr>
        <w:pStyle w:val="ListParagraph"/>
        <w:numPr>
          <w:ilvl w:val="0"/>
          <w:numId w:val="9"/>
        </w:numPr>
        <w:spacing w:line="240" w:lineRule="auto"/>
        <w:jc w:val="both"/>
      </w:pPr>
      <w:proofErr w:type="spellStart"/>
      <w:r w:rsidRPr="00851FCB">
        <w:rPr>
          <w:rFonts w:ascii="Sylfaen" w:hAnsi="Sylfaen"/>
        </w:rPr>
        <w:t>მსოფლიო</w:t>
      </w:r>
      <w:proofErr w:type="spellEnd"/>
      <w:r>
        <w:t xml:space="preserve"> </w:t>
      </w:r>
      <w:proofErr w:type="spellStart"/>
      <w:r>
        <w:rPr>
          <w:rFonts w:ascii="Sylfaen" w:hAnsi="Sylfaen"/>
        </w:rPr>
        <w:t>ბანკის</w:t>
      </w:r>
      <w:proofErr w:type="spellEnd"/>
      <w:r>
        <w:t xml:space="preserve"> </w:t>
      </w:r>
      <w:proofErr w:type="spellStart"/>
      <w:r>
        <w:rPr>
          <w:rFonts w:ascii="Sylfaen" w:hAnsi="Sylfaen"/>
        </w:rPr>
        <w:t>განვითარების</w:t>
      </w:r>
      <w:proofErr w:type="spellEnd"/>
      <w:r>
        <w:t xml:space="preserve"> </w:t>
      </w:r>
      <w:proofErr w:type="spellStart"/>
      <w:r>
        <w:rPr>
          <w:rFonts w:ascii="Sylfaen" w:hAnsi="Sylfaen"/>
        </w:rPr>
        <w:t>საერთაშორისო</w:t>
      </w:r>
      <w:proofErr w:type="spellEnd"/>
      <w:r>
        <w:t xml:space="preserve"> </w:t>
      </w:r>
      <w:proofErr w:type="spellStart"/>
      <w:r>
        <w:rPr>
          <w:rFonts w:ascii="Sylfaen" w:hAnsi="Sylfaen"/>
        </w:rPr>
        <w:t>ასოციაცია</w:t>
      </w:r>
      <w:proofErr w:type="spellEnd"/>
      <w:r>
        <w:t xml:space="preserve"> </w:t>
      </w:r>
      <w:r>
        <w:rPr>
          <w:rFonts w:ascii="Sylfaen" w:hAnsi="Sylfaen"/>
          <w:lang w:val="ka-GE"/>
        </w:rPr>
        <w:t>(IDA)</w:t>
      </w:r>
      <w:r>
        <w:rPr>
          <w:lang w:val="ka-GE"/>
        </w:rPr>
        <w:t xml:space="preserve"> </w:t>
      </w:r>
      <w:r>
        <w:rPr>
          <w:rFonts w:ascii="Sylfaen" w:hAnsi="Sylfaen"/>
          <w:lang w:val="ka-GE"/>
        </w:rPr>
        <w:t>-</w:t>
      </w:r>
      <w:r>
        <w:t xml:space="preserve">   </w:t>
      </w:r>
      <w:r>
        <w:rPr>
          <w:rFonts w:ascii="Sylfaen" w:hAnsi="Sylfaen"/>
        </w:rPr>
        <w:t>226 302.6</w:t>
      </w:r>
      <w:r>
        <w:rPr>
          <w:rFonts w:ascii="Sylfaen" w:hAnsi="Sylfaen"/>
          <w:lang w:val="ka-GE"/>
        </w:rPr>
        <w:t xml:space="preserve"> ათასი ლარი</w:t>
      </w:r>
      <w:r>
        <w:t>;</w:t>
      </w:r>
    </w:p>
    <w:p w14:paraId="6019131B" w14:textId="77777777" w:rsidR="00461C3E" w:rsidRPr="00851FCB" w:rsidRDefault="00461C3E" w:rsidP="003210C7">
      <w:pPr>
        <w:pStyle w:val="ListParagraph"/>
        <w:numPr>
          <w:ilvl w:val="0"/>
          <w:numId w:val="9"/>
        </w:numPr>
        <w:spacing w:line="240" w:lineRule="auto"/>
        <w:jc w:val="both"/>
      </w:pPr>
      <w:r>
        <w:rPr>
          <w:rFonts w:ascii="Sylfaen" w:hAnsi="Sylfaen"/>
          <w:lang w:val="ka-GE"/>
        </w:rPr>
        <w:t xml:space="preserve">ევროპის რეკონსტრუქციისა </w:t>
      </w:r>
      <w:proofErr w:type="spellStart"/>
      <w:r>
        <w:rPr>
          <w:rFonts w:ascii="Sylfaen" w:hAnsi="Sylfaen"/>
        </w:rPr>
        <w:t>და</w:t>
      </w:r>
      <w:proofErr w:type="spellEnd"/>
      <w:r>
        <w:rPr>
          <w:rFonts w:ascii="Sylfaen" w:hAnsi="Sylfaen"/>
        </w:rPr>
        <w:t xml:space="preserve"> </w:t>
      </w:r>
      <w:r>
        <w:rPr>
          <w:rFonts w:ascii="Sylfaen" w:hAnsi="Sylfaen"/>
          <w:lang w:val="ka-GE"/>
        </w:rPr>
        <w:t xml:space="preserve">განვითარების ბანკი  (EBRD) – </w:t>
      </w:r>
      <w:r>
        <w:rPr>
          <w:rFonts w:ascii="Sylfaen" w:hAnsi="Sylfaen"/>
        </w:rPr>
        <w:t xml:space="preserve">53 394.0 </w:t>
      </w:r>
      <w:r>
        <w:rPr>
          <w:rFonts w:ascii="Sylfaen" w:hAnsi="Sylfaen"/>
          <w:lang w:val="ka-GE"/>
        </w:rPr>
        <w:t>ათასი ლარი;</w:t>
      </w:r>
    </w:p>
    <w:p w14:paraId="536627A9" w14:textId="77777777" w:rsidR="00461C3E" w:rsidRDefault="00461C3E" w:rsidP="003210C7">
      <w:pPr>
        <w:pStyle w:val="ListParagraph"/>
        <w:numPr>
          <w:ilvl w:val="0"/>
          <w:numId w:val="9"/>
        </w:numPr>
        <w:spacing w:line="240" w:lineRule="auto"/>
        <w:jc w:val="both"/>
        <w:rPr>
          <w:rFonts w:ascii="Times New Roman" w:hAnsi="Times New Roman"/>
        </w:rPr>
      </w:pPr>
      <w:r>
        <w:rPr>
          <w:rFonts w:ascii="Sylfaen" w:hAnsi="Sylfaen"/>
          <w:lang w:val="ka-GE"/>
        </w:rPr>
        <w:t xml:space="preserve">რეკონსტრუქციისა და განვითარების საერთაშორისო ბანკი (IBRD) – </w:t>
      </w:r>
      <w:r>
        <w:rPr>
          <w:rFonts w:ascii="Sylfaen" w:hAnsi="Sylfaen"/>
        </w:rPr>
        <w:t xml:space="preserve">39 281.3 </w:t>
      </w:r>
      <w:r>
        <w:rPr>
          <w:rFonts w:ascii="Sylfaen" w:hAnsi="Sylfaen"/>
          <w:lang w:val="ka-GE"/>
        </w:rPr>
        <w:t xml:space="preserve"> ათასი ლარი;</w:t>
      </w:r>
    </w:p>
    <w:p w14:paraId="24B1CE77" w14:textId="77777777" w:rsidR="00461C3E" w:rsidRPr="00BE4D25" w:rsidRDefault="00461C3E" w:rsidP="003210C7">
      <w:pPr>
        <w:pStyle w:val="ListParagraph"/>
        <w:numPr>
          <w:ilvl w:val="0"/>
          <w:numId w:val="9"/>
        </w:numPr>
        <w:spacing w:line="240" w:lineRule="auto"/>
        <w:jc w:val="both"/>
      </w:pPr>
      <w:proofErr w:type="spellStart"/>
      <w:r w:rsidRPr="00851FCB">
        <w:rPr>
          <w:rFonts w:ascii="Sylfaen" w:hAnsi="Sylfaen"/>
        </w:rPr>
        <w:t>ევროპის</w:t>
      </w:r>
      <w:proofErr w:type="spellEnd"/>
      <w:r w:rsidRPr="00851FCB">
        <w:rPr>
          <w:rFonts w:ascii="Sylfaen" w:hAnsi="Sylfaen"/>
        </w:rPr>
        <w:t xml:space="preserve"> </w:t>
      </w:r>
      <w:proofErr w:type="spellStart"/>
      <w:r w:rsidRPr="00851FCB">
        <w:rPr>
          <w:rFonts w:ascii="Sylfaen" w:hAnsi="Sylfaen"/>
        </w:rPr>
        <w:t>საინვესტიციო</w:t>
      </w:r>
      <w:proofErr w:type="spellEnd"/>
      <w:r w:rsidRPr="00851FCB">
        <w:rPr>
          <w:rFonts w:ascii="Sylfaen" w:hAnsi="Sylfaen"/>
        </w:rPr>
        <w:t xml:space="preserve"> </w:t>
      </w:r>
      <w:proofErr w:type="spellStart"/>
      <w:r w:rsidRPr="00851FCB">
        <w:rPr>
          <w:rFonts w:ascii="Sylfaen" w:hAnsi="Sylfaen"/>
        </w:rPr>
        <w:t>ბანკი</w:t>
      </w:r>
      <w:proofErr w:type="spellEnd"/>
      <w:r w:rsidRPr="00851FCB">
        <w:rPr>
          <w:rFonts w:ascii="Sylfaen" w:hAnsi="Sylfaen"/>
        </w:rPr>
        <w:t xml:space="preserve"> (EIB) -  </w:t>
      </w:r>
      <w:r>
        <w:rPr>
          <w:rFonts w:ascii="Sylfaen" w:hAnsi="Sylfaen"/>
        </w:rPr>
        <w:t xml:space="preserve">34 616.5 </w:t>
      </w:r>
      <w:r w:rsidRPr="00851FCB">
        <w:rPr>
          <w:rFonts w:ascii="Sylfaen" w:hAnsi="Sylfaen"/>
        </w:rPr>
        <w:t xml:space="preserve"> </w:t>
      </w:r>
      <w:proofErr w:type="spellStart"/>
      <w:r w:rsidRPr="00851FCB">
        <w:rPr>
          <w:rFonts w:ascii="Sylfaen" w:hAnsi="Sylfaen"/>
        </w:rPr>
        <w:t>ათასი</w:t>
      </w:r>
      <w:proofErr w:type="spellEnd"/>
      <w:r w:rsidRPr="00851FCB">
        <w:rPr>
          <w:rFonts w:ascii="Sylfaen" w:hAnsi="Sylfaen"/>
        </w:rPr>
        <w:t xml:space="preserve"> </w:t>
      </w:r>
      <w:proofErr w:type="spellStart"/>
      <w:r w:rsidRPr="00851FCB">
        <w:rPr>
          <w:rFonts w:ascii="Sylfaen" w:hAnsi="Sylfaen"/>
        </w:rPr>
        <w:t>ლარი</w:t>
      </w:r>
      <w:proofErr w:type="spellEnd"/>
      <w:r w:rsidRPr="00851FCB">
        <w:rPr>
          <w:rFonts w:ascii="Sylfaen" w:hAnsi="Sylfaen"/>
        </w:rPr>
        <w:t>;</w:t>
      </w:r>
    </w:p>
    <w:p w14:paraId="544A6B85" w14:textId="77777777" w:rsidR="00461C3E" w:rsidRPr="00C75ADA" w:rsidRDefault="00461C3E" w:rsidP="003210C7">
      <w:pPr>
        <w:pStyle w:val="ListParagraph"/>
        <w:numPr>
          <w:ilvl w:val="0"/>
          <w:numId w:val="9"/>
        </w:numPr>
        <w:spacing w:line="240" w:lineRule="auto"/>
        <w:jc w:val="both"/>
        <w:rPr>
          <w:rFonts w:ascii="Sylfaen" w:hAnsi="Sylfaen"/>
          <w:lang w:val="ka-GE"/>
        </w:rPr>
      </w:pPr>
      <w:r w:rsidRPr="00BE4D25">
        <w:rPr>
          <w:rFonts w:ascii="Sylfaen" w:hAnsi="Sylfaen"/>
        </w:rPr>
        <w:lastRenderedPageBreak/>
        <w:t xml:space="preserve"> </w:t>
      </w:r>
      <w:r w:rsidRPr="00BE4D25">
        <w:rPr>
          <w:rFonts w:ascii="Sylfaen" w:hAnsi="Sylfaen"/>
          <w:lang w:val="ka-GE"/>
        </w:rPr>
        <w:t>ს</w:t>
      </w:r>
      <w:proofErr w:type="spellStart"/>
      <w:r w:rsidRPr="00BE4D25">
        <w:rPr>
          <w:rFonts w:ascii="Sylfaen" w:hAnsi="Sylfaen"/>
        </w:rPr>
        <w:t>ოფლის</w:t>
      </w:r>
      <w:proofErr w:type="spellEnd"/>
      <w:r>
        <w:t xml:space="preserve"> </w:t>
      </w:r>
      <w:proofErr w:type="spellStart"/>
      <w:r w:rsidRPr="00BE4D25">
        <w:rPr>
          <w:rFonts w:ascii="Sylfaen" w:hAnsi="Sylfaen"/>
        </w:rPr>
        <w:t>მეურნეობის</w:t>
      </w:r>
      <w:proofErr w:type="spellEnd"/>
      <w:r>
        <w:t xml:space="preserve"> </w:t>
      </w:r>
      <w:proofErr w:type="spellStart"/>
      <w:r w:rsidRPr="00BE4D25">
        <w:rPr>
          <w:rFonts w:ascii="Sylfaen" w:hAnsi="Sylfaen"/>
        </w:rPr>
        <w:t>განვითარების</w:t>
      </w:r>
      <w:proofErr w:type="spellEnd"/>
      <w:r>
        <w:t xml:space="preserve"> </w:t>
      </w:r>
      <w:proofErr w:type="spellStart"/>
      <w:r w:rsidRPr="00BE4D25">
        <w:rPr>
          <w:rFonts w:ascii="Sylfaen" w:hAnsi="Sylfaen"/>
        </w:rPr>
        <w:t>საერთაშორისო</w:t>
      </w:r>
      <w:proofErr w:type="spellEnd"/>
      <w:r>
        <w:t xml:space="preserve"> </w:t>
      </w:r>
      <w:proofErr w:type="spellStart"/>
      <w:r w:rsidRPr="00BE4D25">
        <w:rPr>
          <w:rFonts w:ascii="Sylfaen" w:hAnsi="Sylfaen"/>
        </w:rPr>
        <w:t>ფონდი</w:t>
      </w:r>
      <w:proofErr w:type="spellEnd"/>
      <w:r w:rsidRPr="00BE4D25">
        <w:rPr>
          <w:rFonts w:ascii="Sylfaen" w:hAnsi="Sylfaen"/>
          <w:lang w:val="ka-GE"/>
        </w:rPr>
        <w:t xml:space="preserve"> (IFAD)</w:t>
      </w:r>
      <w:r w:rsidRPr="00BE4D25">
        <w:rPr>
          <w:lang w:val="ka-GE"/>
        </w:rPr>
        <w:t xml:space="preserve"> </w:t>
      </w:r>
      <w:r>
        <w:rPr>
          <w:rFonts w:ascii="Sylfaen" w:hAnsi="Sylfaen"/>
          <w:lang w:val="ka-GE"/>
        </w:rPr>
        <w:t>–</w:t>
      </w:r>
      <w:r w:rsidRPr="00BE4D25">
        <w:rPr>
          <w:rFonts w:ascii="Sylfaen" w:hAnsi="Sylfaen"/>
          <w:lang w:val="ka-GE"/>
        </w:rPr>
        <w:t xml:space="preserve"> </w:t>
      </w:r>
      <w:r>
        <w:rPr>
          <w:rFonts w:ascii="Sylfaen" w:hAnsi="Sylfaen"/>
        </w:rPr>
        <w:t>5 112.7</w:t>
      </w:r>
      <w:r w:rsidRPr="00BE4D25">
        <w:rPr>
          <w:rFonts w:ascii="Sylfaen" w:hAnsi="Sylfaen"/>
          <w:lang w:val="ka-GE"/>
        </w:rPr>
        <w:t xml:space="preserve"> </w:t>
      </w:r>
      <w:r w:rsidRPr="00BE4D25">
        <w:rPr>
          <w:lang w:val="ka-GE"/>
        </w:rPr>
        <w:t> </w:t>
      </w:r>
      <w:proofErr w:type="spellStart"/>
      <w:r w:rsidRPr="00BE4D25">
        <w:rPr>
          <w:rFonts w:ascii="Sylfaen" w:hAnsi="Sylfaen"/>
        </w:rPr>
        <w:t>ათასი</w:t>
      </w:r>
      <w:proofErr w:type="spellEnd"/>
      <w:r>
        <w:t xml:space="preserve"> </w:t>
      </w:r>
      <w:proofErr w:type="spellStart"/>
      <w:r w:rsidRPr="00BE4D25">
        <w:rPr>
          <w:rFonts w:ascii="Sylfaen" w:hAnsi="Sylfaen"/>
        </w:rPr>
        <w:t>ლარი</w:t>
      </w:r>
      <w:proofErr w:type="spellEnd"/>
      <w:r>
        <w:t>;</w:t>
      </w:r>
    </w:p>
    <w:p w14:paraId="460BA150" w14:textId="77777777" w:rsidR="00461C3E" w:rsidRPr="004B5D44" w:rsidRDefault="00461C3E" w:rsidP="003210C7">
      <w:pPr>
        <w:pStyle w:val="ListParagraph"/>
        <w:numPr>
          <w:ilvl w:val="0"/>
          <w:numId w:val="9"/>
        </w:numPr>
        <w:spacing w:line="240" w:lineRule="auto"/>
        <w:jc w:val="both"/>
        <w:rPr>
          <w:rFonts w:ascii="Sylfaen" w:hAnsi="Sylfaen"/>
        </w:rPr>
      </w:pPr>
      <w:proofErr w:type="spellStart"/>
      <w:r w:rsidRPr="00F90729">
        <w:rPr>
          <w:rFonts w:ascii="Sylfaen" w:hAnsi="Sylfaen"/>
        </w:rPr>
        <w:t>სკანდინავიური</w:t>
      </w:r>
      <w:proofErr w:type="spellEnd"/>
      <w:r w:rsidRPr="00F90729">
        <w:rPr>
          <w:rFonts w:ascii="Sylfaen" w:hAnsi="Sylfaen"/>
        </w:rPr>
        <w:t xml:space="preserve"> </w:t>
      </w:r>
      <w:proofErr w:type="spellStart"/>
      <w:r w:rsidRPr="00F90729">
        <w:rPr>
          <w:rFonts w:ascii="Sylfaen" w:hAnsi="Sylfaen"/>
        </w:rPr>
        <w:t>გარემოს</w:t>
      </w:r>
      <w:proofErr w:type="spellEnd"/>
      <w:r w:rsidRPr="00F90729">
        <w:rPr>
          <w:rFonts w:ascii="Sylfaen" w:hAnsi="Sylfaen"/>
        </w:rPr>
        <w:t xml:space="preserve">  </w:t>
      </w:r>
      <w:proofErr w:type="spellStart"/>
      <w:r w:rsidRPr="00F90729">
        <w:rPr>
          <w:rFonts w:ascii="Sylfaen" w:hAnsi="Sylfaen"/>
        </w:rPr>
        <w:t>საფინანსო</w:t>
      </w:r>
      <w:proofErr w:type="spellEnd"/>
      <w:r w:rsidRPr="00F90729">
        <w:rPr>
          <w:rFonts w:ascii="Sylfaen" w:hAnsi="Sylfaen"/>
        </w:rPr>
        <w:t xml:space="preserve"> </w:t>
      </w:r>
      <w:proofErr w:type="spellStart"/>
      <w:r w:rsidRPr="00F90729">
        <w:rPr>
          <w:rFonts w:ascii="Sylfaen" w:hAnsi="Sylfaen"/>
        </w:rPr>
        <w:t>კორპორაცია</w:t>
      </w:r>
      <w:proofErr w:type="spellEnd"/>
      <w:r>
        <w:rPr>
          <w:rFonts w:ascii="Sylfaen" w:hAnsi="Sylfaen"/>
          <w:lang w:val="ka-GE"/>
        </w:rPr>
        <w:t xml:space="preserve"> (</w:t>
      </w:r>
      <w:r>
        <w:rPr>
          <w:rFonts w:ascii="Sylfaen" w:hAnsi="Sylfaen"/>
        </w:rPr>
        <w:t xml:space="preserve">NEFCO) – 124.9  </w:t>
      </w:r>
      <w:r>
        <w:rPr>
          <w:rFonts w:ascii="Sylfaen" w:hAnsi="Sylfaen"/>
          <w:lang w:val="ka-GE"/>
        </w:rPr>
        <w:t>ათასი ლარი;</w:t>
      </w:r>
    </w:p>
    <w:p w14:paraId="7AFDB89C" w14:textId="6F5D8B66" w:rsidR="00461C3E" w:rsidRDefault="005F249A" w:rsidP="00461C3E">
      <w:pPr>
        <w:jc w:val="both"/>
      </w:pPr>
      <w:proofErr w:type="spellStart"/>
      <w:r w:rsidRPr="00461C3E">
        <w:rPr>
          <w:rFonts w:ascii="Sylfaen" w:hAnsi="Sylfaen"/>
          <w:b/>
          <w:bCs/>
        </w:rPr>
        <w:t>ორმხრივი</w:t>
      </w:r>
      <w:proofErr w:type="spellEnd"/>
      <w:r w:rsidRPr="00461C3E">
        <w:rPr>
          <w:b/>
          <w:bCs/>
        </w:rPr>
        <w:t xml:space="preserve"> </w:t>
      </w:r>
      <w:proofErr w:type="spellStart"/>
      <w:r w:rsidRPr="00461C3E">
        <w:rPr>
          <w:rFonts w:ascii="Sylfaen" w:hAnsi="Sylfaen"/>
          <w:b/>
          <w:bCs/>
        </w:rPr>
        <w:t>კრედიტორები</w:t>
      </w:r>
      <w:proofErr w:type="spellEnd"/>
      <w:r w:rsidR="00461C3E" w:rsidRPr="00461C3E">
        <w:rPr>
          <w:rFonts w:ascii="Sylfaen" w:hAnsi="Sylfaen"/>
          <w:b/>
          <w:bCs/>
        </w:rPr>
        <w:t xml:space="preserve"> </w:t>
      </w:r>
      <w:r w:rsidRPr="00461C3E">
        <w:t xml:space="preserve"> –</w:t>
      </w:r>
      <w:r w:rsidR="00461C3E" w:rsidRPr="00461C3E">
        <w:t xml:space="preserve"> </w:t>
      </w:r>
      <w:r w:rsidR="00461C3E" w:rsidRPr="00461C3E">
        <w:rPr>
          <w:rFonts w:ascii="Sylfaen" w:hAnsi="Sylfaen"/>
        </w:rPr>
        <w:t>262 945.0</w:t>
      </w:r>
      <w:r w:rsidR="00461C3E" w:rsidRPr="00461C3E">
        <w:rPr>
          <w:rFonts w:ascii="Sylfaen" w:hAnsi="Sylfaen"/>
          <w:lang w:val="ka-GE"/>
        </w:rPr>
        <w:t xml:space="preserve"> </w:t>
      </w:r>
      <w:r w:rsidR="00461C3E" w:rsidRPr="00461C3E">
        <w:rPr>
          <w:lang w:val="ka-GE"/>
        </w:rPr>
        <w:t> </w:t>
      </w:r>
      <w:proofErr w:type="spellStart"/>
      <w:r w:rsidR="00461C3E" w:rsidRPr="00461C3E">
        <w:rPr>
          <w:rFonts w:ascii="Sylfaen" w:hAnsi="Sylfaen"/>
        </w:rPr>
        <w:t>ათასი</w:t>
      </w:r>
      <w:proofErr w:type="spellEnd"/>
      <w:r w:rsidR="00461C3E" w:rsidRPr="00461C3E">
        <w:t xml:space="preserve"> </w:t>
      </w:r>
      <w:proofErr w:type="spellStart"/>
      <w:r w:rsidR="00461C3E" w:rsidRPr="00461C3E">
        <w:rPr>
          <w:rFonts w:ascii="Sylfaen" w:hAnsi="Sylfaen"/>
        </w:rPr>
        <w:t>ლარი</w:t>
      </w:r>
      <w:proofErr w:type="spellEnd"/>
      <w:r w:rsidR="00461C3E" w:rsidRPr="00461C3E">
        <w:t xml:space="preserve">, </w:t>
      </w:r>
      <w:proofErr w:type="spellStart"/>
      <w:r w:rsidR="00461C3E" w:rsidRPr="00461C3E">
        <w:rPr>
          <w:rFonts w:ascii="Sylfaen" w:hAnsi="Sylfaen"/>
        </w:rPr>
        <w:t>მათ</w:t>
      </w:r>
      <w:proofErr w:type="spellEnd"/>
      <w:r w:rsidR="00461C3E" w:rsidRPr="00461C3E">
        <w:t xml:space="preserve"> </w:t>
      </w:r>
      <w:proofErr w:type="spellStart"/>
      <w:r w:rsidR="00461C3E" w:rsidRPr="00461C3E">
        <w:rPr>
          <w:rFonts w:ascii="Sylfaen" w:hAnsi="Sylfaen"/>
        </w:rPr>
        <w:t>შორის</w:t>
      </w:r>
      <w:proofErr w:type="spellEnd"/>
      <w:r w:rsidR="00461C3E" w:rsidRPr="00461C3E">
        <w:t>:</w:t>
      </w:r>
    </w:p>
    <w:p w14:paraId="72A03127" w14:textId="77777777" w:rsidR="00461C3E" w:rsidRPr="008140DA" w:rsidRDefault="00461C3E" w:rsidP="003210C7">
      <w:pPr>
        <w:pStyle w:val="ListParagraph"/>
        <w:numPr>
          <w:ilvl w:val="0"/>
          <w:numId w:val="10"/>
        </w:numPr>
        <w:spacing w:line="240" w:lineRule="auto"/>
        <w:jc w:val="both"/>
      </w:pPr>
      <w:r>
        <w:rPr>
          <w:rFonts w:ascii="Sylfaen" w:hAnsi="Sylfaen"/>
          <w:lang w:val="ka-GE"/>
        </w:rPr>
        <w:t xml:space="preserve">გერმანია - </w:t>
      </w:r>
      <w:r>
        <w:rPr>
          <w:rFonts w:ascii="Sylfaen" w:hAnsi="Sylfaen"/>
        </w:rPr>
        <w:t>83 006.0</w:t>
      </w:r>
      <w:r>
        <w:rPr>
          <w:rFonts w:ascii="Sylfaen" w:hAnsi="Sylfaen"/>
          <w:lang w:val="ka-GE"/>
        </w:rPr>
        <w:t xml:space="preserve"> ათასი ლარი;</w:t>
      </w:r>
    </w:p>
    <w:p w14:paraId="068AA85F" w14:textId="77777777" w:rsidR="00461C3E" w:rsidRPr="008140DA" w:rsidRDefault="00461C3E" w:rsidP="003210C7">
      <w:pPr>
        <w:pStyle w:val="ListParagraph"/>
        <w:numPr>
          <w:ilvl w:val="0"/>
          <w:numId w:val="10"/>
        </w:numPr>
        <w:spacing w:line="240" w:lineRule="auto"/>
        <w:jc w:val="both"/>
      </w:pPr>
      <w:r w:rsidRPr="008140DA">
        <w:rPr>
          <w:rFonts w:ascii="Sylfaen" w:hAnsi="Sylfaen"/>
          <w:lang w:val="ka-GE"/>
        </w:rPr>
        <w:t xml:space="preserve">საფრანგეთი - </w:t>
      </w:r>
      <w:r>
        <w:rPr>
          <w:rFonts w:ascii="Sylfaen" w:hAnsi="Sylfaen"/>
        </w:rPr>
        <w:t>71 050.1</w:t>
      </w:r>
      <w:r w:rsidRPr="008140DA">
        <w:rPr>
          <w:rFonts w:ascii="Sylfaen" w:hAnsi="Sylfaen"/>
          <w:lang w:val="ka-GE"/>
        </w:rPr>
        <w:t>  ათასი ლარი;</w:t>
      </w:r>
    </w:p>
    <w:p w14:paraId="1069FA17" w14:textId="77777777" w:rsidR="00461C3E" w:rsidRDefault="00461C3E" w:rsidP="003210C7">
      <w:pPr>
        <w:pStyle w:val="ListParagraph"/>
        <w:numPr>
          <w:ilvl w:val="0"/>
          <w:numId w:val="10"/>
        </w:numPr>
        <w:spacing w:line="240" w:lineRule="auto"/>
        <w:jc w:val="both"/>
      </w:pPr>
      <w:proofErr w:type="spellStart"/>
      <w:r>
        <w:rPr>
          <w:rFonts w:ascii="Sylfaen" w:hAnsi="Sylfaen"/>
        </w:rPr>
        <w:t>რუსეთი</w:t>
      </w:r>
      <w:proofErr w:type="spellEnd"/>
      <w:r>
        <w:t xml:space="preserve"> </w:t>
      </w:r>
      <w:r>
        <w:rPr>
          <w:rFonts w:ascii="Sylfaen" w:hAnsi="Sylfaen"/>
          <w:lang w:val="ka-GE"/>
        </w:rPr>
        <w:t xml:space="preserve">- </w:t>
      </w:r>
      <w:r>
        <w:t>  </w:t>
      </w:r>
      <w:r>
        <w:rPr>
          <w:rFonts w:ascii="Sylfaen" w:hAnsi="Sylfaen"/>
        </w:rPr>
        <w:t xml:space="preserve">33 218.7 </w:t>
      </w:r>
      <w:r>
        <w:t> </w:t>
      </w:r>
      <w:proofErr w:type="spellStart"/>
      <w:r>
        <w:rPr>
          <w:rFonts w:ascii="Sylfaen" w:hAnsi="Sylfaen"/>
        </w:rPr>
        <w:t>ათასი</w:t>
      </w:r>
      <w:proofErr w:type="spellEnd"/>
      <w:r>
        <w:t xml:space="preserve"> </w:t>
      </w:r>
      <w:proofErr w:type="spellStart"/>
      <w:r>
        <w:rPr>
          <w:rFonts w:ascii="Sylfaen" w:hAnsi="Sylfaen"/>
        </w:rPr>
        <w:t>ლარი</w:t>
      </w:r>
      <w:proofErr w:type="spellEnd"/>
      <w:r>
        <w:t>;</w:t>
      </w:r>
    </w:p>
    <w:p w14:paraId="61C61B50" w14:textId="77777777" w:rsidR="00461C3E" w:rsidRPr="008140DA" w:rsidRDefault="00461C3E" w:rsidP="003210C7">
      <w:pPr>
        <w:pStyle w:val="ListParagraph"/>
        <w:numPr>
          <w:ilvl w:val="0"/>
          <w:numId w:val="10"/>
        </w:numPr>
        <w:spacing w:line="240" w:lineRule="auto"/>
        <w:jc w:val="both"/>
      </w:pPr>
      <w:proofErr w:type="spellStart"/>
      <w:r>
        <w:rPr>
          <w:rFonts w:ascii="Sylfaen" w:hAnsi="Sylfaen"/>
        </w:rPr>
        <w:t>იაპონია</w:t>
      </w:r>
      <w:proofErr w:type="spellEnd"/>
      <w:r>
        <w:t xml:space="preserve">  – </w:t>
      </w:r>
      <w:r>
        <w:rPr>
          <w:rFonts w:ascii="Sylfaen" w:hAnsi="Sylfaen"/>
        </w:rPr>
        <w:t>25 315.0</w:t>
      </w:r>
      <w:r>
        <w:rPr>
          <w:rFonts w:ascii="Sylfaen" w:hAnsi="Sylfaen"/>
          <w:lang w:val="ka-GE"/>
        </w:rPr>
        <w:t xml:space="preserve"> </w:t>
      </w:r>
      <w:r>
        <w:rPr>
          <w:lang w:val="ka-GE"/>
        </w:rPr>
        <w:t> </w:t>
      </w:r>
      <w:proofErr w:type="spellStart"/>
      <w:r>
        <w:rPr>
          <w:rFonts w:ascii="Sylfaen" w:hAnsi="Sylfaen"/>
        </w:rPr>
        <w:t>ათასი</w:t>
      </w:r>
      <w:proofErr w:type="spellEnd"/>
      <w:r>
        <w:t xml:space="preserve"> </w:t>
      </w:r>
      <w:proofErr w:type="spellStart"/>
      <w:r>
        <w:rPr>
          <w:rFonts w:ascii="Sylfaen" w:hAnsi="Sylfaen"/>
        </w:rPr>
        <w:t>ლარი</w:t>
      </w:r>
      <w:proofErr w:type="spellEnd"/>
      <w:r>
        <w:t>;</w:t>
      </w:r>
    </w:p>
    <w:p w14:paraId="4CABF2F6" w14:textId="77777777" w:rsidR="00461C3E" w:rsidRDefault="00461C3E" w:rsidP="003210C7">
      <w:pPr>
        <w:pStyle w:val="ListParagraph"/>
        <w:numPr>
          <w:ilvl w:val="0"/>
          <w:numId w:val="10"/>
        </w:numPr>
        <w:spacing w:line="240" w:lineRule="auto"/>
        <w:jc w:val="both"/>
      </w:pPr>
      <w:r>
        <w:rPr>
          <w:rFonts w:ascii="Sylfaen" w:hAnsi="Sylfaen"/>
          <w:lang w:val="ka-GE"/>
        </w:rPr>
        <w:t xml:space="preserve">ყაზახეთი - </w:t>
      </w:r>
      <w:r>
        <w:rPr>
          <w:rFonts w:ascii="Sylfaen" w:hAnsi="Sylfaen"/>
        </w:rPr>
        <w:t>13 733.3</w:t>
      </w:r>
      <w:r>
        <w:rPr>
          <w:rFonts w:ascii="Sylfaen" w:hAnsi="Sylfaen"/>
          <w:lang w:val="ka-GE"/>
        </w:rPr>
        <w:t xml:space="preserve"> ათასი ლარი;</w:t>
      </w:r>
    </w:p>
    <w:p w14:paraId="28EF4165" w14:textId="77777777" w:rsidR="00461C3E" w:rsidRPr="008140DA" w:rsidRDefault="00461C3E" w:rsidP="003210C7">
      <w:pPr>
        <w:pStyle w:val="ListParagraph"/>
        <w:numPr>
          <w:ilvl w:val="0"/>
          <w:numId w:val="10"/>
        </w:numPr>
        <w:spacing w:line="240" w:lineRule="auto"/>
        <w:jc w:val="both"/>
        <w:rPr>
          <w:rFonts w:ascii="Times New Roman" w:hAnsi="Times New Roman"/>
        </w:rPr>
      </w:pPr>
      <w:r w:rsidRPr="008140DA">
        <w:rPr>
          <w:rFonts w:ascii="Sylfaen" w:hAnsi="Sylfaen"/>
          <w:lang w:val="ka-GE"/>
        </w:rPr>
        <w:t xml:space="preserve">აშშ - </w:t>
      </w:r>
      <w:r>
        <w:rPr>
          <w:rFonts w:ascii="Sylfaen" w:hAnsi="Sylfaen"/>
        </w:rPr>
        <w:t>7 454.1</w:t>
      </w:r>
      <w:r w:rsidRPr="008140DA">
        <w:rPr>
          <w:rFonts w:ascii="Sylfaen" w:hAnsi="Sylfaen"/>
          <w:lang w:val="ka-GE"/>
        </w:rPr>
        <w:t xml:space="preserve"> ათასი ლარი;</w:t>
      </w:r>
    </w:p>
    <w:p w14:paraId="7E25F114" w14:textId="77777777" w:rsidR="00461C3E" w:rsidRDefault="00461C3E" w:rsidP="003210C7">
      <w:pPr>
        <w:pStyle w:val="ListParagraph"/>
        <w:numPr>
          <w:ilvl w:val="0"/>
          <w:numId w:val="10"/>
        </w:numPr>
        <w:spacing w:line="240" w:lineRule="auto"/>
        <w:jc w:val="both"/>
        <w:rPr>
          <w:rFonts w:ascii="Sylfaen" w:hAnsi="Sylfaen"/>
          <w:lang w:val="ka-GE"/>
        </w:rPr>
      </w:pPr>
      <w:proofErr w:type="spellStart"/>
      <w:r w:rsidRPr="008140DA">
        <w:rPr>
          <w:rFonts w:ascii="Sylfaen" w:hAnsi="Sylfaen"/>
        </w:rPr>
        <w:t>თურქეთი</w:t>
      </w:r>
      <w:proofErr w:type="spellEnd"/>
      <w:r>
        <w:t xml:space="preserve"> </w:t>
      </w:r>
      <w:r w:rsidRPr="008140DA">
        <w:rPr>
          <w:rFonts w:ascii="Sylfaen" w:hAnsi="Sylfaen"/>
          <w:lang w:val="ka-GE"/>
        </w:rPr>
        <w:t>-</w:t>
      </w:r>
      <w:r w:rsidRPr="008140DA">
        <w:rPr>
          <w:lang w:val="ka-GE"/>
        </w:rPr>
        <w:t xml:space="preserve"> </w:t>
      </w:r>
      <w:r>
        <w:rPr>
          <w:rFonts w:ascii="Sylfaen" w:hAnsi="Sylfaen"/>
        </w:rPr>
        <w:t>6 862.6</w:t>
      </w:r>
      <w:r w:rsidRPr="008140DA">
        <w:rPr>
          <w:rFonts w:ascii="Sylfaen" w:hAnsi="Sylfaen"/>
          <w:lang w:val="ka-GE"/>
        </w:rPr>
        <w:t xml:space="preserve"> </w:t>
      </w:r>
      <w:r w:rsidRPr="008140DA">
        <w:rPr>
          <w:lang w:val="ka-GE"/>
        </w:rPr>
        <w:t> </w:t>
      </w:r>
      <w:proofErr w:type="spellStart"/>
      <w:r w:rsidRPr="008140DA">
        <w:rPr>
          <w:rFonts w:ascii="Sylfaen" w:hAnsi="Sylfaen"/>
        </w:rPr>
        <w:t>ათასი</w:t>
      </w:r>
      <w:proofErr w:type="spellEnd"/>
      <w:r>
        <w:t xml:space="preserve"> </w:t>
      </w:r>
      <w:proofErr w:type="spellStart"/>
      <w:r w:rsidRPr="008140DA">
        <w:rPr>
          <w:rFonts w:ascii="Sylfaen" w:hAnsi="Sylfaen"/>
        </w:rPr>
        <w:t>ლარი</w:t>
      </w:r>
      <w:proofErr w:type="spellEnd"/>
      <w:r>
        <w:t>;</w:t>
      </w:r>
    </w:p>
    <w:p w14:paraId="1509C40A" w14:textId="77777777" w:rsidR="00461C3E" w:rsidRDefault="00461C3E" w:rsidP="003210C7">
      <w:pPr>
        <w:pStyle w:val="ListParagraph"/>
        <w:numPr>
          <w:ilvl w:val="0"/>
          <w:numId w:val="10"/>
        </w:numPr>
        <w:spacing w:line="240" w:lineRule="auto"/>
        <w:jc w:val="both"/>
        <w:rPr>
          <w:rFonts w:ascii="Sylfaen" w:hAnsi="Sylfaen"/>
          <w:lang w:val="ka-GE"/>
        </w:rPr>
      </w:pPr>
      <w:proofErr w:type="spellStart"/>
      <w:r>
        <w:rPr>
          <w:rFonts w:ascii="Sylfaen" w:hAnsi="Sylfaen"/>
        </w:rPr>
        <w:t>სომხეთი</w:t>
      </w:r>
      <w:proofErr w:type="spellEnd"/>
      <w:r>
        <w:t xml:space="preserve"> </w:t>
      </w:r>
      <w:r>
        <w:rPr>
          <w:rFonts w:ascii="Sylfaen" w:hAnsi="Sylfaen"/>
          <w:lang w:val="ka-GE"/>
        </w:rPr>
        <w:t>-</w:t>
      </w:r>
      <w:r>
        <w:rPr>
          <w:lang w:val="ka-GE"/>
        </w:rPr>
        <w:t xml:space="preserve"> </w:t>
      </w:r>
      <w:r>
        <w:rPr>
          <w:rFonts w:ascii="Sylfaen" w:hAnsi="Sylfaen"/>
        </w:rPr>
        <w:t xml:space="preserve">5 044.7 </w:t>
      </w:r>
      <w:r>
        <w:t> </w:t>
      </w:r>
      <w:proofErr w:type="spellStart"/>
      <w:r>
        <w:rPr>
          <w:rFonts w:ascii="Sylfaen" w:hAnsi="Sylfaen"/>
        </w:rPr>
        <w:t>ათასი</w:t>
      </w:r>
      <w:proofErr w:type="spellEnd"/>
      <w:r>
        <w:t xml:space="preserve"> </w:t>
      </w:r>
      <w:proofErr w:type="spellStart"/>
      <w:r>
        <w:rPr>
          <w:rFonts w:ascii="Sylfaen" w:hAnsi="Sylfaen"/>
        </w:rPr>
        <w:t>ლარი</w:t>
      </w:r>
      <w:proofErr w:type="spellEnd"/>
      <w:r>
        <w:t>;</w:t>
      </w:r>
    </w:p>
    <w:p w14:paraId="0652BAC4" w14:textId="77777777" w:rsidR="00461C3E" w:rsidRPr="008140DA" w:rsidRDefault="00461C3E" w:rsidP="003210C7">
      <w:pPr>
        <w:pStyle w:val="ListParagraph"/>
        <w:numPr>
          <w:ilvl w:val="0"/>
          <w:numId w:val="10"/>
        </w:numPr>
        <w:spacing w:line="240" w:lineRule="auto"/>
        <w:jc w:val="both"/>
        <w:rPr>
          <w:rFonts w:ascii="Times New Roman" w:hAnsi="Times New Roman"/>
        </w:rPr>
      </w:pPr>
      <w:r>
        <w:rPr>
          <w:rFonts w:ascii="Sylfaen" w:hAnsi="Sylfaen"/>
          <w:lang w:val="ka-GE"/>
        </w:rPr>
        <w:t xml:space="preserve">ავსტრია - </w:t>
      </w:r>
      <w:r>
        <w:rPr>
          <w:rFonts w:ascii="Sylfaen" w:hAnsi="Sylfaen"/>
        </w:rPr>
        <w:t>4 282.3</w:t>
      </w:r>
      <w:r>
        <w:rPr>
          <w:rFonts w:ascii="Sylfaen" w:hAnsi="Sylfaen"/>
          <w:lang w:val="ka-GE"/>
        </w:rPr>
        <w:t xml:space="preserve"> ათასი ლარი;</w:t>
      </w:r>
    </w:p>
    <w:p w14:paraId="0FDC8139" w14:textId="77777777" w:rsidR="00461C3E" w:rsidRDefault="00461C3E" w:rsidP="003210C7">
      <w:pPr>
        <w:pStyle w:val="ListParagraph"/>
        <w:numPr>
          <w:ilvl w:val="0"/>
          <w:numId w:val="10"/>
        </w:numPr>
        <w:spacing w:line="240" w:lineRule="auto"/>
        <w:jc w:val="both"/>
      </w:pPr>
      <w:r w:rsidRPr="00E37746">
        <w:rPr>
          <w:rFonts w:ascii="Sylfaen" w:hAnsi="Sylfaen"/>
          <w:lang w:val="ka-GE"/>
        </w:rPr>
        <w:t xml:space="preserve">ქუვეითი - </w:t>
      </w:r>
      <w:r>
        <w:rPr>
          <w:rFonts w:ascii="Sylfaen" w:hAnsi="Sylfaen"/>
        </w:rPr>
        <w:t>4 119.6</w:t>
      </w:r>
      <w:r w:rsidRPr="00E37746">
        <w:rPr>
          <w:rFonts w:ascii="Sylfaen" w:hAnsi="Sylfaen"/>
          <w:lang w:val="ka-GE"/>
        </w:rPr>
        <w:t>  ათასი ლარი;</w:t>
      </w:r>
    </w:p>
    <w:p w14:paraId="485FD447" w14:textId="77777777" w:rsidR="00461C3E" w:rsidRPr="008140DA" w:rsidRDefault="00461C3E" w:rsidP="003210C7">
      <w:pPr>
        <w:pStyle w:val="ListParagraph"/>
        <w:numPr>
          <w:ilvl w:val="0"/>
          <w:numId w:val="10"/>
        </w:numPr>
        <w:spacing w:line="240" w:lineRule="auto"/>
        <w:jc w:val="both"/>
        <w:rPr>
          <w:rFonts w:ascii="Sylfaen" w:hAnsi="Sylfaen"/>
          <w:lang w:val="ka-GE"/>
        </w:rPr>
      </w:pPr>
      <w:proofErr w:type="spellStart"/>
      <w:r w:rsidRPr="008140DA">
        <w:rPr>
          <w:rFonts w:ascii="Sylfaen" w:hAnsi="Sylfaen"/>
        </w:rPr>
        <w:t>აზერბაიჯანი</w:t>
      </w:r>
      <w:proofErr w:type="spellEnd"/>
      <w:r>
        <w:t xml:space="preserve"> </w:t>
      </w:r>
      <w:r w:rsidRPr="008140DA">
        <w:rPr>
          <w:rFonts w:ascii="Sylfaen" w:hAnsi="Sylfaen"/>
          <w:lang w:val="ka-GE"/>
        </w:rPr>
        <w:t xml:space="preserve">- </w:t>
      </w:r>
      <w:r>
        <w:rPr>
          <w:rFonts w:ascii="Sylfaen" w:hAnsi="Sylfaen"/>
        </w:rPr>
        <w:t xml:space="preserve">3 635.2 </w:t>
      </w:r>
      <w:r w:rsidRPr="008140DA">
        <w:rPr>
          <w:rFonts w:ascii="Sylfaen" w:hAnsi="Sylfaen"/>
        </w:rPr>
        <w:t> </w:t>
      </w:r>
      <w:proofErr w:type="spellStart"/>
      <w:r w:rsidRPr="008140DA">
        <w:rPr>
          <w:rFonts w:ascii="Sylfaen" w:hAnsi="Sylfaen"/>
        </w:rPr>
        <w:t>ათასი</w:t>
      </w:r>
      <w:proofErr w:type="spellEnd"/>
      <w:r>
        <w:t xml:space="preserve"> </w:t>
      </w:r>
      <w:proofErr w:type="spellStart"/>
      <w:r w:rsidRPr="008140DA">
        <w:rPr>
          <w:rFonts w:ascii="Sylfaen" w:hAnsi="Sylfaen"/>
        </w:rPr>
        <w:t>ლარი</w:t>
      </w:r>
      <w:proofErr w:type="spellEnd"/>
      <w:r>
        <w:t>;</w:t>
      </w:r>
    </w:p>
    <w:p w14:paraId="114FC584" w14:textId="77777777" w:rsidR="00461C3E" w:rsidRDefault="00461C3E" w:rsidP="003210C7">
      <w:pPr>
        <w:pStyle w:val="ListParagraph"/>
        <w:numPr>
          <w:ilvl w:val="0"/>
          <w:numId w:val="10"/>
        </w:numPr>
        <w:spacing w:line="240" w:lineRule="auto"/>
        <w:jc w:val="both"/>
        <w:rPr>
          <w:rFonts w:ascii="Sylfaen" w:hAnsi="Sylfaen"/>
          <w:lang w:val="ka-GE"/>
        </w:rPr>
      </w:pPr>
      <w:proofErr w:type="spellStart"/>
      <w:r>
        <w:rPr>
          <w:rFonts w:ascii="Sylfaen" w:hAnsi="Sylfaen"/>
        </w:rPr>
        <w:t>ირანი</w:t>
      </w:r>
      <w:proofErr w:type="spellEnd"/>
      <w:r>
        <w:t xml:space="preserve"> </w:t>
      </w:r>
      <w:r>
        <w:rPr>
          <w:rFonts w:ascii="Sylfaen" w:hAnsi="Sylfaen"/>
          <w:lang w:val="ka-GE"/>
        </w:rPr>
        <w:t>-</w:t>
      </w:r>
      <w:r>
        <w:rPr>
          <w:lang w:val="ka-GE"/>
        </w:rPr>
        <w:t xml:space="preserve"> </w:t>
      </w:r>
      <w:r>
        <w:rPr>
          <w:rFonts w:ascii="Sylfaen" w:hAnsi="Sylfaen"/>
        </w:rPr>
        <w:t xml:space="preserve">2 963.3 </w:t>
      </w:r>
      <w:r>
        <w:t> </w:t>
      </w:r>
      <w:proofErr w:type="spellStart"/>
      <w:r>
        <w:rPr>
          <w:rFonts w:ascii="Sylfaen" w:hAnsi="Sylfaen"/>
        </w:rPr>
        <w:t>ათასი</w:t>
      </w:r>
      <w:proofErr w:type="spellEnd"/>
      <w:r>
        <w:t xml:space="preserve"> </w:t>
      </w:r>
      <w:proofErr w:type="spellStart"/>
      <w:r>
        <w:rPr>
          <w:rFonts w:ascii="Sylfaen" w:hAnsi="Sylfaen"/>
        </w:rPr>
        <w:t>ლარი</w:t>
      </w:r>
      <w:proofErr w:type="spellEnd"/>
      <w:r>
        <w:t>;</w:t>
      </w:r>
    </w:p>
    <w:p w14:paraId="2E0B54E1" w14:textId="77777777" w:rsidR="00461C3E" w:rsidRPr="00F90729" w:rsidRDefault="00461C3E" w:rsidP="003210C7">
      <w:pPr>
        <w:pStyle w:val="ListParagraph"/>
        <w:numPr>
          <w:ilvl w:val="0"/>
          <w:numId w:val="10"/>
        </w:numPr>
        <w:spacing w:line="240" w:lineRule="auto"/>
        <w:jc w:val="both"/>
        <w:rPr>
          <w:rFonts w:ascii="Times New Roman" w:hAnsi="Times New Roman"/>
        </w:rPr>
      </w:pPr>
      <w:r>
        <w:rPr>
          <w:rFonts w:ascii="Sylfaen" w:hAnsi="Sylfaen"/>
          <w:lang w:val="ka-GE"/>
        </w:rPr>
        <w:t xml:space="preserve">ჩინეთი - </w:t>
      </w:r>
      <w:r>
        <w:rPr>
          <w:rFonts w:ascii="Sylfaen" w:hAnsi="Sylfaen"/>
        </w:rPr>
        <w:t>1 194.3</w:t>
      </w:r>
      <w:r>
        <w:rPr>
          <w:rFonts w:ascii="Sylfaen" w:hAnsi="Sylfaen"/>
          <w:lang w:val="ka-GE"/>
        </w:rPr>
        <w:t xml:space="preserve"> ათასი ლარი;</w:t>
      </w:r>
    </w:p>
    <w:p w14:paraId="00D986CE" w14:textId="77777777" w:rsidR="00461C3E" w:rsidRDefault="00461C3E" w:rsidP="003210C7">
      <w:pPr>
        <w:pStyle w:val="ListParagraph"/>
        <w:numPr>
          <w:ilvl w:val="0"/>
          <w:numId w:val="10"/>
        </w:numPr>
        <w:spacing w:line="240" w:lineRule="auto"/>
        <w:jc w:val="both"/>
        <w:rPr>
          <w:rFonts w:ascii="Sylfaen" w:hAnsi="Sylfaen"/>
          <w:lang w:val="ka-GE"/>
        </w:rPr>
      </w:pPr>
      <w:proofErr w:type="spellStart"/>
      <w:r>
        <w:rPr>
          <w:rFonts w:ascii="Sylfaen" w:hAnsi="Sylfaen"/>
        </w:rPr>
        <w:t>ნიდერლანდები</w:t>
      </w:r>
      <w:proofErr w:type="spellEnd"/>
      <w:r>
        <w:t xml:space="preserve"> </w:t>
      </w:r>
      <w:r>
        <w:rPr>
          <w:rFonts w:ascii="Sylfaen" w:hAnsi="Sylfaen"/>
          <w:lang w:val="ka-GE"/>
        </w:rPr>
        <w:t xml:space="preserve">- </w:t>
      </w:r>
      <w:r>
        <w:rPr>
          <w:lang w:val="ka-GE"/>
        </w:rPr>
        <w:t> </w:t>
      </w:r>
      <w:r>
        <w:t>782.7</w:t>
      </w:r>
      <w:r>
        <w:rPr>
          <w:rFonts w:ascii="Sylfaen" w:hAnsi="Sylfaen"/>
        </w:rPr>
        <w:t xml:space="preserve"> </w:t>
      </w:r>
      <w:r>
        <w:t> </w:t>
      </w:r>
      <w:proofErr w:type="spellStart"/>
      <w:r>
        <w:rPr>
          <w:rFonts w:ascii="Sylfaen" w:hAnsi="Sylfaen"/>
        </w:rPr>
        <w:t>ათასი</w:t>
      </w:r>
      <w:proofErr w:type="spellEnd"/>
      <w:r>
        <w:t xml:space="preserve"> </w:t>
      </w:r>
      <w:proofErr w:type="spellStart"/>
      <w:r>
        <w:rPr>
          <w:rFonts w:ascii="Sylfaen" w:hAnsi="Sylfaen"/>
        </w:rPr>
        <w:t>ლარი</w:t>
      </w:r>
      <w:proofErr w:type="spellEnd"/>
      <w:r>
        <w:rPr>
          <w:rFonts w:ascii="Sylfaen" w:hAnsi="Sylfaen"/>
          <w:lang w:val="ka-GE"/>
        </w:rPr>
        <w:t>;</w:t>
      </w:r>
    </w:p>
    <w:p w14:paraId="34153E84" w14:textId="77777777" w:rsidR="00461C3E" w:rsidRPr="008140DA" w:rsidRDefault="00461C3E" w:rsidP="003210C7">
      <w:pPr>
        <w:pStyle w:val="ListParagraph"/>
        <w:numPr>
          <w:ilvl w:val="0"/>
          <w:numId w:val="10"/>
        </w:numPr>
        <w:spacing w:line="240" w:lineRule="auto"/>
        <w:jc w:val="both"/>
        <w:rPr>
          <w:rFonts w:ascii="Sylfaen" w:hAnsi="Sylfaen"/>
          <w:lang w:val="ka-GE"/>
        </w:rPr>
      </w:pPr>
      <w:r w:rsidRPr="008140DA">
        <w:rPr>
          <w:rFonts w:ascii="Sylfaen" w:hAnsi="Sylfaen"/>
          <w:lang w:val="ka-GE"/>
        </w:rPr>
        <w:t xml:space="preserve">უზბეკეთი - </w:t>
      </w:r>
      <w:r>
        <w:rPr>
          <w:rFonts w:ascii="Sylfaen" w:hAnsi="Sylfaen"/>
        </w:rPr>
        <w:t>147.9</w:t>
      </w:r>
      <w:r w:rsidRPr="008140DA">
        <w:rPr>
          <w:rFonts w:ascii="Sylfaen" w:hAnsi="Sylfaen"/>
          <w:lang w:val="ka-GE"/>
        </w:rPr>
        <w:t xml:space="preserve"> ათასი ლარი;</w:t>
      </w:r>
    </w:p>
    <w:p w14:paraId="2E0C11D7" w14:textId="77777777" w:rsidR="00461C3E" w:rsidRDefault="00461C3E" w:rsidP="003210C7">
      <w:pPr>
        <w:pStyle w:val="ListParagraph"/>
        <w:numPr>
          <w:ilvl w:val="0"/>
          <w:numId w:val="10"/>
        </w:numPr>
        <w:spacing w:line="240" w:lineRule="auto"/>
        <w:jc w:val="both"/>
        <w:rPr>
          <w:rFonts w:ascii="Sylfaen" w:hAnsi="Sylfaen"/>
          <w:lang w:val="ka-GE"/>
        </w:rPr>
      </w:pPr>
      <w:r>
        <w:rPr>
          <w:rFonts w:ascii="Sylfaen" w:hAnsi="Sylfaen"/>
          <w:lang w:val="ka-GE"/>
        </w:rPr>
        <w:t xml:space="preserve">უკრაინა - </w:t>
      </w:r>
      <w:r>
        <w:rPr>
          <w:rFonts w:ascii="Sylfaen" w:hAnsi="Sylfaen"/>
        </w:rPr>
        <w:t>135.1</w:t>
      </w:r>
      <w:r>
        <w:rPr>
          <w:rFonts w:ascii="Sylfaen" w:hAnsi="Sylfaen"/>
          <w:lang w:val="ka-GE"/>
        </w:rPr>
        <w:t xml:space="preserve"> ათასი ლარი.</w:t>
      </w:r>
    </w:p>
    <w:p w14:paraId="2D09E631" w14:textId="7CE4CF52" w:rsidR="00515132" w:rsidRPr="00903058" w:rsidRDefault="00515132" w:rsidP="00461C3E">
      <w:pPr>
        <w:spacing w:line="240" w:lineRule="auto"/>
        <w:jc w:val="both"/>
      </w:pPr>
      <w:proofErr w:type="spellStart"/>
      <w:r w:rsidRPr="00903058">
        <w:rPr>
          <w:rFonts w:ascii="Sylfaen" w:hAnsi="Sylfaen" w:cs="Sylfaen"/>
        </w:rPr>
        <w:t>ვალის</w:t>
      </w:r>
      <w:proofErr w:type="spellEnd"/>
      <w:r w:rsidRPr="00903058">
        <w:t xml:space="preserve"> </w:t>
      </w:r>
      <w:proofErr w:type="spellStart"/>
      <w:r w:rsidRPr="00903058">
        <w:rPr>
          <w:rFonts w:ascii="Sylfaen" w:hAnsi="Sylfaen" w:cs="Sylfaen"/>
        </w:rPr>
        <w:t>მომსახურებისათვის</w:t>
      </w:r>
      <w:proofErr w:type="spellEnd"/>
      <w:r w:rsidRPr="00903058">
        <w:t xml:space="preserve"> </w:t>
      </w:r>
      <w:proofErr w:type="spellStart"/>
      <w:r w:rsidRPr="00903058">
        <w:rPr>
          <w:rFonts w:ascii="Sylfaen" w:hAnsi="Sylfaen" w:cs="Sylfaen"/>
        </w:rPr>
        <w:t>გაწეული</w:t>
      </w:r>
      <w:proofErr w:type="spellEnd"/>
      <w:r w:rsidRPr="00903058">
        <w:rPr>
          <w:rFonts w:ascii="Sylfaen" w:hAnsi="Sylfaen" w:cs="Sylfaen"/>
          <w:lang w:val="ka-GE"/>
        </w:rPr>
        <w:t xml:space="preserve"> </w:t>
      </w:r>
      <w:proofErr w:type="spellStart"/>
      <w:r w:rsidRPr="00903058">
        <w:rPr>
          <w:rFonts w:ascii="Sylfaen" w:hAnsi="Sylfaen" w:cs="Sylfaen"/>
        </w:rPr>
        <w:t>ხარჯი</w:t>
      </w:r>
      <w:proofErr w:type="spellEnd"/>
      <w:r w:rsidRPr="00903058">
        <w:rPr>
          <w:rFonts w:ascii="Sylfaen" w:hAnsi="Sylfaen"/>
          <w:lang w:val="ka-GE"/>
        </w:rPr>
        <w:t xml:space="preserve"> </w:t>
      </w:r>
      <w:r w:rsidR="00903058" w:rsidRPr="00903058">
        <w:rPr>
          <w:rFonts w:ascii="Sylfaen" w:hAnsi="Sylfaen"/>
          <w:lang w:val="ka-GE"/>
        </w:rPr>
        <w:t>3</w:t>
      </w:r>
      <w:r w:rsidR="00903058" w:rsidRPr="00903058">
        <w:rPr>
          <w:rFonts w:ascii="Sylfaen" w:hAnsi="Sylfaen"/>
        </w:rPr>
        <w:t>36 495.6</w:t>
      </w:r>
      <w:r w:rsidR="00903058" w:rsidRPr="00903058">
        <w:rPr>
          <w:rFonts w:ascii="Sylfaen" w:hAnsi="Sylfaen"/>
          <w:lang w:val="ka-GE"/>
        </w:rPr>
        <w:t xml:space="preserve"> </w:t>
      </w:r>
      <w:r w:rsidR="00903058" w:rsidRPr="00903058">
        <w:t xml:space="preserve"> </w:t>
      </w:r>
      <w:proofErr w:type="spellStart"/>
      <w:r w:rsidRPr="00903058">
        <w:rPr>
          <w:rFonts w:ascii="Sylfaen" w:hAnsi="Sylfaen" w:cs="Sylfaen"/>
        </w:rPr>
        <w:t>ათასი</w:t>
      </w:r>
      <w:proofErr w:type="spellEnd"/>
      <w:r w:rsidRPr="00903058">
        <w:t xml:space="preserve"> </w:t>
      </w:r>
      <w:proofErr w:type="spellStart"/>
      <w:r w:rsidRPr="00903058">
        <w:rPr>
          <w:rFonts w:ascii="Sylfaen" w:hAnsi="Sylfaen" w:cs="Sylfaen"/>
        </w:rPr>
        <w:t>ლარი</w:t>
      </w:r>
      <w:proofErr w:type="spellEnd"/>
      <w:r w:rsidRPr="00903058">
        <w:t xml:space="preserve"> </w:t>
      </w:r>
      <w:proofErr w:type="spellStart"/>
      <w:r w:rsidRPr="00903058">
        <w:rPr>
          <w:rFonts w:ascii="Sylfaen" w:hAnsi="Sylfaen" w:cs="Sylfaen"/>
        </w:rPr>
        <w:t>კრედიტორების</w:t>
      </w:r>
      <w:proofErr w:type="spellEnd"/>
      <w:r w:rsidRPr="00903058">
        <w:t xml:space="preserve"> </w:t>
      </w:r>
      <w:proofErr w:type="spellStart"/>
      <w:r w:rsidRPr="00903058">
        <w:rPr>
          <w:rFonts w:ascii="Sylfaen" w:hAnsi="Sylfaen" w:cs="Sylfaen"/>
        </w:rPr>
        <w:t>მიხედვით</w:t>
      </w:r>
      <w:proofErr w:type="spellEnd"/>
      <w:r w:rsidRPr="00903058">
        <w:t xml:space="preserve"> </w:t>
      </w:r>
      <w:proofErr w:type="spellStart"/>
      <w:r w:rsidRPr="00903058">
        <w:rPr>
          <w:rFonts w:ascii="Sylfaen" w:hAnsi="Sylfaen" w:cs="Sylfaen"/>
        </w:rPr>
        <w:t>შემდეგია</w:t>
      </w:r>
      <w:proofErr w:type="spellEnd"/>
      <w:r w:rsidRPr="00903058">
        <w:t xml:space="preserve">: </w:t>
      </w:r>
    </w:p>
    <w:p w14:paraId="6339B3AC" w14:textId="058B9711" w:rsidR="00903058" w:rsidRDefault="005F249A" w:rsidP="00903058">
      <w:pPr>
        <w:jc w:val="both"/>
      </w:pPr>
      <w:proofErr w:type="spellStart"/>
      <w:r w:rsidRPr="00903058">
        <w:rPr>
          <w:rFonts w:ascii="Sylfaen" w:hAnsi="Sylfaen"/>
          <w:b/>
          <w:bCs/>
        </w:rPr>
        <w:t>მრავალმხრივი</w:t>
      </w:r>
      <w:proofErr w:type="spellEnd"/>
      <w:r w:rsidRPr="00903058">
        <w:rPr>
          <w:b/>
          <w:bCs/>
        </w:rPr>
        <w:t xml:space="preserve"> </w:t>
      </w:r>
      <w:proofErr w:type="spellStart"/>
      <w:r w:rsidRPr="00903058">
        <w:rPr>
          <w:rFonts w:ascii="Sylfaen" w:hAnsi="Sylfaen"/>
          <w:b/>
          <w:bCs/>
        </w:rPr>
        <w:t>კრედიტორები</w:t>
      </w:r>
      <w:proofErr w:type="spellEnd"/>
      <w:r w:rsidR="00903058" w:rsidRPr="00903058">
        <w:rPr>
          <w:rFonts w:ascii="Sylfaen" w:hAnsi="Sylfaen"/>
          <w:b/>
          <w:bCs/>
        </w:rPr>
        <w:t xml:space="preserve"> -</w:t>
      </w:r>
      <w:r w:rsidR="00903058" w:rsidRPr="00903058">
        <w:rPr>
          <w:rFonts w:ascii="Sylfaen" w:hAnsi="Sylfaen"/>
          <w:lang w:val="ka-GE"/>
        </w:rPr>
        <w:t> </w:t>
      </w:r>
      <w:r w:rsidR="00903058" w:rsidRPr="00903058">
        <w:rPr>
          <w:rFonts w:ascii="Sylfaen" w:hAnsi="Sylfaen"/>
        </w:rPr>
        <w:t xml:space="preserve">161 601.0 </w:t>
      </w:r>
      <w:proofErr w:type="spellStart"/>
      <w:r w:rsidR="00903058" w:rsidRPr="00903058">
        <w:rPr>
          <w:rFonts w:ascii="Sylfaen" w:hAnsi="Sylfaen"/>
        </w:rPr>
        <w:t>ათასი</w:t>
      </w:r>
      <w:proofErr w:type="spellEnd"/>
      <w:r w:rsidR="00903058" w:rsidRPr="00903058">
        <w:t xml:space="preserve"> </w:t>
      </w:r>
      <w:proofErr w:type="spellStart"/>
      <w:r w:rsidR="00903058" w:rsidRPr="00903058">
        <w:rPr>
          <w:rFonts w:ascii="Sylfaen" w:hAnsi="Sylfaen"/>
        </w:rPr>
        <w:t>ლარი</w:t>
      </w:r>
      <w:proofErr w:type="spellEnd"/>
      <w:r w:rsidR="00903058" w:rsidRPr="00903058">
        <w:t xml:space="preserve">, </w:t>
      </w:r>
      <w:proofErr w:type="spellStart"/>
      <w:r w:rsidR="00903058" w:rsidRPr="00903058">
        <w:rPr>
          <w:rFonts w:ascii="Sylfaen" w:hAnsi="Sylfaen"/>
        </w:rPr>
        <w:t>მათ</w:t>
      </w:r>
      <w:proofErr w:type="spellEnd"/>
      <w:r w:rsidR="00903058" w:rsidRPr="00903058">
        <w:t xml:space="preserve"> </w:t>
      </w:r>
      <w:proofErr w:type="spellStart"/>
      <w:r w:rsidR="00903058" w:rsidRPr="00903058">
        <w:rPr>
          <w:rFonts w:ascii="Sylfaen" w:hAnsi="Sylfaen"/>
        </w:rPr>
        <w:t>შორის</w:t>
      </w:r>
      <w:proofErr w:type="spellEnd"/>
      <w:r w:rsidR="00903058" w:rsidRPr="00903058">
        <w:t>:</w:t>
      </w:r>
    </w:p>
    <w:p w14:paraId="58B6E4FF" w14:textId="77777777" w:rsidR="00903058" w:rsidRDefault="00903058" w:rsidP="003210C7">
      <w:pPr>
        <w:pStyle w:val="ListParagraph"/>
        <w:numPr>
          <w:ilvl w:val="0"/>
          <w:numId w:val="10"/>
        </w:numPr>
        <w:spacing w:line="240" w:lineRule="auto"/>
        <w:jc w:val="both"/>
        <w:rPr>
          <w:rFonts w:ascii="Sylfaen" w:hAnsi="Sylfaen"/>
        </w:rPr>
      </w:pPr>
      <w:proofErr w:type="spellStart"/>
      <w:r>
        <w:rPr>
          <w:rFonts w:ascii="Sylfaen" w:hAnsi="Sylfaen"/>
        </w:rPr>
        <w:t>რეკონსტრუქციისა</w:t>
      </w:r>
      <w:proofErr w:type="spellEnd"/>
      <w:r>
        <w:rPr>
          <w:rFonts w:ascii="Sylfaen" w:hAnsi="Sylfaen"/>
        </w:rPr>
        <w:t xml:space="preserve"> </w:t>
      </w:r>
      <w:proofErr w:type="spellStart"/>
      <w:r>
        <w:rPr>
          <w:rFonts w:ascii="Sylfaen" w:hAnsi="Sylfaen"/>
        </w:rPr>
        <w:t>და</w:t>
      </w:r>
      <w:proofErr w:type="spellEnd"/>
      <w:r>
        <w:rPr>
          <w:rFonts w:ascii="Sylfaen" w:hAnsi="Sylfaen"/>
        </w:rPr>
        <w:t xml:space="preserve"> </w:t>
      </w:r>
      <w:proofErr w:type="spellStart"/>
      <w:r>
        <w:rPr>
          <w:rFonts w:ascii="Sylfaen" w:hAnsi="Sylfaen"/>
        </w:rPr>
        <w:t>განვითარების</w:t>
      </w:r>
      <w:proofErr w:type="spellEnd"/>
      <w:r>
        <w:rPr>
          <w:rFonts w:ascii="Sylfaen" w:hAnsi="Sylfaen"/>
        </w:rPr>
        <w:t xml:space="preserve"> </w:t>
      </w:r>
      <w:proofErr w:type="spellStart"/>
      <w:r>
        <w:rPr>
          <w:rFonts w:ascii="Sylfaen" w:hAnsi="Sylfaen"/>
        </w:rPr>
        <w:t>საერთაშორისო</w:t>
      </w:r>
      <w:proofErr w:type="spellEnd"/>
      <w:r>
        <w:rPr>
          <w:rFonts w:ascii="Sylfaen" w:hAnsi="Sylfaen"/>
        </w:rPr>
        <w:t xml:space="preserve"> </w:t>
      </w:r>
      <w:proofErr w:type="spellStart"/>
      <w:r>
        <w:rPr>
          <w:rFonts w:ascii="Sylfaen" w:hAnsi="Sylfaen"/>
        </w:rPr>
        <w:t>ბანკი</w:t>
      </w:r>
      <w:proofErr w:type="spellEnd"/>
      <w:r>
        <w:rPr>
          <w:rFonts w:ascii="Sylfaen" w:hAnsi="Sylfaen"/>
        </w:rPr>
        <w:t xml:space="preserve"> (IBRD) -  64 606.3  </w:t>
      </w:r>
      <w:proofErr w:type="spellStart"/>
      <w:r>
        <w:rPr>
          <w:rFonts w:ascii="Sylfaen" w:hAnsi="Sylfaen"/>
        </w:rPr>
        <w:t>ათასი</w:t>
      </w:r>
      <w:proofErr w:type="spellEnd"/>
      <w:r>
        <w:rPr>
          <w:rFonts w:ascii="Sylfaen" w:hAnsi="Sylfaen"/>
        </w:rPr>
        <w:t xml:space="preserve"> </w:t>
      </w:r>
      <w:proofErr w:type="spellStart"/>
      <w:r>
        <w:rPr>
          <w:rFonts w:ascii="Sylfaen" w:hAnsi="Sylfaen"/>
        </w:rPr>
        <w:t>ლარი</w:t>
      </w:r>
      <w:proofErr w:type="spellEnd"/>
      <w:r>
        <w:rPr>
          <w:rFonts w:ascii="Sylfaen" w:hAnsi="Sylfaen"/>
        </w:rPr>
        <w:t>;</w:t>
      </w:r>
    </w:p>
    <w:p w14:paraId="24776EC6" w14:textId="77777777" w:rsidR="00903058" w:rsidRDefault="00903058" w:rsidP="003210C7">
      <w:pPr>
        <w:pStyle w:val="ListParagraph"/>
        <w:numPr>
          <w:ilvl w:val="0"/>
          <w:numId w:val="10"/>
        </w:numPr>
        <w:spacing w:line="240" w:lineRule="auto"/>
        <w:jc w:val="both"/>
        <w:rPr>
          <w:rFonts w:ascii="Sylfaen" w:hAnsi="Sylfaen"/>
        </w:rPr>
      </w:pPr>
      <w:proofErr w:type="spellStart"/>
      <w:r>
        <w:rPr>
          <w:rFonts w:ascii="Sylfaen" w:hAnsi="Sylfaen"/>
        </w:rPr>
        <w:t>აზიის</w:t>
      </w:r>
      <w:proofErr w:type="spellEnd"/>
      <w:r>
        <w:rPr>
          <w:rFonts w:ascii="Sylfaen" w:hAnsi="Sylfaen"/>
        </w:rPr>
        <w:t xml:space="preserve"> </w:t>
      </w:r>
      <w:proofErr w:type="spellStart"/>
      <w:r>
        <w:rPr>
          <w:rFonts w:ascii="Sylfaen" w:hAnsi="Sylfaen"/>
        </w:rPr>
        <w:t>განვითარების</w:t>
      </w:r>
      <w:proofErr w:type="spellEnd"/>
      <w:r>
        <w:rPr>
          <w:rFonts w:ascii="Sylfaen" w:hAnsi="Sylfaen"/>
        </w:rPr>
        <w:t xml:space="preserve"> </w:t>
      </w:r>
      <w:proofErr w:type="spellStart"/>
      <w:r>
        <w:rPr>
          <w:rFonts w:ascii="Sylfaen" w:hAnsi="Sylfaen"/>
        </w:rPr>
        <w:t>ბანკი</w:t>
      </w:r>
      <w:proofErr w:type="spellEnd"/>
      <w:r>
        <w:rPr>
          <w:rFonts w:ascii="Sylfaen" w:hAnsi="Sylfaen"/>
        </w:rPr>
        <w:t xml:space="preserve"> (ADB) – 43 634.6  </w:t>
      </w:r>
      <w:proofErr w:type="spellStart"/>
      <w:r>
        <w:rPr>
          <w:rFonts w:ascii="Sylfaen" w:hAnsi="Sylfaen"/>
        </w:rPr>
        <w:t>ათასი</w:t>
      </w:r>
      <w:proofErr w:type="spellEnd"/>
      <w:r>
        <w:rPr>
          <w:rFonts w:ascii="Sylfaen" w:hAnsi="Sylfaen"/>
        </w:rPr>
        <w:t xml:space="preserve"> </w:t>
      </w:r>
      <w:proofErr w:type="spellStart"/>
      <w:r>
        <w:rPr>
          <w:rFonts w:ascii="Sylfaen" w:hAnsi="Sylfaen"/>
        </w:rPr>
        <w:t>ლარი</w:t>
      </w:r>
      <w:proofErr w:type="spellEnd"/>
      <w:r>
        <w:rPr>
          <w:rFonts w:ascii="Sylfaen" w:hAnsi="Sylfaen"/>
        </w:rPr>
        <w:t>;</w:t>
      </w:r>
    </w:p>
    <w:p w14:paraId="37AEA886" w14:textId="77777777" w:rsidR="00903058" w:rsidRDefault="00903058" w:rsidP="003210C7">
      <w:pPr>
        <w:pStyle w:val="ListParagraph"/>
        <w:numPr>
          <w:ilvl w:val="0"/>
          <w:numId w:val="10"/>
        </w:numPr>
        <w:spacing w:line="240" w:lineRule="auto"/>
        <w:jc w:val="both"/>
        <w:rPr>
          <w:rFonts w:ascii="Sylfaen" w:hAnsi="Sylfaen"/>
        </w:rPr>
      </w:pPr>
      <w:proofErr w:type="spellStart"/>
      <w:r>
        <w:rPr>
          <w:rFonts w:ascii="Sylfaen" w:hAnsi="Sylfaen"/>
        </w:rPr>
        <w:t>მსოფლიო</w:t>
      </w:r>
      <w:proofErr w:type="spellEnd"/>
      <w:r>
        <w:rPr>
          <w:rFonts w:ascii="Sylfaen" w:hAnsi="Sylfaen"/>
        </w:rPr>
        <w:t xml:space="preserve"> </w:t>
      </w:r>
      <w:proofErr w:type="spellStart"/>
      <w:r>
        <w:rPr>
          <w:rFonts w:ascii="Sylfaen" w:hAnsi="Sylfaen"/>
        </w:rPr>
        <w:t>ბანკის</w:t>
      </w:r>
      <w:proofErr w:type="spellEnd"/>
      <w:r>
        <w:rPr>
          <w:rFonts w:ascii="Sylfaen" w:hAnsi="Sylfaen"/>
        </w:rPr>
        <w:t xml:space="preserve"> </w:t>
      </w:r>
      <w:proofErr w:type="spellStart"/>
      <w:r>
        <w:rPr>
          <w:rFonts w:ascii="Sylfaen" w:hAnsi="Sylfaen"/>
        </w:rPr>
        <w:t>განვითარების</w:t>
      </w:r>
      <w:proofErr w:type="spellEnd"/>
      <w:r>
        <w:rPr>
          <w:rFonts w:ascii="Sylfaen" w:hAnsi="Sylfaen"/>
        </w:rPr>
        <w:t xml:space="preserve"> </w:t>
      </w:r>
      <w:proofErr w:type="spellStart"/>
      <w:r>
        <w:rPr>
          <w:rFonts w:ascii="Sylfaen" w:hAnsi="Sylfaen"/>
        </w:rPr>
        <w:t>საერთაშორისო</w:t>
      </w:r>
      <w:proofErr w:type="spellEnd"/>
      <w:r>
        <w:rPr>
          <w:rFonts w:ascii="Sylfaen" w:hAnsi="Sylfaen"/>
        </w:rPr>
        <w:t xml:space="preserve"> </w:t>
      </w:r>
      <w:proofErr w:type="spellStart"/>
      <w:r>
        <w:rPr>
          <w:rFonts w:ascii="Sylfaen" w:hAnsi="Sylfaen"/>
        </w:rPr>
        <w:t>ასოციაცია</w:t>
      </w:r>
      <w:proofErr w:type="spellEnd"/>
      <w:r>
        <w:rPr>
          <w:rFonts w:ascii="Sylfaen" w:hAnsi="Sylfaen"/>
        </w:rPr>
        <w:t xml:space="preserve"> (IDA) -  30 490.5  </w:t>
      </w:r>
      <w:proofErr w:type="spellStart"/>
      <w:r>
        <w:rPr>
          <w:rFonts w:ascii="Sylfaen" w:hAnsi="Sylfaen"/>
        </w:rPr>
        <w:t>ათასი</w:t>
      </w:r>
      <w:proofErr w:type="spellEnd"/>
      <w:r>
        <w:rPr>
          <w:rFonts w:ascii="Sylfaen" w:hAnsi="Sylfaen"/>
        </w:rPr>
        <w:t xml:space="preserve"> </w:t>
      </w:r>
      <w:proofErr w:type="spellStart"/>
      <w:r>
        <w:rPr>
          <w:rFonts w:ascii="Sylfaen" w:hAnsi="Sylfaen"/>
        </w:rPr>
        <w:t>ლარი</w:t>
      </w:r>
      <w:proofErr w:type="spellEnd"/>
      <w:r>
        <w:rPr>
          <w:rFonts w:ascii="Sylfaen" w:hAnsi="Sylfaen"/>
        </w:rPr>
        <w:t>;</w:t>
      </w:r>
    </w:p>
    <w:p w14:paraId="617D5B77" w14:textId="77777777" w:rsidR="00903058" w:rsidRDefault="00903058" w:rsidP="003210C7">
      <w:pPr>
        <w:pStyle w:val="ListParagraph"/>
        <w:numPr>
          <w:ilvl w:val="0"/>
          <w:numId w:val="10"/>
        </w:numPr>
        <w:spacing w:line="240" w:lineRule="auto"/>
        <w:jc w:val="both"/>
        <w:rPr>
          <w:rFonts w:ascii="Sylfaen" w:hAnsi="Sylfaen"/>
        </w:rPr>
      </w:pPr>
      <w:proofErr w:type="spellStart"/>
      <w:r>
        <w:rPr>
          <w:rFonts w:ascii="Sylfaen" w:hAnsi="Sylfaen"/>
        </w:rPr>
        <w:t>ევროპის</w:t>
      </w:r>
      <w:proofErr w:type="spellEnd"/>
      <w:r>
        <w:rPr>
          <w:rFonts w:ascii="Sylfaen" w:hAnsi="Sylfaen"/>
        </w:rPr>
        <w:t xml:space="preserve"> </w:t>
      </w:r>
      <w:proofErr w:type="spellStart"/>
      <w:r>
        <w:rPr>
          <w:rFonts w:ascii="Sylfaen" w:hAnsi="Sylfaen"/>
        </w:rPr>
        <w:t>საინვესტიციო</w:t>
      </w:r>
      <w:proofErr w:type="spellEnd"/>
      <w:r>
        <w:rPr>
          <w:rFonts w:ascii="Sylfaen" w:hAnsi="Sylfaen"/>
        </w:rPr>
        <w:t xml:space="preserve"> </w:t>
      </w:r>
      <w:proofErr w:type="spellStart"/>
      <w:r>
        <w:rPr>
          <w:rFonts w:ascii="Sylfaen" w:hAnsi="Sylfaen"/>
        </w:rPr>
        <w:t>ბანკი</w:t>
      </w:r>
      <w:proofErr w:type="spellEnd"/>
      <w:r>
        <w:rPr>
          <w:rFonts w:ascii="Sylfaen" w:hAnsi="Sylfaen"/>
        </w:rPr>
        <w:t xml:space="preserve"> (EIB) -  6 912.7  </w:t>
      </w:r>
      <w:proofErr w:type="spellStart"/>
      <w:r>
        <w:rPr>
          <w:rFonts w:ascii="Sylfaen" w:hAnsi="Sylfaen"/>
        </w:rPr>
        <w:t>ათასი</w:t>
      </w:r>
      <w:proofErr w:type="spellEnd"/>
      <w:r>
        <w:rPr>
          <w:rFonts w:ascii="Sylfaen" w:hAnsi="Sylfaen"/>
        </w:rPr>
        <w:t xml:space="preserve"> </w:t>
      </w:r>
      <w:proofErr w:type="spellStart"/>
      <w:r>
        <w:rPr>
          <w:rFonts w:ascii="Sylfaen" w:hAnsi="Sylfaen"/>
        </w:rPr>
        <w:t>ლარი</w:t>
      </w:r>
      <w:proofErr w:type="spellEnd"/>
      <w:r>
        <w:rPr>
          <w:rFonts w:ascii="Sylfaen" w:hAnsi="Sylfaen"/>
        </w:rPr>
        <w:t>;</w:t>
      </w:r>
    </w:p>
    <w:p w14:paraId="212AC45E" w14:textId="77777777" w:rsidR="00903058" w:rsidRDefault="00903058" w:rsidP="003210C7">
      <w:pPr>
        <w:pStyle w:val="ListParagraph"/>
        <w:numPr>
          <w:ilvl w:val="0"/>
          <w:numId w:val="10"/>
        </w:numPr>
        <w:spacing w:line="240" w:lineRule="auto"/>
        <w:jc w:val="both"/>
        <w:rPr>
          <w:rFonts w:ascii="Sylfaen" w:hAnsi="Sylfaen"/>
        </w:rPr>
      </w:pPr>
      <w:proofErr w:type="spellStart"/>
      <w:r>
        <w:rPr>
          <w:rFonts w:ascii="Sylfaen" w:hAnsi="Sylfaen"/>
        </w:rPr>
        <w:t>საერთაშორისო</w:t>
      </w:r>
      <w:proofErr w:type="spellEnd"/>
      <w:r>
        <w:rPr>
          <w:rFonts w:ascii="Sylfaen" w:hAnsi="Sylfaen"/>
        </w:rPr>
        <w:t xml:space="preserve"> </w:t>
      </w:r>
      <w:proofErr w:type="spellStart"/>
      <w:r>
        <w:rPr>
          <w:rFonts w:ascii="Sylfaen" w:hAnsi="Sylfaen"/>
        </w:rPr>
        <w:t>სავალუტო</w:t>
      </w:r>
      <w:proofErr w:type="spellEnd"/>
      <w:r>
        <w:rPr>
          <w:rFonts w:ascii="Sylfaen" w:hAnsi="Sylfaen"/>
        </w:rPr>
        <w:t xml:space="preserve"> </w:t>
      </w:r>
      <w:proofErr w:type="spellStart"/>
      <w:r>
        <w:rPr>
          <w:rFonts w:ascii="Sylfaen" w:hAnsi="Sylfaen"/>
        </w:rPr>
        <w:t>ფონდი</w:t>
      </w:r>
      <w:proofErr w:type="spellEnd"/>
      <w:r>
        <w:rPr>
          <w:rFonts w:ascii="Sylfaen" w:hAnsi="Sylfaen"/>
        </w:rPr>
        <w:t xml:space="preserve"> (IMF) – 6 810.7  </w:t>
      </w:r>
      <w:proofErr w:type="spellStart"/>
      <w:r>
        <w:rPr>
          <w:rFonts w:ascii="Sylfaen" w:hAnsi="Sylfaen"/>
        </w:rPr>
        <w:t>ათასი</w:t>
      </w:r>
      <w:proofErr w:type="spellEnd"/>
      <w:r>
        <w:rPr>
          <w:rFonts w:ascii="Sylfaen" w:hAnsi="Sylfaen"/>
        </w:rPr>
        <w:t xml:space="preserve"> </w:t>
      </w:r>
      <w:proofErr w:type="spellStart"/>
      <w:r>
        <w:rPr>
          <w:rFonts w:ascii="Sylfaen" w:hAnsi="Sylfaen"/>
        </w:rPr>
        <w:t>ლარი</w:t>
      </w:r>
      <w:proofErr w:type="spellEnd"/>
      <w:r>
        <w:rPr>
          <w:rFonts w:ascii="Sylfaen" w:hAnsi="Sylfaen"/>
        </w:rPr>
        <w:t>;</w:t>
      </w:r>
    </w:p>
    <w:p w14:paraId="00BBFF5A" w14:textId="77777777" w:rsidR="00903058" w:rsidRDefault="00903058" w:rsidP="003210C7">
      <w:pPr>
        <w:pStyle w:val="ListParagraph"/>
        <w:numPr>
          <w:ilvl w:val="0"/>
          <w:numId w:val="10"/>
        </w:numPr>
        <w:spacing w:line="240" w:lineRule="auto"/>
        <w:jc w:val="both"/>
        <w:rPr>
          <w:rFonts w:ascii="Sylfaen" w:hAnsi="Sylfaen"/>
        </w:rPr>
      </w:pPr>
      <w:proofErr w:type="spellStart"/>
      <w:r>
        <w:rPr>
          <w:rFonts w:ascii="Sylfaen" w:hAnsi="Sylfaen"/>
        </w:rPr>
        <w:t>ევროპის</w:t>
      </w:r>
      <w:proofErr w:type="spellEnd"/>
      <w:r>
        <w:rPr>
          <w:rFonts w:ascii="Sylfaen" w:hAnsi="Sylfaen"/>
        </w:rPr>
        <w:t xml:space="preserve"> </w:t>
      </w:r>
      <w:proofErr w:type="spellStart"/>
      <w:r>
        <w:rPr>
          <w:rFonts w:ascii="Sylfaen" w:hAnsi="Sylfaen"/>
        </w:rPr>
        <w:t>რეკონსტრუქციისა</w:t>
      </w:r>
      <w:proofErr w:type="spellEnd"/>
      <w:r>
        <w:rPr>
          <w:rFonts w:ascii="Sylfaen" w:hAnsi="Sylfaen"/>
        </w:rPr>
        <w:t xml:space="preserve"> </w:t>
      </w:r>
      <w:proofErr w:type="spellStart"/>
      <w:r>
        <w:rPr>
          <w:rFonts w:ascii="Sylfaen" w:hAnsi="Sylfaen"/>
        </w:rPr>
        <w:t>და</w:t>
      </w:r>
      <w:proofErr w:type="spellEnd"/>
      <w:r>
        <w:rPr>
          <w:rFonts w:ascii="Sylfaen" w:hAnsi="Sylfaen"/>
        </w:rPr>
        <w:t xml:space="preserve"> </w:t>
      </w:r>
      <w:proofErr w:type="spellStart"/>
      <w:r>
        <w:rPr>
          <w:rFonts w:ascii="Sylfaen" w:hAnsi="Sylfaen"/>
        </w:rPr>
        <w:t>განვითარების</w:t>
      </w:r>
      <w:proofErr w:type="spellEnd"/>
      <w:r>
        <w:rPr>
          <w:rFonts w:ascii="Sylfaen" w:hAnsi="Sylfaen"/>
        </w:rPr>
        <w:t xml:space="preserve"> </w:t>
      </w:r>
      <w:proofErr w:type="spellStart"/>
      <w:r>
        <w:rPr>
          <w:rFonts w:ascii="Sylfaen" w:hAnsi="Sylfaen"/>
        </w:rPr>
        <w:t>ბანკი</w:t>
      </w:r>
      <w:proofErr w:type="spellEnd"/>
      <w:r>
        <w:rPr>
          <w:rFonts w:ascii="Sylfaen" w:hAnsi="Sylfaen"/>
        </w:rPr>
        <w:t xml:space="preserve"> (EBRD) – 6 415.5 </w:t>
      </w:r>
      <w:proofErr w:type="spellStart"/>
      <w:r>
        <w:rPr>
          <w:rFonts w:ascii="Sylfaen" w:hAnsi="Sylfaen"/>
        </w:rPr>
        <w:t>ათასი</w:t>
      </w:r>
      <w:proofErr w:type="spellEnd"/>
      <w:r>
        <w:rPr>
          <w:rFonts w:ascii="Sylfaen" w:hAnsi="Sylfaen"/>
        </w:rPr>
        <w:t xml:space="preserve"> </w:t>
      </w:r>
      <w:proofErr w:type="spellStart"/>
      <w:r>
        <w:rPr>
          <w:rFonts w:ascii="Sylfaen" w:hAnsi="Sylfaen"/>
        </w:rPr>
        <w:t>ლარი</w:t>
      </w:r>
      <w:proofErr w:type="spellEnd"/>
      <w:r>
        <w:rPr>
          <w:rFonts w:ascii="Sylfaen" w:hAnsi="Sylfaen"/>
        </w:rPr>
        <w:t>;</w:t>
      </w:r>
    </w:p>
    <w:p w14:paraId="4E098F92" w14:textId="77777777" w:rsidR="00903058" w:rsidRDefault="00903058" w:rsidP="003210C7">
      <w:pPr>
        <w:pStyle w:val="ListParagraph"/>
        <w:numPr>
          <w:ilvl w:val="0"/>
          <w:numId w:val="10"/>
        </w:numPr>
        <w:spacing w:line="240" w:lineRule="auto"/>
        <w:jc w:val="both"/>
        <w:rPr>
          <w:rFonts w:ascii="Sylfaen" w:hAnsi="Sylfaen"/>
        </w:rPr>
      </w:pPr>
      <w:proofErr w:type="spellStart"/>
      <w:r>
        <w:rPr>
          <w:rFonts w:ascii="Sylfaen" w:hAnsi="Sylfaen"/>
        </w:rPr>
        <w:t>ევროკავშირი</w:t>
      </w:r>
      <w:proofErr w:type="spellEnd"/>
      <w:r>
        <w:rPr>
          <w:rFonts w:ascii="Sylfaen" w:hAnsi="Sylfaen"/>
        </w:rPr>
        <w:t xml:space="preserve"> (EU)- 1 438.8 </w:t>
      </w:r>
      <w:proofErr w:type="spellStart"/>
      <w:r>
        <w:rPr>
          <w:rFonts w:ascii="Sylfaen" w:hAnsi="Sylfaen"/>
        </w:rPr>
        <w:t>ათასი</w:t>
      </w:r>
      <w:proofErr w:type="spellEnd"/>
      <w:r>
        <w:rPr>
          <w:rFonts w:ascii="Sylfaen" w:hAnsi="Sylfaen"/>
        </w:rPr>
        <w:t xml:space="preserve"> </w:t>
      </w:r>
      <w:proofErr w:type="spellStart"/>
      <w:r>
        <w:rPr>
          <w:rFonts w:ascii="Sylfaen" w:hAnsi="Sylfaen"/>
        </w:rPr>
        <w:t>ლარი</w:t>
      </w:r>
      <w:proofErr w:type="spellEnd"/>
      <w:r>
        <w:rPr>
          <w:rFonts w:ascii="Sylfaen" w:hAnsi="Sylfaen"/>
          <w:lang w:val="ka-GE"/>
        </w:rPr>
        <w:t>;</w:t>
      </w:r>
    </w:p>
    <w:p w14:paraId="473FD1D2" w14:textId="77777777" w:rsidR="00903058" w:rsidRDefault="00903058" w:rsidP="003210C7">
      <w:pPr>
        <w:pStyle w:val="ListParagraph"/>
        <w:numPr>
          <w:ilvl w:val="0"/>
          <w:numId w:val="10"/>
        </w:numPr>
        <w:spacing w:line="240" w:lineRule="auto"/>
        <w:jc w:val="both"/>
        <w:rPr>
          <w:rFonts w:ascii="Sylfaen" w:hAnsi="Sylfaen"/>
        </w:rPr>
      </w:pPr>
      <w:proofErr w:type="spellStart"/>
      <w:r>
        <w:rPr>
          <w:rFonts w:ascii="Sylfaen" w:hAnsi="Sylfaen"/>
        </w:rPr>
        <w:t>სოფლის</w:t>
      </w:r>
      <w:proofErr w:type="spellEnd"/>
      <w:r>
        <w:rPr>
          <w:rFonts w:ascii="Sylfaen" w:hAnsi="Sylfaen"/>
        </w:rPr>
        <w:t xml:space="preserve"> </w:t>
      </w:r>
      <w:proofErr w:type="spellStart"/>
      <w:r>
        <w:rPr>
          <w:rFonts w:ascii="Sylfaen" w:hAnsi="Sylfaen"/>
        </w:rPr>
        <w:t>მეურნეობის</w:t>
      </w:r>
      <w:proofErr w:type="spellEnd"/>
      <w:r>
        <w:rPr>
          <w:rFonts w:ascii="Sylfaen" w:hAnsi="Sylfaen"/>
        </w:rPr>
        <w:t xml:space="preserve"> </w:t>
      </w:r>
      <w:proofErr w:type="spellStart"/>
      <w:r>
        <w:rPr>
          <w:rFonts w:ascii="Sylfaen" w:hAnsi="Sylfaen"/>
        </w:rPr>
        <w:t>განვითარების</w:t>
      </w:r>
      <w:proofErr w:type="spellEnd"/>
      <w:r>
        <w:rPr>
          <w:rFonts w:ascii="Sylfaen" w:hAnsi="Sylfaen"/>
        </w:rPr>
        <w:t xml:space="preserve"> </w:t>
      </w:r>
      <w:proofErr w:type="spellStart"/>
      <w:r>
        <w:rPr>
          <w:rFonts w:ascii="Sylfaen" w:hAnsi="Sylfaen"/>
        </w:rPr>
        <w:t>საერთაშორისო</w:t>
      </w:r>
      <w:proofErr w:type="spellEnd"/>
      <w:r>
        <w:rPr>
          <w:rFonts w:ascii="Sylfaen" w:hAnsi="Sylfaen"/>
        </w:rPr>
        <w:t xml:space="preserve"> </w:t>
      </w:r>
      <w:proofErr w:type="spellStart"/>
      <w:r>
        <w:rPr>
          <w:rFonts w:ascii="Sylfaen" w:hAnsi="Sylfaen"/>
        </w:rPr>
        <w:t>ფონდი</w:t>
      </w:r>
      <w:proofErr w:type="spellEnd"/>
      <w:r>
        <w:rPr>
          <w:rFonts w:ascii="Sylfaen" w:hAnsi="Sylfaen"/>
        </w:rPr>
        <w:t xml:space="preserve"> (IFAD) -    1 214.9  </w:t>
      </w:r>
      <w:proofErr w:type="spellStart"/>
      <w:r>
        <w:rPr>
          <w:rFonts w:ascii="Sylfaen" w:hAnsi="Sylfaen"/>
        </w:rPr>
        <w:t>ათასი</w:t>
      </w:r>
      <w:proofErr w:type="spellEnd"/>
      <w:r>
        <w:rPr>
          <w:rFonts w:ascii="Sylfaen" w:hAnsi="Sylfaen"/>
        </w:rPr>
        <w:t xml:space="preserve"> </w:t>
      </w:r>
      <w:proofErr w:type="spellStart"/>
      <w:r>
        <w:rPr>
          <w:rFonts w:ascii="Sylfaen" w:hAnsi="Sylfaen"/>
        </w:rPr>
        <w:t>ლარი</w:t>
      </w:r>
      <w:proofErr w:type="spellEnd"/>
      <w:r>
        <w:rPr>
          <w:rFonts w:ascii="Sylfaen" w:hAnsi="Sylfaen"/>
        </w:rPr>
        <w:t>;</w:t>
      </w:r>
    </w:p>
    <w:p w14:paraId="0EB96FDB" w14:textId="5750B3AB" w:rsidR="00903058" w:rsidRPr="004B5D44" w:rsidRDefault="00903058" w:rsidP="003210C7">
      <w:pPr>
        <w:pStyle w:val="ListParagraph"/>
        <w:numPr>
          <w:ilvl w:val="0"/>
          <w:numId w:val="10"/>
        </w:numPr>
        <w:spacing w:line="240" w:lineRule="auto"/>
        <w:jc w:val="both"/>
        <w:rPr>
          <w:rFonts w:ascii="Sylfaen" w:hAnsi="Sylfaen"/>
        </w:rPr>
      </w:pPr>
      <w:proofErr w:type="spellStart"/>
      <w:r w:rsidRPr="00F90729">
        <w:rPr>
          <w:rFonts w:ascii="Sylfaen" w:hAnsi="Sylfaen"/>
        </w:rPr>
        <w:t>სკანდინავიური</w:t>
      </w:r>
      <w:proofErr w:type="spellEnd"/>
      <w:r w:rsidRPr="00F90729">
        <w:rPr>
          <w:rFonts w:ascii="Sylfaen" w:hAnsi="Sylfaen"/>
        </w:rPr>
        <w:t xml:space="preserve"> </w:t>
      </w:r>
      <w:proofErr w:type="spellStart"/>
      <w:r w:rsidRPr="00F90729">
        <w:rPr>
          <w:rFonts w:ascii="Sylfaen" w:hAnsi="Sylfaen"/>
        </w:rPr>
        <w:t>გარემოს</w:t>
      </w:r>
      <w:proofErr w:type="spellEnd"/>
      <w:r w:rsidRPr="00F90729">
        <w:rPr>
          <w:rFonts w:ascii="Sylfaen" w:hAnsi="Sylfaen"/>
        </w:rPr>
        <w:t xml:space="preserve">  </w:t>
      </w:r>
      <w:proofErr w:type="spellStart"/>
      <w:r w:rsidRPr="00F90729">
        <w:rPr>
          <w:rFonts w:ascii="Sylfaen" w:hAnsi="Sylfaen"/>
        </w:rPr>
        <w:t>საფინანსო</w:t>
      </w:r>
      <w:proofErr w:type="spellEnd"/>
      <w:r w:rsidRPr="00F90729">
        <w:rPr>
          <w:rFonts w:ascii="Sylfaen" w:hAnsi="Sylfaen"/>
        </w:rPr>
        <w:t xml:space="preserve"> </w:t>
      </w:r>
      <w:proofErr w:type="spellStart"/>
      <w:r w:rsidRPr="00F90729">
        <w:rPr>
          <w:rFonts w:ascii="Sylfaen" w:hAnsi="Sylfaen"/>
        </w:rPr>
        <w:t>კორპორაცია</w:t>
      </w:r>
      <w:proofErr w:type="spellEnd"/>
      <w:r>
        <w:rPr>
          <w:rFonts w:ascii="Sylfaen" w:hAnsi="Sylfaen"/>
          <w:lang w:val="ka-GE"/>
        </w:rPr>
        <w:t xml:space="preserve"> (</w:t>
      </w:r>
      <w:r>
        <w:rPr>
          <w:rFonts w:ascii="Sylfaen" w:hAnsi="Sylfaen"/>
        </w:rPr>
        <w:t xml:space="preserve">NEFCO) – 69.6 </w:t>
      </w:r>
      <w:r>
        <w:rPr>
          <w:rFonts w:ascii="Sylfaen" w:hAnsi="Sylfaen"/>
          <w:lang w:val="ka-GE"/>
        </w:rPr>
        <w:t>ათასი ლარი;</w:t>
      </w:r>
    </w:p>
    <w:p w14:paraId="7B04E405" w14:textId="77777777" w:rsidR="00903058" w:rsidRDefault="00903058" w:rsidP="003210C7">
      <w:pPr>
        <w:pStyle w:val="ListParagraph"/>
        <w:numPr>
          <w:ilvl w:val="0"/>
          <w:numId w:val="10"/>
        </w:numPr>
        <w:spacing w:line="240" w:lineRule="auto"/>
        <w:jc w:val="both"/>
        <w:rPr>
          <w:rFonts w:ascii="Sylfaen" w:hAnsi="Sylfaen"/>
        </w:rPr>
      </w:pPr>
      <w:r>
        <w:rPr>
          <w:rFonts w:ascii="Sylfaen" w:hAnsi="Sylfaen"/>
          <w:lang w:val="ka-GE"/>
        </w:rPr>
        <w:t>ევროსაბჭოს განვითარების ბანკი (</w:t>
      </w:r>
      <w:r>
        <w:rPr>
          <w:rFonts w:ascii="Sylfaen" w:hAnsi="Sylfaen"/>
        </w:rPr>
        <w:t>CEB</w:t>
      </w:r>
      <w:r>
        <w:rPr>
          <w:rFonts w:ascii="Sylfaen" w:hAnsi="Sylfaen"/>
          <w:lang w:val="ka-GE"/>
        </w:rPr>
        <w:t>)</w:t>
      </w:r>
      <w:r>
        <w:rPr>
          <w:rFonts w:ascii="Sylfaen" w:hAnsi="Sylfaen"/>
        </w:rPr>
        <w:t xml:space="preserve"> – 7.4 </w:t>
      </w:r>
      <w:r>
        <w:rPr>
          <w:rFonts w:ascii="Sylfaen" w:hAnsi="Sylfaen"/>
          <w:lang w:val="ka-GE"/>
        </w:rPr>
        <w:t>ათასი ლარი.</w:t>
      </w:r>
    </w:p>
    <w:p w14:paraId="3AC91694" w14:textId="77777777" w:rsidR="00903058" w:rsidRDefault="005F249A" w:rsidP="00903058">
      <w:pPr>
        <w:jc w:val="both"/>
      </w:pPr>
      <w:proofErr w:type="spellStart"/>
      <w:r w:rsidRPr="00903058">
        <w:rPr>
          <w:rFonts w:ascii="Sylfaen" w:hAnsi="Sylfaen"/>
          <w:b/>
          <w:bCs/>
        </w:rPr>
        <w:t>ორმხრივი</w:t>
      </w:r>
      <w:proofErr w:type="spellEnd"/>
      <w:r w:rsidRPr="00903058">
        <w:rPr>
          <w:b/>
          <w:bCs/>
        </w:rPr>
        <w:t xml:space="preserve"> </w:t>
      </w:r>
      <w:proofErr w:type="spellStart"/>
      <w:r w:rsidRPr="00903058">
        <w:rPr>
          <w:rFonts w:ascii="Sylfaen" w:hAnsi="Sylfaen"/>
          <w:b/>
          <w:bCs/>
        </w:rPr>
        <w:t>კრედიტორები</w:t>
      </w:r>
      <w:proofErr w:type="spellEnd"/>
      <w:r w:rsidRPr="00903058">
        <w:t xml:space="preserve"> –</w:t>
      </w:r>
      <w:r w:rsidRPr="00903058">
        <w:rPr>
          <w:rFonts w:ascii="Sylfaen" w:hAnsi="Sylfaen"/>
          <w:lang w:val="ka-GE"/>
        </w:rPr>
        <w:t xml:space="preserve"> </w:t>
      </w:r>
      <w:r w:rsidR="00903058" w:rsidRPr="00903058">
        <w:rPr>
          <w:rFonts w:ascii="Sylfaen" w:hAnsi="Sylfaen"/>
        </w:rPr>
        <w:t>64 982.2</w:t>
      </w:r>
      <w:r w:rsidR="00903058" w:rsidRPr="00903058">
        <w:rPr>
          <w:rFonts w:ascii="Sylfaen" w:hAnsi="Sylfaen"/>
          <w:lang w:val="ka-GE"/>
        </w:rPr>
        <w:t xml:space="preserve"> </w:t>
      </w:r>
      <w:r w:rsidR="00903058" w:rsidRPr="00903058">
        <w:rPr>
          <w:lang w:val="ka-GE"/>
        </w:rPr>
        <w:t> </w:t>
      </w:r>
      <w:proofErr w:type="spellStart"/>
      <w:r w:rsidR="00903058" w:rsidRPr="00903058">
        <w:rPr>
          <w:rFonts w:ascii="Sylfaen" w:hAnsi="Sylfaen"/>
        </w:rPr>
        <w:t>ათასი</w:t>
      </w:r>
      <w:proofErr w:type="spellEnd"/>
      <w:r w:rsidR="00903058" w:rsidRPr="00903058">
        <w:t xml:space="preserve"> </w:t>
      </w:r>
      <w:proofErr w:type="spellStart"/>
      <w:r w:rsidR="00903058" w:rsidRPr="00903058">
        <w:rPr>
          <w:rFonts w:ascii="Sylfaen" w:hAnsi="Sylfaen"/>
        </w:rPr>
        <w:t>ლარი</w:t>
      </w:r>
      <w:proofErr w:type="spellEnd"/>
      <w:r w:rsidR="00903058" w:rsidRPr="00903058">
        <w:t>,</w:t>
      </w:r>
      <w:r w:rsidR="00903058">
        <w:rPr>
          <w:rFonts w:ascii="Sylfaen" w:hAnsi="Sylfaen"/>
        </w:rPr>
        <w:t xml:space="preserve"> </w:t>
      </w:r>
      <w:r w:rsidR="00903058">
        <w:t> </w:t>
      </w:r>
      <w:proofErr w:type="spellStart"/>
      <w:r w:rsidR="00903058">
        <w:rPr>
          <w:rFonts w:ascii="Sylfaen" w:hAnsi="Sylfaen"/>
        </w:rPr>
        <w:t>მათ</w:t>
      </w:r>
      <w:proofErr w:type="spellEnd"/>
      <w:r w:rsidR="00903058">
        <w:t xml:space="preserve"> </w:t>
      </w:r>
      <w:proofErr w:type="spellStart"/>
      <w:r w:rsidR="00903058">
        <w:rPr>
          <w:rFonts w:ascii="Sylfaen" w:hAnsi="Sylfaen"/>
        </w:rPr>
        <w:t>შორის</w:t>
      </w:r>
      <w:proofErr w:type="spellEnd"/>
      <w:r w:rsidR="00903058">
        <w:t>:</w:t>
      </w:r>
    </w:p>
    <w:p w14:paraId="4F73F4E5" w14:textId="77777777" w:rsidR="00903058" w:rsidRPr="00F11704" w:rsidRDefault="00903058" w:rsidP="003210C7">
      <w:pPr>
        <w:pStyle w:val="ListParagraph"/>
        <w:numPr>
          <w:ilvl w:val="0"/>
          <w:numId w:val="10"/>
        </w:numPr>
        <w:spacing w:line="240" w:lineRule="auto"/>
        <w:jc w:val="both"/>
        <w:rPr>
          <w:rFonts w:ascii="Sylfaen" w:hAnsi="Sylfaen"/>
        </w:rPr>
      </w:pPr>
      <w:r>
        <w:rPr>
          <w:rFonts w:ascii="Sylfaen" w:hAnsi="Sylfaen"/>
          <w:lang w:val="ka-GE"/>
        </w:rPr>
        <w:t xml:space="preserve">გერმანია - </w:t>
      </w:r>
      <w:r>
        <w:rPr>
          <w:rFonts w:ascii="Sylfaen" w:hAnsi="Sylfaen"/>
        </w:rPr>
        <w:t>30 221.2</w:t>
      </w:r>
      <w:r>
        <w:rPr>
          <w:rFonts w:ascii="Sylfaen" w:hAnsi="Sylfaen"/>
          <w:lang w:val="ka-GE"/>
        </w:rPr>
        <w:t xml:space="preserve"> ათასი ლარი;</w:t>
      </w:r>
    </w:p>
    <w:p w14:paraId="76C69B8F" w14:textId="77777777" w:rsidR="00903058" w:rsidRPr="00F11704" w:rsidRDefault="00903058" w:rsidP="003210C7">
      <w:pPr>
        <w:pStyle w:val="ListParagraph"/>
        <w:numPr>
          <w:ilvl w:val="0"/>
          <w:numId w:val="10"/>
        </w:numPr>
        <w:spacing w:line="240" w:lineRule="auto"/>
        <w:jc w:val="both"/>
        <w:rPr>
          <w:rFonts w:ascii="Sylfaen" w:hAnsi="Sylfaen"/>
        </w:rPr>
      </w:pPr>
      <w:proofErr w:type="spellStart"/>
      <w:r>
        <w:rPr>
          <w:rFonts w:ascii="Sylfaen" w:hAnsi="Sylfaen"/>
        </w:rPr>
        <w:t>საფრანგეთი</w:t>
      </w:r>
      <w:proofErr w:type="spellEnd"/>
      <w:r>
        <w:rPr>
          <w:rFonts w:ascii="Sylfaen" w:hAnsi="Sylfaen"/>
        </w:rPr>
        <w:t xml:space="preserve"> - 10 691.9  </w:t>
      </w:r>
      <w:proofErr w:type="spellStart"/>
      <w:r>
        <w:rPr>
          <w:rFonts w:ascii="Sylfaen" w:hAnsi="Sylfaen"/>
        </w:rPr>
        <w:t>ათასი</w:t>
      </w:r>
      <w:proofErr w:type="spellEnd"/>
      <w:r>
        <w:rPr>
          <w:rFonts w:ascii="Sylfaen" w:hAnsi="Sylfaen"/>
        </w:rPr>
        <w:t xml:space="preserve"> </w:t>
      </w:r>
      <w:proofErr w:type="spellStart"/>
      <w:r>
        <w:rPr>
          <w:rFonts w:ascii="Sylfaen" w:hAnsi="Sylfaen"/>
        </w:rPr>
        <w:t>ლარი</w:t>
      </w:r>
      <w:proofErr w:type="spellEnd"/>
      <w:r>
        <w:rPr>
          <w:rFonts w:ascii="Sylfaen" w:hAnsi="Sylfaen"/>
          <w:lang w:val="ka-GE"/>
        </w:rPr>
        <w:t>;</w:t>
      </w:r>
    </w:p>
    <w:p w14:paraId="7AFDEC97" w14:textId="77777777" w:rsidR="00903058" w:rsidRPr="00F11704" w:rsidRDefault="00903058" w:rsidP="003210C7">
      <w:pPr>
        <w:pStyle w:val="ListParagraph"/>
        <w:numPr>
          <w:ilvl w:val="0"/>
          <w:numId w:val="10"/>
        </w:numPr>
        <w:spacing w:line="240" w:lineRule="auto"/>
        <w:jc w:val="both"/>
        <w:rPr>
          <w:rFonts w:ascii="Sylfaen" w:hAnsi="Sylfaen"/>
        </w:rPr>
      </w:pPr>
      <w:r>
        <w:rPr>
          <w:rFonts w:ascii="Sylfaen" w:hAnsi="Sylfaen"/>
          <w:lang w:val="ka-GE"/>
        </w:rPr>
        <w:t xml:space="preserve">ყაზახეთი - </w:t>
      </w:r>
      <w:r>
        <w:rPr>
          <w:rFonts w:ascii="Sylfaen" w:hAnsi="Sylfaen"/>
        </w:rPr>
        <w:t>7 120.3</w:t>
      </w:r>
      <w:r>
        <w:rPr>
          <w:rFonts w:ascii="Sylfaen" w:hAnsi="Sylfaen"/>
          <w:lang w:val="ka-GE"/>
        </w:rPr>
        <w:t xml:space="preserve"> ათასი ლარი;</w:t>
      </w:r>
    </w:p>
    <w:p w14:paraId="2E86D9D2" w14:textId="77777777" w:rsidR="00903058" w:rsidRDefault="00903058" w:rsidP="003210C7">
      <w:pPr>
        <w:pStyle w:val="ListParagraph"/>
        <w:numPr>
          <w:ilvl w:val="0"/>
          <w:numId w:val="10"/>
        </w:numPr>
        <w:spacing w:line="240" w:lineRule="auto"/>
        <w:jc w:val="both"/>
        <w:rPr>
          <w:rFonts w:ascii="Sylfaen" w:hAnsi="Sylfaen"/>
        </w:rPr>
      </w:pPr>
      <w:proofErr w:type="spellStart"/>
      <w:r>
        <w:rPr>
          <w:rFonts w:ascii="Sylfaen" w:hAnsi="Sylfaen"/>
        </w:rPr>
        <w:t>რუსეთი</w:t>
      </w:r>
      <w:proofErr w:type="spellEnd"/>
      <w:r>
        <w:rPr>
          <w:rFonts w:ascii="Sylfaen" w:hAnsi="Sylfaen"/>
        </w:rPr>
        <w:t xml:space="preserve"> </w:t>
      </w:r>
      <w:r>
        <w:rPr>
          <w:rFonts w:ascii="Sylfaen" w:hAnsi="Sylfaen"/>
          <w:lang w:val="ka-GE"/>
        </w:rPr>
        <w:t xml:space="preserve">- </w:t>
      </w:r>
      <w:r>
        <w:rPr>
          <w:rFonts w:ascii="Sylfaen" w:hAnsi="Sylfaen"/>
        </w:rPr>
        <w:t xml:space="preserve">5 888.9  </w:t>
      </w:r>
      <w:proofErr w:type="spellStart"/>
      <w:r>
        <w:rPr>
          <w:rFonts w:ascii="Sylfaen" w:hAnsi="Sylfaen"/>
        </w:rPr>
        <w:t>ათასი</w:t>
      </w:r>
      <w:proofErr w:type="spellEnd"/>
      <w:r>
        <w:rPr>
          <w:rFonts w:ascii="Sylfaen" w:hAnsi="Sylfaen"/>
        </w:rPr>
        <w:t xml:space="preserve"> </w:t>
      </w:r>
      <w:proofErr w:type="spellStart"/>
      <w:r>
        <w:rPr>
          <w:rFonts w:ascii="Sylfaen" w:hAnsi="Sylfaen"/>
        </w:rPr>
        <w:t>ლარი</w:t>
      </w:r>
      <w:proofErr w:type="spellEnd"/>
      <w:r>
        <w:rPr>
          <w:rFonts w:ascii="Sylfaen" w:hAnsi="Sylfaen"/>
        </w:rPr>
        <w:t>;</w:t>
      </w:r>
    </w:p>
    <w:p w14:paraId="0B19926A" w14:textId="77777777" w:rsidR="00903058" w:rsidRPr="00F11704" w:rsidRDefault="00903058" w:rsidP="003210C7">
      <w:pPr>
        <w:pStyle w:val="ListParagraph"/>
        <w:numPr>
          <w:ilvl w:val="0"/>
          <w:numId w:val="10"/>
        </w:numPr>
        <w:spacing w:line="240" w:lineRule="auto"/>
        <w:jc w:val="both"/>
        <w:rPr>
          <w:rFonts w:ascii="Sylfaen" w:hAnsi="Sylfaen"/>
        </w:rPr>
      </w:pPr>
      <w:proofErr w:type="spellStart"/>
      <w:r w:rsidRPr="00F11704">
        <w:rPr>
          <w:rFonts w:ascii="Sylfaen" w:hAnsi="Sylfaen"/>
        </w:rPr>
        <w:t>იაპონია</w:t>
      </w:r>
      <w:proofErr w:type="spellEnd"/>
      <w:r w:rsidRPr="00F11704">
        <w:rPr>
          <w:rFonts w:ascii="Sylfaen" w:hAnsi="Sylfaen"/>
        </w:rPr>
        <w:t xml:space="preserve"> – </w:t>
      </w:r>
      <w:r>
        <w:rPr>
          <w:rFonts w:ascii="Sylfaen" w:hAnsi="Sylfaen"/>
        </w:rPr>
        <w:t>5 514.9</w:t>
      </w:r>
      <w:r w:rsidRPr="00F11704">
        <w:rPr>
          <w:rFonts w:ascii="Sylfaen" w:hAnsi="Sylfaen"/>
        </w:rPr>
        <w:t xml:space="preserve">  </w:t>
      </w:r>
      <w:proofErr w:type="spellStart"/>
      <w:r w:rsidRPr="00F11704">
        <w:rPr>
          <w:rFonts w:ascii="Sylfaen" w:hAnsi="Sylfaen"/>
        </w:rPr>
        <w:t>ათასი</w:t>
      </w:r>
      <w:proofErr w:type="spellEnd"/>
      <w:r w:rsidRPr="00F11704">
        <w:rPr>
          <w:rFonts w:ascii="Sylfaen" w:hAnsi="Sylfaen"/>
        </w:rPr>
        <w:t xml:space="preserve"> </w:t>
      </w:r>
      <w:proofErr w:type="spellStart"/>
      <w:r w:rsidRPr="00F11704">
        <w:rPr>
          <w:rFonts w:ascii="Sylfaen" w:hAnsi="Sylfaen"/>
        </w:rPr>
        <w:t>ლარი</w:t>
      </w:r>
      <w:proofErr w:type="spellEnd"/>
      <w:r w:rsidRPr="00F11704">
        <w:rPr>
          <w:rFonts w:ascii="Sylfaen" w:hAnsi="Sylfaen"/>
        </w:rPr>
        <w:t>;</w:t>
      </w:r>
    </w:p>
    <w:p w14:paraId="2D110DE3" w14:textId="77777777" w:rsidR="00903058" w:rsidRDefault="00903058" w:rsidP="003210C7">
      <w:pPr>
        <w:pStyle w:val="ListParagraph"/>
        <w:numPr>
          <w:ilvl w:val="0"/>
          <w:numId w:val="10"/>
        </w:numPr>
        <w:spacing w:line="240" w:lineRule="auto"/>
        <w:jc w:val="both"/>
        <w:rPr>
          <w:rFonts w:ascii="Sylfaen" w:hAnsi="Sylfaen"/>
        </w:rPr>
      </w:pPr>
      <w:proofErr w:type="spellStart"/>
      <w:r>
        <w:rPr>
          <w:rFonts w:ascii="Sylfaen" w:hAnsi="Sylfaen"/>
        </w:rPr>
        <w:t>აშშ</w:t>
      </w:r>
      <w:proofErr w:type="spellEnd"/>
      <w:r>
        <w:rPr>
          <w:rFonts w:ascii="Sylfaen" w:hAnsi="Sylfaen"/>
        </w:rPr>
        <w:t xml:space="preserve"> - </w:t>
      </w:r>
      <w:r>
        <w:rPr>
          <w:rFonts w:ascii="Sylfaen" w:hAnsi="Sylfaen"/>
          <w:lang w:val="ka-GE"/>
        </w:rPr>
        <w:t xml:space="preserve">1 </w:t>
      </w:r>
      <w:r>
        <w:rPr>
          <w:rFonts w:ascii="Sylfaen" w:hAnsi="Sylfaen"/>
        </w:rPr>
        <w:t xml:space="preserve">253.9 </w:t>
      </w:r>
      <w:proofErr w:type="spellStart"/>
      <w:r>
        <w:rPr>
          <w:rFonts w:ascii="Sylfaen" w:hAnsi="Sylfaen"/>
        </w:rPr>
        <w:t>ათასი</w:t>
      </w:r>
      <w:proofErr w:type="spellEnd"/>
      <w:r>
        <w:rPr>
          <w:rFonts w:ascii="Sylfaen" w:hAnsi="Sylfaen"/>
        </w:rPr>
        <w:t xml:space="preserve"> </w:t>
      </w:r>
      <w:proofErr w:type="spellStart"/>
      <w:r>
        <w:rPr>
          <w:rFonts w:ascii="Sylfaen" w:hAnsi="Sylfaen"/>
        </w:rPr>
        <w:t>ლარი</w:t>
      </w:r>
      <w:proofErr w:type="spellEnd"/>
      <w:r>
        <w:rPr>
          <w:rFonts w:ascii="Sylfaen" w:hAnsi="Sylfaen"/>
        </w:rPr>
        <w:t>;</w:t>
      </w:r>
    </w:p>
    <w:p w14:paraId="3928B15D" w14:textId="77777777" w:rsidR="00903058" w:rsidRPr="00F11704" w:rsidRDefault="00903058" w:rsidP="003210C7">
      <w:pPr>
        <w:pStyle w:val="ListParagraph"/>
        <w:numPr>
          <w:ilvl w:val="0"/>
          <w:numId w:val="10"/>
        </w:numPr>
        <w:spacing w:line="240" w:lineRule="auto"/>
        <w:jc w:val="both"/>
        <w:rPr>
          <w:rFonts w:ascii="Sylfaen" w:hAnsi="Sylfaen"/>
        </w:rPr>
      </w:pPr>
      <w:proofErr w:type="spellStart"/>
      <w:r>
        <w:rPr>
          <w:rFonts w:ascii="Sylfaen" w:hAnsi="Sylfaen"/>
        </w:rPr>
        <w:t>თურქეთი</w:t>
      </w:r>
      <w:proofErr w:type="spellEnd"/>
      <w:r>
        <w:rPr>
          <w:rFonts w:ascii="Sylfaen" w:hAnsi="Sylfaen"/>
        </w:rPr>
        <w:t xml:space="preserve"> - 1 194.1 </w:t>
      </w:r>
      <w:proofErr w:type="spellStart"/>
      <w:r>
        <w:rPr>
          <w:rFonts w:ascii="Sylfaen" w:hAnsi="Sylfaen"/>
        </w:rPr>
        <w:t>ათასი</w:t>
      </w:r>
      <w:proofErr w:type="spellEnd"/>
      <w:r>
        <w:rPr>
          <w:rFonts w:ascii="Sylfaen" w:hAnsi="Sylfaen"/>
        </w:rPr>
        <w:t xml:space="preserve"> </w:t>
      </w:r>
      <w:proofErr w:type="spellStart"/>
      <w:r>
        <w:rPr>
          <w:rFonts w:ascii="Sylfaen" w:hAnsi="Sylfaen"/>
        </w:rPr>
        <w:t>ლარი</w:t>
      </w:r>
      <w:proofErr w:type="spellEnd"/>
      <w:r>
        <w:rPr>
          <w:rFonts w:ascii="Sylfaen" w:hAnsi="Sylfaen"/>
        </w:rPr>
        <w:t>;</w:t>
      </w:r>
    </w:p>
    <w:p w14:paraId="69292203" w14:textId="77777777" w:rsidR="00903058" w:rsidRPr="00E37746" w:rsidRDefault="00903058" w:rsidP="003210C7">
      <w:pPr>
        <w:pStyle w:val="ListParagraph"/>
        <w:numPr>
          <w:ilvl w:val="0"/>
          <w:numId w:val="10"/>
        </w:numPr>
        <w:spacing w:line="240" w:lineRule="auto"/>
        <w:jc w:val="both"/>
        <w:rPr>
          <w:rFonts w:ascii="Sylfaen" w:hAnsi="Sylfaen"/>
        </w:rPr>
      </w:pPr>
      <w:r w:rsidRPr="00E37746">
        <w:rPr>
          <w:rFonts w:ascii="Sylfaen" w:hAnsi="Sylfaen"/>
          <w:lang w:val="ka-GE"/>
        </w:rPr>
        <w:t>ქ</w:t>
      </w:r>
      <w:proofErr w:type="spellStart"/>
      <w:r w:rsidRPr="00E37746">
        <w:rPr>
          <w:rFonts w:ascii="Sylfaen" w:hAnsi="Sylfaen"/>
        </w:rPr>
        <w:t>უვეი</w:t>
      </w:r>
      <w:proofErr w:type="spellEnd"/>
      <w:r w:rsidRPr="00E37746">
        <w:rPr>
          <w:rFonts w:ascii="Sylfaen" w:hAnsi="Sylfaen"/>
          <w:lang w:val="ka-GE"/>
        </w:rPr>
        <w:t>თ</w:t>
      </w:r>
      <w:r w:rsidRPr="00E37746">
        <w:rPr>
          <w:rFonts w:ascii="Sylfaen" w:hAnsi="Sylfaen"/>
        </w:rPr>
        <w:t xml:space="preserve">ი - </w:t>
      </w:r>
      <w:r>
        <w:rPr>
          <w:rFonts w:ascii="Sylfaen" w:hAnsi="Sylfaen"/>
        </w:rPr>
        <w:t>765.2</w:t>
      </w:r>
      <w:r w:rsidRPr="00E37746">
        <w:rPr>
          <w:rFonts w:ascii="Sylfaen" w:hAnsi="Sylfaen"/>
        </w:rPr>
        <w:t xml:space="preserve"> </w:t>
      </w:r>
      <w:proofErr w:type="spellStart"/>
      <w:r w:rsidRPr="00E37746">
        <w:rPr>
          <w:rFonts w:ascii="Sylfaen" w:hAnsi="Sylfaen"/>
        </w:rPr>
        <w:t>ათასი</w:t>
      </w:r>
      <w:proofErr w:type="spellEnd"/>
      <w:r w:rsidRPr="00E37746">
        <w:rPr>
          <w:rFonts w:ascii="Sylfaen" w:hAnsi="Sylfaen"/>
        </w:rPr>
        <w:t xml:space="preserve">  </w:t>
      </w:r>
      <w:proofErr w:type="spellStart"/>
      <w:r w:rsidRPr="00E37746">
        <w:rPr>
          <w:rFonts w:ascii="Sylfaen" w:hAnsi="Sylfaen"/>
        </w:rPr>
        <w:t>ლარი</w:t>
      </w:r>
      <w:proofErr w:type="spellEnd"/>
      <w:r w:rsidRPr="00E37746">
        <w:rPr>
          <w:rFonts w:ascii="Sylfaen" w:hAnsi="Sylfaen"/>
        </w:rPr>
        <w:t>;</w:t>
      </w:r>
    </w:p>
    <w:p w14:paraId="2A99C0CC" w14:textId="77777777" w:rsidR="008622B4" w:rsidRDefault="008622B4" w:rsidP="003210C7">
      <w:pPr>
        <w:pStyle w:val="ListParagraph"/>
        <w:numPr>
          <w:ilvl w:val="0"/>
          <w:numId w:val="10"/>
        </w:numPr>
        <w:spacing w:line="240" w:lineRule="auto"/>
        <w:jc w:val="both"/>
        <w:rPr>
          <w:rFonts w:ascii="Sylfaen" w:hAnsi="Sylfaen"/>
        </w:rPr>
      </w:pPr>
      <w:proofErr w:type="spellStart"/>
      <w:r>
        <w:rPr>
          <w:rFonts w:ascii="Sylfaen" w:hAnsi="Sylfaen"/>
        </w:rPr>
        <w:t>ავსტრია</w:t>
      </w:r>
      <w:proofErr w:type="spellEnd"/>
      <w:r>
        <w:rPr>
          <w:rFonts w:ascii="Sylfaen" w:hAnsi="Sylfaen"/>
        </w:rPr>
        <w:t xml:space="preserve"> - 618.4 </w:t>
      </w:r>
      <w:proofErr w:type="spellStart"/>
      <w:r>
        <w:rPr>
          <w:rFonts w:ascii="Sylfaen" w:hAnsi="Sylfaen"/>
        </w:rPr>
        <w:t>ათასი</w:t>
      </w:r>
      <w:proofErr w:type="spellEnd"/>
      <w:r>
        <w:rPr>
          <w:rFonts w:ascii="Sylfaen" w:hAnsi="Sylfaen"/>
        </w:rPr>
        <w:t xml:space="preserve"> </w:t>
      </w:r>
      <w:proofErr w:type="spellStart"/>
      <w:r>
        <w:rPr>
          <w:rFonts w:ascii="Sylfaen" w:hAnsi="Sylfaen"/>
        </w:rPr>
        <w:t>ლარი</w:t>
      </w:r>
      <w:proofErr w:type="spellEnd"/>
      <w:r>
        <w:rPr>
          <w:rFonts w:ascii="Sylfaen" w:hAnsi="Sylfaen"/>
        </w:rPr>
        <w:t>;</w:t>
      </w:r>
    </w:p>
    <w:p w14:paraId="6A0AB623" w14:textId="77777777" w:rsidR="00903058" w:rsidRPr="00F11704" w:rsidRDefault="00903058" w:rsidP="003210C7">
      <w:pPr>
        <w:pStyle w:val="ListParagraph"/>
        <w:numPr>
          <w:ilvl w:val="0"/>
          <w:numId w:val="10"/>
        </w:numPr>
        <w:spacing w:line="240" w:lineRule="auto"/>
        <w:jc w:val="both"/>
        <w:rPr>
          <w:rFonts w:ascii="Sylfaen" w:hAnsi="Sylfaen"/>
        </w:rPr>
      </w:pPr>
      <w:proofErr w:type="spellStart"/>
      <w:r w:rsidRPr="00F11704">
        <w:rPr>
          <w:rFonts w:ascii="Sylfaen" w:hAnsi="Sylfaen"/>
        </w:rPr>
        <w:t>სომხეთი</w:t>
      </w:r>
      <w:proofErr w:type="spellEnd"/>
      <w:r w:rsidRPr="00F11704">
        <w:rPr>
          <w:rFonts w:ascii="Sylfaen" w:hAnsi="Sylfaen"/>
        </w:rPr>
        <w:t xml:space="preserve"> - </w:t>
      </w:r>
      <w:r>
        <w:rPr>
          <w:rFonts w:ascii="Sylfaen" w:hAnsi="Sylfaen"/>
        </w:rPr>
        <w:t>612.8</w:t>
      </w:r>
      <w:r w:rsidRPr="00F11704">
        <w:rPr>
          <w:rFonts w:ascii="Sylfaen" w:hAnsi="Sylfaen"/>
        </w:rPr>
        <w:t xml:space="preserve"> </w:t>
      </w:r>
      <w:proofErr w:type="spellStart"/>
      <w:r w:rsidRPr="00F11704">
        <w:rPr>
          <w:rFonts w:ascii="Sylfaen" w:hAnsi="Sylfaen"/>
        </w:rPr>
        <w:t>ათასი</w:t>
      </w:r>
      <w:proofErr w:type="spellEnd"/>
      <w:r w:rsidRPr="00F11704">
        <w:rPr>
          <w:rFonts w:ascii="Sylfaen" w:hAnsi="Sylfaen"/>
        </w:rPr>
        <w:t xml:space="preserve"> </w:t>
      </w:r>
      <w:proofErr w:type="spellStart"/>
      <w:r w:rsidRPr="00F11704">
        <w:rPr>
          <w:rFonts w:ascii="Sylfaen" w:hAnsi="Sylfaen"/>
        </w:rPr>
        <w:t>ლარი</w:t>
      </w:r>
      <w:proofErr w:type="spellEnd"/>
      <w:r w:rsidRPr="00F11704">
        <w:rPr>
          <w:rFonts w:ascii="Sylfaen" w:hAnsi="Sylfaen"/>
        </w:rPr>
        <w:t>;</w:t>
      </w:r>
    </w:p>
    <w:p w14:paraId="37FA4FE1" w14:textId="77777777" w:rsidR="00903058" w:rsidRPr="00F11704" w:rsidRDefault="00903058" w:rsidP="003210C7">
      <w:pPr>
        <w:pStyle w:val="ListParagraph"/>
        <w:numPr>
          <w:ilvl w:val="0"/>
          <w:numId w:val="10"/>
        </w:numPr>
        <w:spacing w:line="240" w:lineRule="auto"/>
        <w:jc w:val="both"/>
        <w:rPr>
          <w:rFonts w:ascii="Sylfaen" w:hAnsi="Sylfaen"/>
        </w:rPr>
      </w:pPr>
      <w:proofErr w:type="spellStart"/>
      <w:r w:rsidRPr="00F11704">
        <w:rPr>
          <w:rFonts w:ascii="Sylfaen" w:hAnsi="Sylfaen"/>
        </w:rPr>
        <w:lastRenderedPageBreak/>
        <w:t>აზერბაიჯანი</w:t>
      </w:r>
      <w:proofErr w:type="spellEnd"/>
      <w:r w:rsidRPr="00F11704">
        <w:rPr>
          <w:rFonts w:ascii="Sylfaen" w:hAnsi="Sylfaen"/>
        </w:rPr>
        <w:t xml:space="preserve"> - </w:t>
      </w:r>
      <w:r>
        <w:rPr>
          <w:rFonts w:ascii="Sylfaen" w:hAnsi="Sylfaen"/>
        </w:rPr>
        <w:t>569.1</w:t>
      </w:r>
      <w:r w:rsidRPr="00F11704">
        <w:rPr>
          <w:rFonts w:ascii="Sylfaen" w:hAnsi="Sylfaen"/>
        </w:rPr>
        <w:t xml:space="preserve"> </w:t>
      </w:r>
      <w:proofErr w:type="spellStart"/>
      <w:r w:rsidRPr="00F11704">
        <w:rPr>
          <w:rFonts w:ascii="Sylfaen" w:hAnsi="Sylfaen"/>
        </w:rPr>
        <w:t>ათასი</w:t>
      </w:r>
      <w:proofErr w:type="spellEnd"/>
      <w:r w:rsidRPr="00F11704">
        <w:rPr>
          <w:rFonts w:ascii="Sylfaen" w:hAnsi="Sylfaen"/>
        </w:rPr>
        <w:t xml:space="preserve"> </w:t>
      </w:r>
      <w:proofErr w:type="spellStart"/>
      <w:r w:rsidRPr="00F11704">
        <w:rPr>
          <w:rFonts w:ascii="Sylfaen" w:hAnsi="Sylfaen"/>
        </w:rPr>
        <w:t>ლარი</w:t>
      </w:r>
      <w:proofErr w:type="spellEnd"/>
      <w:r w:rsidRPr="00F11704">
        <w:rPr>
          <w:rFonts w:ascii="Sylfaen" w:hAnsi="Sylfaen"/>
        </w:rPr>
        <w:t>;</w:t>
      </w:r>
    </w:p>
    <w:p w14:paraId="18D74B8C" w14:textId="77777777" w:rsidR="00903058" w:rsidRDefault="00903058" w:rsidP="003210C7">
      <w:pPr>
        <w:pStyle w:val="ListParagraph"/>
        <w:numPr>
          <w:ilvl w:val="0"/>
          <w:numId w:val="10"/>
        </w:numPr>
        <w:spacing w:line="240" w:lineRule="auto"/>
        <w:jc w:val="both"/>
        <w:rPr>
          <w:rFonts w:ascii="Sylfaen" w:hAnsi="Sylfaen"/>
        </w:rPr>
      </w:pPr>
      <w:proofErr w:type="spellStart"/>
      <w:r>
        <w:rPr>
          <w:rFonts w:ascii="Sylfaen" w:hAnsi="Sylfaen"/>
        </w:rPr>
        <w:t>ირანი</w:t>
      </w:r>
      <w:proofErr w:type="spellEnd"/>
      <w:r>
        <w:rPr>
          <w:rFonts w:ascii="Sylfaen" w:hAnsi="Sylfaen"/>
        </w:rPr>
        <w:t xml:space="preserve"> -</w:t>
      </w:r>
      <w:r>
        <w:rPr>
          <w:rFonts w:ascii="Sylfaen" w:hAnsi="Sylfaen"/>
          <w:lang w:val="ka-GE"/>
        </w:rPr>
        <w:t xml:space="preserve"> </w:t>
      </w:r>
      <w:r>
        <w:rPr>
          <w:rFonts w:ascii="Sylfaen" w:hAnsi="Sylfaen"/>
        </w:rPr>
        <w:t xml:space="preserve">431.3 </w:t>
      </w:r>
      <w:proofErr w:type="spellStart"/>
      <w:r>
        <w:rPr>
          <w:rFonts w:ascii="Sylfaen" w:hAnsi="Sylfaen"/>
        </w:rPr>
        <w:t>ათასი</w:t>
      </w:r>
      <w:proofErr w:type="spellEnd"/>
      <w:r>
        <w:rPr>
          <w:rFonts w:ascii="Sylfaen" w:hAnsi="Sylfaen"/>
        </w:rPr>
        <w:t xml:space="preserve"> </w:t>
      </w:r>
      <w:proofErr w:type="spellStart"/>
      <w:r>
        <w:rPr>
          <w:rFonts w:ascii="Sylfaen" w:hAnsi="Sylfaen"/>
        </w:rPr>
        <w:t>ლარი</w:t>
      </w:r>
      <w:proofErr w:type="spellEnd"/>
      <w:r>
        <w:rPr>
          <w:rFonts w:ascii="Sylfaen" w:hAnsi="Sylfaen"/>
        </w:rPr>
        <w:t xml:space="preserve">; </w:t>
      </w:r>
    </w:p>
    <w:p w14:paraId="28AA555A" w14:textId="77777777" w:rsidR="00903058" w:rsidRPr="00F11704" w:rsidRDefault="00903058" w:rsidP="003210C7">
      <w:pPr>
        <w:pStyle w:val="ListParagraph"/>
        <w:numPr>
          <w:ilvl w:val="0"/>
          <w:numId w:val="10"/>
        </w:numPr>
        <w:spacing w:line="240" w:lineRule="auto"/>
        <w:jc w:val="both"/>
        <w:rPr>
          <w:rFonts w:ascii="Sylfaen" w:hAnsi="Sylfaen"/>
        </w:rPr>
      </w:pPr>
      <w:proofErr w:type="spellStart"/>
      <w:r>
        <w:rPr>
          <w:rFonts w:ascii="Sylfaen" w:hAnsi="Sylfaen"/>
        </w:rPr>
        <w:t>ნიდერლანდები</w:t>
      </w:r>
      <w:proofErr w:type="spellEnd"/>
      <w:r>
        <w:rPr>
          <w:rFonts w:ascii="Sylfaen" w:hAnsi="Sylfaen"/>
        </w:rPr>
        <w:t>- 8</w:t>
      </w:r>
      <w:r>
        <w:rPr>
          <w:rFonts w:ascii="Sylfaen" w:hAnsi="Sylfaen"/>
          <w:lang w:val="ka-GE"/>
        </w:rPr>
        <w:t>4.</w:t>
      </w:r>
      <w:r>
        <w:rPr>
          <w:rFonts w:ascii="Sylfaen" w:hAnsi="Sylfaen"/>
        </w:rPr>
        <w:t xml:space="preserve">4 </w:t>
      </w:r>
      <w:proofErr w:type="spellStart"/>
      <w:r>
        <w:rPr>
          <w:rFonts w:ascii="Sylfaen" w:hAnsi="Sylfaen"/>
        </w:rPr>
        <w:t>ათასი</w:t>
      </w:r>
      <w:proofErr w:type="spellEnd"/>
      <w:r>
        <w:rPr>
          <w:rFonts w:ascii="Sylfaen" w:hAnsi="Sylfaen"/>
        </w:rPr>
        <w:t xml:space="preserve"> </w:t>
      </w:r>
      <w:proofErr w:type="spellStart"/>
      <w:r>
        <w:rPr>
          <w:rFonts w:ascii="Sylfaen" w:hAnsi="Sylfaen"/>
        </w:rPr>
        <w:t>ლარი</w:t>
      </w:r>
      <w:proofErr w:type="spellEnd"/>
      <w:r>
        <w:rPr>
          <w:rFonts w:ascii="Sylfaen" w:hAnsi="Sylfaen"/>
          <w:lang w:val="ka-GE"/>
        </w:rPr>
        <w:t>;</w:t>
      </w:r>
    </w:p>
    <w:p w14:paraId="299914D8" w14:textId="77777777" w:rsidR="00903058" w:rsidRPr="00F11704" w:rsidRDefault="00903058" w:rsidP="003210C7">
      <w:pPr>
        <w:pStyle w:val="ListParagraph"/>
        <w:numPr>
          <w:ilvl w:val="0"/>
          <w:numId w:val="10"/>
        </w:numPr>
        <w:spacing w:line="240" w:lineRule="auto"/>
        <w:jc w:val="both"/>
        <w:rPr>
          <w:rFonts w:ascii="Sylfaen" w:hAnsi="Sylfaen"/>
        </w:rPr>
      </w:pPr>
      <w:r>
        <w:rPr>
          <w:rFonts w:ascii="Sylfaen" w:hAnsi="Sylfaen"/>
          <w:lang w:val="ka-GE"/>
        </w:rPr>
        <w:t>უზბეკეთი - 8.2 ათასი ლარი;</w:t>
      </w:r>
    </w:p>
    <w:p w14:paraId="70C17051" w14:textId="77777777" w:rsidR="00903058" w:rsidRPr="008622B4" w:rsidRDefault="00903058" w:rsidP="003210C7">
      <w:pPr>
        <w:pStyle w:val="ListParagraph"/>
        <w:numPr>
          <w:ilvl w:val="0"/>
          <w:numId w:val="10"/>
        </w:numPr>
        <w:spacing w:line="240" w:lineRule="auto"/>
        <w:jc w:val="both"/>
        <w:rPr>
          <w:rFonts w:ascii="Sylfaen" w:hAnsi="Sylfaen"/>
        </w:rPr>
      </w:pPr>
      <w:r w:rsidRPr="008622B4">
        <w:rPr>
          <w:rFonts w:ascii="Sylfaen" w:hAnsi="Sylfaen"/>
          <w:lang w:val="ka-GE"/>
        </w:rPr>
        <w:t xml:space="preserve">უკრაინა - </w:t>
      </w:r>
      <w:r w:rsidRPr="008622B4">
        <w:rPr>
          <w:rFonts w:ascii="Sylfaen" w:hAnsi="Sylfaen"/>
        </w:rPr>
        <w:t>7.5</w:t>
      </w:r>
      <w:r w:rsidRPr="008622B4">
        <w:rPr>
          <w:rFonts w:ascii="Sylfaen" w:hAnsi="Sylfaen"/>
          <w:lang w:val="ka-GE"/>
        </w:rPr>
        <w:t xml:space="preserve"> ათასი ლარი.</w:t>
      </w:r>
    </w:p>
    <w:p w14:paraId="429E687A" w14:textId="099D5A0A" w:rsidR="00031D70" w:rsidRPr="008622B4" w:rsidRDefault="00031D70" w:rsidP="00903058">
      <w:pPr>
        <w:spacing w:line="240" w:lineRule="auto"/>
        <w:jc w:val="both"/>
        <w:rPr>
          <w:rFonts w:ascii="Sylfaen" w:hAnsi="Sylfaen"/>
          <w:color w:val="FF0000"/>
        </w:rPr>
      </w:pPr>
      <w:r w:rsidRPr="008622B4">
        <w:rPr>
          <w:rFonts w:ascii="Sylfaen" w:hAnsi="Sylfaen"/>
          <w:b/>
          <w:lang w:val="ka-GE"/>
        </w:rPr>
        <w:t>სხვა საგარეო ვალდებულებების მომსახურება (ევრობონდები) -</w:t>
      </w:r>
      <w:r w:rsidRPr="008622B4">
        <w:rPr>
          <w:rFonts w:ascii="Sylfaen" w:hAnsi="Sylfaen"/>
          <w:lang w:val="ka-GE"/>
        </w:rPr>
        <w:t xml:space="preserve"> საანგარიშო პერიოდში გადახდილია </w:t>
      </w:r>
      <w:r w:rsidRPr="008622B4">
        <w:rPr>
          <w:rFonts w:ascii="Sylfaen" w:hAnsi="Sylfaen"/>
        </w:rPr>
        <w:t xml:space="preserve">            </w:t>
      </w:r>
      <w:r w:rsidR="008622B4" w:rsidRPr="008622B4">
        <w:rPr>
          <w:rFonts w:ascii="Sylfaen" w:hAnsi="Sylfaen"/>
        </w:rPr>
        <w:t xml:space="preserve">109 912.3 </w:t>
      </w:r>
      <w:r w:rsidRPr="008622B4">
        <w:rPr>
          <w:rFonts w:ascii="Sylfaen" w:hAnsi="Sylfaen"/>
          <w:lang w:val="ka-GE"/>
        </w:rPr>
        <w:t xml:space="preserve">ათასი ლარი, აღნიშნული თანხა მოხმარდა სახელმწიფოს მიერ </w:t>
      </w:r>
      <w:r w:rsidRPr="008622B4">
        <w:rPr>
          <w:rFonts w:ascii="Sylfaen" w:hAnsi="Sylfaen"/>
          <w:sz w:val="24"/>
          <w:lang w:val="ka-GE"/>
        </w:rPr>
        <w:t xml:space="preserve">2011 წელს </w:t>
      </w:r>
      <w:r w:rsidRPr="008622B4">
        <w:rPr>
          <w:rFonts w:ascii="Sylfaen" w:hAnsi="Sylfaen"/>
          <w:lang w:val="ka-GE"/>
        </w:rPr>
        <w:t xml:space="preserve">გამოშვებული ფასიანი ქაღალდების, ევრობონდების მომსახურებას. </w:t>
      </w:r>
    </w:p>
    <w:p w14:paraId="521AF998" w14:textId="02692C22" w:rsidR="008A062C" w:rsidRDefault="00B425E6" w:rsidP="00025AA1">
      <w:pPr>
        <w:tabs>
          <w:tab w:val="left" w:pos="0"/>
        </w:tabs>
        <w:spacing w:after="0" w:line="240" w:lineRule="auto"/>
        <w:ind w:right="173" w:firstLine="720"/>
        <w:jc w:val="right"/>
        <w:rPr>
          <w:rFonts w:ascii="Sylfaen" w:hAnsi="Sylfaen"/>
          <w:i/>
          <w:noProof/>
          <w:color w:val="000000"/>
          <w:sz w:val="18"/>
          <w:szCs w:val="18"/>
          <w:lang w:val="ka-GE"/>
        </w:rPr>
      </w:pPr>
      <w:r w:rsidRPr="008622B4">
        <w:rPr>
          <w:rFonts w:ascii="Sylfaen" w:hAnsi="Sylfaen"/>
          <w:i/>
          <w:noProof/>
          <w:color w:val="000000"/>
          <w:sz w:val="18"/>
          <w:szCs w:val="18"/>
          <w:lang w:val="ka-GE"/>
        </w:rPr>
        <w:t>ათასი ლარი</w:t>
      </w:r>
    </w:p>
    <w:tbl>
      <w:tblPr>
        <w:tblW w:w="5000" w:type="pct"/>
        <w:tblLook w:val="04A0" w:firstRow="1" w:lastRow="0" w:firstColumn="1" w:lastColumn="0" w:noHBand="0" w:noVBand="1"/>
      </w:tblPr>
      <w:tblGrid>
        <w:gridCol w:w="2455"/>
        <w:gridCol w:w="2425"/>
        <w:gridCol w:w="2865"/>
        <w:gridCol w:w="2865"/>
      </w:tblGrid>
      <w:tr w:rsidR="00171F2F" w:rsidRPr="00171F2F" w14:paraId="11DCC872" w14:textId="77777777" w:rsidTr="00171F2F">
        <w:trPr>
          <w:trHeight w:val="593"/>
          <w:tblHeader/>
        </w:trPr>
        <w:tc>
          <w:tcPr>
            <w:tcW w:w="1157" w:type="pct"/>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1B966A7F" w14:textId="77777777" w:rsidR="00171F2F" w:rsidRPr="00171F2F" w:rsidRDefault="00171F2F" w:rsidP="00171F2F">
            <w:pPr>
              <w:spacing w:after="0" w:line="240" w:lineRule="auto"/>
              <w:jc w:val="center"/>
              <w:rPr>
                <w:rFonts w:ascii="Sylfaen" w:eastAsia="Times New Roman" w:hAnsi="Sylfaen" w:cs="Calibri"/>
                <w:b/>
                <w:bCs/>
                <w:color w:val="000000"/>
                <w:sz w:val="18"/>
                <w:szCs w:val="18"/>
              </w:rPr>
            </w:pPr>
            <w:proofErr w:type="spellStart"/>
            <w:r w:rsidRPr="00171F2F">
              <w:rPr>
                <w:rFonts w:ascii="Sylfaen" w:eastAsia="Times New Roman" w:hAnsi="Sylfaen" w:cs="Calibri"/>
                <w:b/>
                <w:bCs/>
                <w:color w:val="000000"/>
                <w:sz w:val="18"/>
                <w:szCs w:val="18"/>
              </w:rPr>
              <w:t>კრედიტორები</w:t>
            </w:r>
            <w:proofErr w:type="spellEnd"/>
          </w:p>
        </w:tc>
        <w:tc>
          <w:tcPr>
            <w:tcW w:w="1143" w:type="pct"/>
            <w:tcBorders>
              <w:top w:val="single" w:sz="4" w:space="0" w:color="A6A6A6"/>
              <w:left w:val="nil"/>
              <w:bottom w:val="single" w:sz="4" w:space="0" w:color="A6A6A6"/>
              <w:right w:val="single" w:sz="4" w:space="0" w:color="A6A6A6"/>
            </w:tcBorders>
            <w:shd w:val="clear" w:color="auto" w:fill="auto"/>
            <w:vAlign w:val="center"/>
            <w:hideMark/>
          </w:tcPr>
          <w:p w14:paraId="74805B6E" w14:textId="77777777" w:rsidR="00171F2F" w:rsidRPr="00171F2F" w:rsidRDefault="00171F2F" w:rsidP="00171F2F">
            <w:pPr>
              <w:spacing w:after="0" w:line="240" w:lineRule="auto"/>
              <w:jc w:val="center"/>
              <w:rPr>
                <w:rFonts w:ascii="Sylfaen" w:eastAsia="Times New Roman" w:hAnsi="Sylfaen" w:cs="Calibri"/>
                <w:b/>
                <w:bCs/>
                <w:color w:val="000000"/>
                <w:sz w:val="18"/>
                <w:szCs w:val="18"/>
              </w:rPr>
            </w:pPr>
            <w:proofErr w:type="spellStart"/>
            <w:r w:rsidRPr="00171F2F">
              <w:rPr>
                <w:rFonts w:ascii="Sylfaen" w:eastAsia="Times New Roman" w:hAnsi="Sylfaen" w:cs="Calibri"/>
                <w:b/>
                <w:bCs/>
                <w:color w:val="000000"/>
                <w:sz w:val="18"/>
                <w:szCs w:val="18"/>
              </w:rPr>
              <w:t>ვალების</w:t>
            </w:r>
            <w:proofErr w:type="spellEnd"/>
            <w:r w:rsidRPr="00171F2F">
              <w:rPr>
                <w:rFonts w:ascii="Sylfaen" w:eastAsia="Times New Roman" w:hAnsi="Sylfaen" w:cs="Calibri"/>
                <w:b/>
                <w:bCs/>
                <w:color w:val="000000"/>
                <w:sz w:val="18"/>
                <w:szCs w:val="18"/>
              </w:rPr>
              <w:t xml:space="preserve"> </w:t>
            </w:r>
            <w:proofErr w:type="spellStart"/>
            <w:r w:rsidRPr="00171F2F">
              <w:rPr>
                <w:rFonts w:ascii="Sylfaen" w:eastAsia="Times New Roman" w:hAnsi="Sylfaen" w:cs="Calibri"/>
                <w:b/>
                <w:bCs/>
                <w:color w:val="000000"/>
                <w:sz w:val="18"/>
                <w:szCs w:val="18"/>
              </w:rPr>
              <w:t>დაფარვა</w:t>
            </w:r>
            <w:proofErr w:type="spellEnd"/>
          </w:p>
        </w:tc>
        <w:tc>
          <w:tcPr>
            <w:tcW w:w="1350" w:type="pct"/>
            <w:tcBorders>
              <w:top w:val="single" w:sz="4" w:space="0" w:color="A6A6A6"/>
              <w:left w:val="nil"/>
              <w:bottom w:val="single" w:sz="4" w:space="0" w:color="A6A6A6"/>
              <w:right w:val="single" w:sz="4" w:space="0" w:color="A6A6A6"/>
            </w:tcBorders>
            <w:shd w:val="clear" w:color="auto" w:fill="auto"/>
            <w:vAlign w:val="center"/>
            <w:hideMark/>
          </w:tcPr>
          <w:p w14:paraId="7B408E3B" w14:textId="77777777" w:rsidR="00171F2F" w:rsidRPr="00171F2F" w:rsidRDefault="00171F2F" w:rsidP="00171F2F">
            <w:pPr>
              <w:spacing w:after="0" w:line="240" w:lineRule="auto"/>
              <w:jc w:val="center"/>
              <w:rPr>
                <w:rFonts w:ascii="Sylfaen" w:eastAsia="Times New Roman" w:hAnsi="Sylfaen" w:cs="Calibri"/>
                <w:b/>
                <w:bCs/>
                <w:color w:val="000000"/>
                <w:sz w:val="18"/>
                <w:szCs w:val="18"/>
              </w:rPr>
            </w:pPr>
            <w:proofErr w:type="spellStart"/>
            <w:r w:rsidRPr="00171F2F">
              <w:rPr>
                <w:rFonts w:ascii="Sylfaen" w:eastAsia="Times New Roman" w:hAnsi="Sylfaen" w:cs="Calibri"/>
                <w:b/>
                <w:bCs/>
                <w:color w:val="000000"/>
                <w:sz w:val="18"/>
                <w:szCs w:val="18"/>
              </w:rPr>
              <w:t>პროცენტი</w:t>
            </w:r>
            <w:proofErr w:type="spellEnd"/>
          </w:p>
        </w:tc>
        <w:tc>
          <w:tcPr>
            <w:tcW w:w="1350" w:type="pct"/>
            <w:tcBorders>
              <w:top w:val="single" w:sz="4" w:space="0" w:color="A6A6A6"/>
              <w:left w:val="nil"/>
              <w:bottom w:val="single" w:sz="4" w:space="0" w:color="A6A6A6"/>
              <w:right w:val="single" w:sz="4" w:space="0" w:color="A6A6A6"/>
            </w:tcBorders>
            <w:shd w:val="clear" w:color="auto" w:fill="auto"/>
            <w:vAlign w:val="center"/>
            <w:hideMark/>
          </w:tcPr>
          <w:p w14:paraId="769D76A0" w14:textId="7917E56C" w:rsidR="00171F2F" w:rsidRPr="00171F2F" w:rsidRDefault="00171F2F" w:rsidP="00171F2F">
            <w:pPr>
              <w:spacing w:after="0" w:line="240" w:lineRule="auto"/>
              <w:jc w:val="center"/>
              <w:rPr>
                <w:rFonts w:ascii="Sylfaen" w:eastAsia="Times New Roman" w:hAnsi="Sylfaen" w:cs="Calibri"/>
                <w:b/>
                <w:bCs/>
                <w:color w:val="000000"/>
                <w:sz w:val="18"/>
                <w:szCs w:val="18"/>
              </w:rPr>
            </w:pPr>
            <w:proofErr w:type="spellStart"/>
            <w:r w:rsidRPr="00171F2F">
              <w:rPr>
                <w:rFonts w:ascii="Sylfaen" w:eastAsia="Times New Roman" w:hAnsi="Sylfaen" w:cs="Calibri"/>
                <w:b/>
                <w:bCs/>
                <w:color w:val="000000"/>
                <w:sz w:val="18"/>
                <w:szCs w:val="18"/>
              </w:rPr>
              <w:t>სულ</w:t>
            </w:r>
            <w:proofErr w:type="spellEnd"/>
          </w:p>
        </w:tc>
      </w:tr>
      <w:tr w:rsidR="00171F2F" w:rsidRPr="00171F2F" w14:paraId="04B759FA"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5E027BAE" w14:textId="77777777" w:rsidR="00171F2F" w:rsidRPr="00171F2F" w:rsidRDefault="00171F2F" w:rsidP="00171F2F">
            <w:pPr>
              <w:spacing w:after="0" w:line="240" w:lineRule="auto"/>
              <w:rPr>
                <w:rFonts w:ascii="Sylfaen" w:eastAsia="Times New Roman" w:hAnsi="Sylfaen" w:cs="Calibri"/>
                <w:color w:val="000000"/>
                <w:sz w:val="18"/>
                <w:szCs w:val="18"/>
              </w:rPr>
            </w:pPr>
            <w:proofErr w:type="spellStart"/>
            <w:r w:rsidRPr="00171F2F">
              <w:rPr>
                <w:rFonts w:ascii="Sylfaen" w:eastAsia="Times New Roman" w:hAnsi="Sylfaen" w:cs="Calibri"/>
                <w:color w:val="000000"/>
                <w:sz w:val="18"/>
                <w:szCs w:val="18"/>
              </w:rPr>
              <w:t>ავსტრია</w:t>
            </w:r>
            <w:proofErr w:type="spellEnd"/>
          </w:p>
        </w:tc>
        <w:tc>
          <w:tcPr>
            <w:tcW w:w="1143" w:type="pct"/>
            <w:tcBorders>
              <w:top w:val="nil"/>
              <w:left w:val="nil"/>
              <w:bottom w:val="single" w:sz="4" w:space="0" w:color="A6A6A6"/>
              <w:right w:val="single" w:sz="4" w:space="0" w:color="A6A6A6"/>
            </w:tcBorders>
            <w:shd w:val="clear" w:color="auto" w:fill="auto"/>
            <w:noWrap/>
            <w:vAlign w:val="bottom"/>
            <w:hideMark/>
          </w:tcPr>
          <w:p w14:paraId="204F99E1"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4,282.32 </w:t>
            </w:r>
          </w:p>
        </w:tc>
        <w:tc>
          <w:tcPr>
            <w:tcW w:w="1350" w:type="pct"/>
            <w:tcBorders>
              <w:top w:val="nil"/>
              <w:left w:val="nil"/>
              <w:bottom w:val="single" w:sz="4" w:space="0" w:color="A6A6A6"/>
              <w:right w:val="single" w:sz="4" w:space="0" w:color="A6A6A6"/>
            </w:tcBorders>
            <w:shd w:val="clear" w:color="auto" w:fill="auto"/>
            <w:noWrap/>
            <w:vAlign w:val="bottom"/>
            <w:hideMark/>
          </w:tcPr>
          <w:p w14:paraId="28CF1426"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618.41 </w:t>
            </w:r>
          </w:p>
        </w:tc>
        <w:tc>
          <w:tcPr>
            <w:tcW w:w="1350" w:type="pct"/>
            <w:tcBorders>
              <w:top w:val="nil"/>
              <w:left w:val="nil"/>
              <w:bottom w:val="single" w:sz="4" w:space="0" w:color="A6A6A6"/>
              <w:right w:val="single" w:sz="4" w:space="0" w:color="A6A6A6"/>
            </w:tcBorders>
            <w:shd w:val="clear" w:color="auto" w:fill="auto"/>
            <w:noWrap/>
            <w:vAlign w:val="bottom"/>
            <w:hideMark/>
          </w:tcPr>
          <w:p w14:paraId="2B44AD41"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4,900.72 </w:t>
            </w:r>
          </w:p>
        </w:tc>
      </w:tr>
      <w:tr w:rsidR="00171F2F" w:rsidRPr="00171F2F" w14:paraId="7CC5D889"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09038A9D" w14:textId="77777777" w:rsidR="00171F2F" w:rsidRPr="00171F2F" w:rsidRDefault="00171F2F" w:rsidP="00171F2F">
            <w:pPr>
              <w:spacing w:after="0" w:line="240" w:lineRule="auto"/>
              <w:rPr>
                <w:rFonts w:ascii="Sylfaen" w:eastAsia="Times New Roman" w:hAnsi="Sylfaen" w:cs="Calibri"/>
                <w:color w:val="000000"/>
                <w:sz w:val="18"/>
                <w:szCs w:val="18"/>
              </w:rPr>
            </w:pPr>
            <w:proofErr w:type="spellStart"/>
            <w:r w:rsidRPr="00171F2F">
              <w:rPr>
                <w:rFonts w:ascii="Sylfaen" w:eastAsia="Times New Roman" w:hAnsi="Sylfaen" w:cs="Calibri"/>
                <w:color w:val="000000"/>
                <w:sz w:val="18"/>
                <w:szCs w:val="18"/>
              </w:rPr>
              <w:t>კუვეიტი</w:t>
            </w:r>
            <w:proofErr w:type="spellEnd"/>
          </w:p>
        </w:tc>
        <w:tc>
          <w:tcPr>
            <w:tcW w:w="1143" w:type="pct"/>
            <w:tcBorders>
              <w:top w:val="nil"/>
              <w:left w:val="nil"/>
              <w:bottom w:val="single" w:sz="4" w:space="0" w:color="A6A6A6"/>
              <w:right w:val="single" w:sz="4" w:space="0" w:color="A6A6A6"/>
            </w:tcBorders>
            <w:shd w:val="clear" w:color="auto" w:fill="auto"/>
            <w:noWrap/>
            <w:vAlign w:val="bottom"/>
            <w:hideMark/>
          </w:tcPr>
          <w:p w14:paraId="67E964C0"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4,119.61 </w:t>
            </w:r>
          </w:p>
        </w:tc>
        <w:tc>
          <w:tcPr>
            <w:tcW w:w="1350" w:type="pct"/>
            <w:tcBorders>
              <w:top w:val="nil"/>
              <w:left w:val="nil"/>
              <w:bottom w:val="single" w:sz="4" w:space="0" w:color="A6A6A6"/>
              <w:right w:val="single" w:sz="4" w:space="0" w:color="A6A6A6"/>
            </w:tcBorders>
            <w:shd w:val="clear" w:color="auto" w:fill="auto"/>
            <w:noWrap/>
            <w:vAlign w:val="bottom"/>
            <w:hideMark/>
          </w:tcPr>
          <w:p w14:paraId="7FCB1108"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765.23 </w:t>
            </w:r>
          </w:p>
        </w:tc>
        <w:tc>
          <w:tcPr>
            <w:tcW w:w="1350" w:type="pct"/>
            <w:tcBorders>
              <w:top w:val="nil"/>
              <w:left w:val="nil"/>
              <w:bottom w:val="single" w:sz="4" w:space="0" w:color="A6A6A6"/>
              <w:right w:val="single" w:sz="4" w:space="0" w:color="A6A6A6"/>
            </w:tcBorders>
            <w:shd w:val="clear" w:color="auto" w:fill="auto"/>
            <w:noWrap/>
            <w:vAlign w:val="bottom"/>
            <w:hideMark/>
          </w:tcPr>
          <w:p w14:paraId="2C5966B4"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4,884.84 </w:t>
            </w:r>
          </w:p>
        </w:tc>
      </w:tr>
      <w:tr w:rsidR="00171F2F" w:rsidRPr="00171F2F" w14:paraId="7B511BE1"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4D10F51B" w14:textId="77777777" w:rsidR="00171F2F" w:rsidRPr="00171F2F" w:rsidRDefault="00171F2F" w:rsidP="00171F2F">
            <w:pPr>
              <w:spacing w:after="0" w:line="240" w:lineRule="auto"/>
              <w:rPr>
                <w:rFonts w:ascii="Sylfaen" w:eastAsia="Times New Roman" w:hAnsi="Sylfaen" w:cs="Calibri"/>
                <w:color w:val="000000"/>
                <w:sz w:val="18"/>
                <w:szCs w:val="18"/>
              </w:rPr>
            </w:pPr>
            <w:proofErr w:type="spellStart"/>
            <w:r w:rsidRPr="00171F2F">
              <w:rPr>
                <w:rFonts w:ascii="Sylfaen" w:eastAsia="Times New Roman" w:hAnsi="Sylfaen" w:cs="Calibri"/>
                <w:color w:val="000000"/>
                <w:sz w:val="18"/>
                <w:szCs w:val="18"/>
              </w:rPr>
              <w:t>იაპონია</w:t>
            </w:r>
            <w:proofErr w:type="spellEnd"/>
          </w:p>
        </w:tc>
        <w:tc>
          <w:tcPr>
            <w:tcW w:w="1143" w:type="pct"/>
            <w:tcBorders>
              <w:top w:val="nil"/>
              <w:left w:val="nil"/>
              <w:bottom w:val="single" w:sz="4" w:space="0" w:color="A6A6A6"/>
              <w:right w:val="single" w:sz="4" w:space="0" w:color="A6A6A6"/>
            </w:tcBorders>
            <w:shd w:val="clear" w:color="auto" w:fill="auto"/>
            <w:noWrap/>
            <w:vAlign w:val="bottom"/>
            <w:hideMark/>
          </w:tcPr>
          <w:p w14:paraId="1E97F809"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25,315.01 </w:t>
            </w:r>
          </w:p>
        </w:tc>
        <w:tc>
          <w:tcPr>
            <w:tcW w:w="1350" w:type="pct"/>
            <w:tcBorders>
              <w:top w:val="nil"/>
              <w:left w:val="nil"/>
              <w:bottom w:val="single" w:sz="4" w:space="0" w:color="A6A6A6"/>
              <w:right w:val="single" w:sz="4" w:space="0" w:color="A6A6A6"/>
            </w:tcBorders>
            <w:shd w:val="clear" w:color="auto" w:fill="auto"/>
            <w:noWrap/>
            <w:vAlign w:val="bottom"/>
            <w:hideMark/>
          </w:tcPr>
          <w:p w14:paraId="471321F9"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5,514.90 </w:t>
            </w:r>
          </w:p>
        </w:tc>
        <w:tc>
          <w:tcPr>
            <w:tcW w:w="1350" w:type="pct"/>
            <w:tcBorders>
              <w:top w:val="nil"/>
              <w:left w:val="nil"/>
              <w:bottom w:val="single" w:sz="4" w:space="0" w:color="A6A6A6"/>
              <w:right w:val="single" w:sz="4" w:space="0" w:color="A6A6A6"/>
            </w:tcBorders>
            <w:shd w:val="clear" w:color="auto" w:fill="auto"/>
            <w:noWrap/>
            <w:vAlign w:val="bottom"/>
            <w:hideMark/>
          </w:tcPr>
          <w:p w14:paraId="440B29D8"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30,829.91 </w:t>
            </w:r>
          </w:p>
        </w:tc>
      </w:tr>
      <w:tr w:rsidR="00171F2F" w:rsidRPr="00171F2F" w14:paraId="25A7DE04"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71A793D3" w14:textId="77777777" w:rsidR="00171F2F" w:rsidRPr="00171F2F" w:rsidRDefault="00171F2F" w:rsidP="00171F2F">
            <w:pPr>
              <w:spacing w:after="0" w:line="240" w:lineRule="auto"/>
              <w:rPr>
                <w:rFonts w:ascii="Sylfaen" w:eastAsia="Times New Roman" w:hAnsi="Sylfaen" w:cs="Calibri"/>
                <w:color w:val="000000"/>
                <w:sz w:val="18"/>
                <w:szCs w:val="18"/>
              </w:rPr>
            </w:pPr>
            <w:proofErr w:type="spellStart"/>
            <w:r w:rsidRPr="00171F2F">
              <w:rPr>
                <w:rFonts w:ascii="Sylfaen" w:eastAsia="Times New Roman" w:hAnsi="Sylfaen" w:cs="Calibri"/>
                <w:color w:val="000000"/>
                <w:sz w:val="18"/>
                <w:szCs w:val="18"/>
              </w:rPr>
              <w:t>გერმანია</w:t>
            </w:r>
            <w:proofErr w:type="spellEnd"/>
          </w:p>
        </w:tc>
        <w:tc>
          <w:tcPr>
            <w:tcW w:w="1143" w:type="pct"/>
            <w:tcBorders>
              <w:top w:val="nil"/>
              <w:left w:val="nil"/>
              <w:bottom w:val="single" w:sz="4" w:space="0" w:color="A6A6A6"/>
              <w:right w:val="single" w:sz="4" w:space="0" w:color="A6A6A6"/>
            </w:tcBorders>
            <w:shd w:val="clear" w:color="auto" w:fill="auto"/>
            <w:noWrap/>
            <w:vAlign w:val="bottom"/>
            <w:hideMark/>
          </w:tcPr>
          <w:p w14:paraId="44DF070E"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83,005.99 </w:t>
            </w:r>
          </w:p>
        </w:tc>
        <w:tc>
          <w:tcPr>
            <w:tcW w:w="1350" w:type="pct"/>
            <w:tcBorders>
              <w:top w:val="nil"/>
              <w:left w:val="nil"/>
              <w:bottom w:val="single" w:sz="4" w:space="0" w:color="A6A6A6"/>
              <w:right w:val="single" w:sz="4" w:space="0" w:color="A6A6A6"/>
            </w:tcBorders>
            <w:shd w:val="clear" w:color="auto" w:fill="auto"/>
            <w:noWrap/>
            <w:vAlign w:val="bottom"/>
            <w:hideMark/>
          </w:tcPr>
          <w:p w14:paraId="3B1E723D"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30,221.18 </w:t>
            </w:r>
          </w:p>
        </w:tc>
        <w:tc>
          <w:tcPr>
            <w:tcW w:w="1350" w:type="pct"/>
            <w:tcBorders>
              <w:top w:val="nil"/>
              <w:left w:val="nil"/>
              <w:bottom w:val="single" w:sz="4" w:space="0" w:color="A6A6A6"/>
              <w:right w:val="single" w:sz="4" w:space="0" w:color="A6A6A6"/>
            </w:tcBorders>
            <w:shd w:val="clear" w:color="auto" w:fill="auto"/>
            <w:noWrap/>
            <w:vAlign w:val="bottom"/>
            <w:hideMark/>
          </w:tcPr>
          <w:p w14:paraId="1A1152F2"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113,227.17 </w:t>
            </w:r>
          </w:p>
        </w:tc>
      </w:tr>
      <w:tr w:rsidR="00171F2F" w:rsidRPr="00171F2F" w14:paraId="4A3F44D8"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33FCF999" w14:textId="77777777" w:rsidR="00171F2F" w:rsidRPr="00171F2F" w:rsidRDefault="00171F2F" w:rsidP="00171F2F">
            <w:pPr>
              <w:spacing w:after="0" w:line="240" w:lineRule="auto"/>
              <w:rPr>
                <w:rFonts w:ascii="Sylfaen" w:eastAsia="Times New Roman" w:hAnsi="Sylfaen" w:cs="Calibri"/>
                <w:color w:val="000000"/>
                <w:sz w:val="18"/>
                <w:szCs w:val="18"/>
              </w:rPr>
            </w:pPr>
            <w:proofErr w:type="spellStart"/>
            <w:r w:rsidRPr="00171F2F">
              <w:rPr>
                <w:rFonts w:ascii="Sylfaen" w:eastAsia="Times New Roman" w:hAnsi="Sylfaen" w:cs="Calibri"/>
                <w:color w:val="000000"/>
                <w:sz w:val="18"/>
                <w:szCs w:val="18"/>
              </w:rPr>
              <w:t>აშშ</w:t>
            </w:r>
            <w:proofErr w:type="spellEnd"/>
          </w:p>
        </w:tc>
        <w:tc>
          <w:tcPr>
            <w:tcW w:w="1143" w:type="pct"/>
            <w:tcBorders>
              <w:top w:val="nil"/>
              <w:left w:val="nil"/>
              <w:bottom w:val="single" w:sz="4" w:space="0" w:color="A6A6A6"/>
              <w:right w:val="single" w:sz="4" w:space="0" w:color="A6A6A6"/>
            </w:tcBorders>
            <w:shd w:val="clear" w:color="auto" w:fill="auto"/>
            <w:noWrap/>
            <w:vAlign w:val="bottom"/>
            <w:hideMark/>
          </w:tcPr>
          <w:p w14:paraId="0B003AA0"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7,454.13 </w:t>
            </w:r>
          </w:p>
        </w:tc>
        <w:tc>
          <w:tcPr>
            <w:tcW w:w="1350" w:type="pct"/>
            <w:tcBorders>
              <w:top w:val="nil"/>
              <w:left w:val="nil"/>
              <w:bottom w:val="single" w:sz="4" w:space="0" w:color="A6A6A6"/>
              <w:right w:val="single" w:sz="4" w:space="0" w:color="A6A6A6"/>
            </w:tcBorders>
            <w:shd w:val="clear" w:color="auto" w:fill="auto"/>
            <w:noWrap/>
            <w:vAlign w:val="bottom"/>
            <w:hideMark/>
          </w:tcPr>
          <w:p w14:paraId="22D5D003"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1,253.90 </w:t>
            </w:r>
          </w:p>
        </w:tc>
        <w:tc>
          <w:tcPr>
            <w:tcW w:w="1350" w:type="pct"/>
            <w:tcBorders>
              <w:top w:val="nil"/>
              <w:left w:val="nil"/>
              <w:bottom w:val="single" w:sz="4" w:space="0" w:color="A6A6A6"/>
              <w:right w:val="single" w:sz="4" w:space="0" w:color="A6A6A6"/>
            </w:tcBorders>
            <w:shd w:val="clear" w:color="auto" w:fill="auto"/>
            <w:noWrap/>
            <w:vAlign w:val="bottom"/>
            <w:hideMark/>
          </w:tcPr>
          <w:p w14:paraId="7F99CC4B"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8,708.04 </w:t>
            </w:r>
          </w:p>
        </w:tc>
      </w:tr>
      <w:tr w:rsidR="00171F2F" w:rsidRPr="00171F2F" w14:paraId="35920CDA"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7840E603" w14:textId="77777777" w:rsidR="00171F2F" w:rsidRPr="00171F2F" w:rsidRDefault="00171F2F" w:rsidP="00171F2F">
            <w:pPr>
              <w:spacing w:after="0" w:line="240" w:lineRule="auto"/>
              <w:rPr>
                <w:rFonts w:ascii="Sylfaen" w:eastAsia="Times New Roman" w:hAnsi="Sylfaen" w:cs="Calibri"/>
                <w:color w:val="000000"/>
                <w:sz w:val="18"/>
                <w:szCs w:val="18"/>
              </w:rPr>
            </w:pPr>
            <w:proofErr w:type="spellStart"/>
            <w:r w:rsidRPr="00171F2F">
              <w:rPr>
                <w:rFonts w:ascii="Sylfaen" w:eastAsia="Times New Roman" w:hAnsi="Sylfaen" w:cs="Calibri"/>
                <w:color w:val="000000"/>
                <w:sz w:val="18"/>
                <w:szCs w:val="18"/>
              </w:rPr>
              <w:t>სომხეთი</w:t>
            </w:r>
            <w:proofErr w:type="spellEnd"/>
          </w:p>
        </w:tc>
        <w:tc>
          <w:tcPr>
            <w:tcW w:w="1143" w:type="pct"/>
            <w:tcBorders>
              <w:top w:val="nil"/>
              <w:left w:val="nil"/>
              <w:bottom w:val="single" w:sz="4" w:space="0" w:color="A6A6A6"/>
              <w:right w:val="single" w:sz="4" w:space="0" w:color="A6A6A6"/>
            </w:tcBorders>
            <w:shd w:val="clear" w:color="auto" w:fill="auto"/>
            <w:noWrap/>
            <w:vAlign w:val="bottom"/>
            <w:hideMark/>
          </w:tcPr>
          <w:p w14:paraId="6CC4EF3B"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5,044.74 </w:t>
            </w:r>
          </w:p>
        </w:tc>
        <w:tc>
          <w:tcPr>
            <w:tcW w:w="1350" w:type="pct"/>
            <w:tcBorders>
              <w:top w:val="nil"/>
              <w:left w:val="nil"/>
              <w:bottom w:val="single" w:sz="4" w:space="0" w:color="A6A6A6"/>
              <w:right w:val="single" w:sz="4" w:space="0" w:color="A6A6A6"/>
            </w:tcBorders>
            <w:shd w:val="clear" w:color="auto" w:fill="auto"/>
            <w:noWrap/>
            <w:vAlign w:val="bottom"/>
            <w:hideMark/>
          </w:tcPr>
          <w:p w14:paraId="5A1AAB3C"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612.75 </w:t>
            </w:r>
          </w:p>
        </w:tc>
        <w:tc>
          <w:tcPr>
            <w:tcW w:w="1350" w:type="pct"/>
            <w:tcBorders>
              <w:top w:val="nil"/>
              <w:left w:val="nil"/>
              <w:bottom w:val="single" w:sz="4" w:space="0" w:color="A6A6A6"/>
              <w:right w:val="single" w:sz="4" w:space="0" w:color="A6A6A6"/>
            </w:tcBorders>
            <w:shd w:val="clear" w:color="auto" w:fill="auto"/>
            <w:noWrap/>
            <w:vAlign w:val="bottom"/>
            <w:hideMark/>
          </w:tcPr>
          <w:p w14:paraId="4C27FFED"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5,657.49 </w:t>
            </w:r>
          </w:p>
        </w:tc>
      </w:tr>
      <w:tr w:rsidR="00171F2F" w:rsidRPr="00171F2F" w14:paraId="38DAA151"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3F03D44C" w14:textId="77777777" w:rsidR="00171F2F" w:rsidRPr="00171F2F" w:rsidRDefault="00171F2F" w:rsidP="00171F2F">
            <w:pPr>
              <w:spacing w:after="0" w:line="240" w:lineRule="auto"/>
              <w:rPr>
                <w:rFonts w:ascii="Sylfaen" w:eastAsia="Times New Roman" w:hAnsi="Sylfaen" w:cs="Calibri"/>
                <w:color w:val="000000"/>
                <w:sz w:val="18"/>
                <w:szCs w:val="18"/>
              </w:rPr>
            </w:pPr>
            <w:proofErr w:type="spellStart"/>
            <w:r w:rsidRPr="00171F2F">
              <w:rPr>
                <w:rFonts w:ascii="Sylfaen" w:eastAsia="Times New Roman" w:hAnsi="Sylfaen" w:cs="Calibri"/>
                <w:color w:val="000000"/>
                <w:sz w:val="18"/>
                <w:szCs w:val="18"/>
              </w:rPr>
              <w:t>აზერბაიჯანი</w:t>
            </w:r>
            <w:proofErr w:type="spellEnd"/>
          </w:p>
        </w:tc>
        <w:tc>
          <w:tcPr>
            <w:tcW w:w="1143" w:type="pct"/>
            <w:tcBorders>
              <w:top w:val="nil"/>
              <w:left w:val="nil"/>
              <w:bottom w:val="single" w:sz="4" w:space="0" w:color="A6A6A6"/>
              <w:right w:val="single" w:sz="4" w:space="0" w:color="A6A6A6"/>
            </w:tcBorders>
            <w:shd w:val="clear" w:color="auto" w:fill="auto"/>
            <w:noWrap/>
            <w:vAlign w:val="bottom"/>
            <w:hideMark/>
          </w:tcPr>
          <w:p w14:paraId="10F43DEE"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3,635.22 </w:t>
            </w:r>
          </w:p>
        </w:tc>
        <w:tc>
          <w:tcPr>
            <w:tcW w:w="1350" w:type="pct"/>
            <w:tcBorders>
              <w:top w:val="nil"/>
              <w:left w:val="nil"/>
              <w:bottom w:val="single" w:sz="4" w:space="0" w:color="A6A6A6"/>
              <w:right w:val="single" w:sz="4" w:space="0" w:color="A6A6A6"/>
            </w:tcBorders>
            <w:shd w:val="clear" w:color="auto" w:fill="auto"/>
            <w:noWrap/>
            <w:vAlign w:val="bottom"/>
            <w:hideMark/>
          </w:tcPr>
          <w:p w14:paraId="04F89088"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569.14 </w:t>
            </w:r>
          </w:p>
        </w:tc>
        <w:tc>
          <w:tcPr>
            <w:tcW w:w="1350" w:type="pct"/>
            <w:tcBorders>
              <w:top w:val="nil"/>
              <w:left w:val="nil"/>
              <w:bottom w:val="single" w:sz="4" w:space="0" w:color="A6A6A6"/>
              <w:right w:val="single" w:sz="4" w:space="0" w:color="A6A6A6"/>
            </w:tcBorders>
            <w:shd w:val="clear" w:color="auto" w:fill="auto"/>
            <w:noWrap/>
            <w:vAlign w:val="bottom"/>
            <w:hideMark/>
          </w:tcPr>
          <w:p w14:paraId="4ECD664E"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4,204.36 </w:t>
            </w:r>
          </w:p>
        </w:tc>
      </w:tr>
      <w:tr w:rsidR="00171F2F" w:rsidRPr="00171F2F" w14:paraId="63CDC540"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366B783E" w14:textId="77777777" w:rsidR="00171F2F" w:rsidRPr="00171F2F" w:rsidRDefault="00171F2F" w:rsidP="00171F2F">
            <w:pPr>
              <w:spacing w:after="0" w:line="240" w:lineRule="auto"/>
              <w:rPr>
                <w:rFonts w:ascii="Sylfaen" w:eastAsia="Times New Roman" w:hAnsi="Sylfaen" w:cs="Calibri"/>
                <w:color w:val="000000"/>
                <w:sz w:val="18"/>
                <w:szCs w:val="18"/>
              </w:rPr>
            </w:pPr>
            <w:proofErr w:type="spellStart"/>
            <w:r w:rsidRPr="00171F2F">
              <w:rPr>
                <w:rFonts w:ascii="Sylfaen" w:eastAsia="Times New Roman" w:hAnsi="Sylfaen" w:cs="Calibri"/>
                <w:color w:val="000000"/>
                <w:sz w:val="18"/>
                <w:szCs w:val="18"/>
              </w:rPr>
              <w:t>ირანი</w:t>
            </w:r>
            <w:proofErr w:type="spellEnd"/>
          </w:p>
        </w:tc>
        <w:tc>
          <w:tcPr>
            <w:tcW w:w="1143" w:type="pct"/>
            <w:tcBorders>
              <w:top w:val="nil"/>
              <w:left w:val="nil"/>
              <w:bottom w:val="single" w:sz="4" w:space="0" w:color="A6A6A6"/>
              <w:right w:val="single" w:sz="4" w:space="0" w:color="A6A6A6"/>
            </w:tcBorders>
            <w:shd w:val="clear" w:color="auto" w:fill="auto"/>
            <w:noWrap/>
            <w:vAlign w:val="bottom"/>
            <w:hideMark/>
          </w:tcPr>
          <w:p w14:paraId="53F0B7DE"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2,963.31 </w:t>
            </w:r>
          </w:p>
        </w:tc>
        <w:tc>
          <w:tcPr>
            <w:tcW w:w="1350" w:type="pct"/>
            <w:tcBorders>
              <w:top w:val="nil"/>
              <w:left w:val="nil"/>
              <w:bottom w:val="single" w:sz="4" w:space="0" w:color="A6A6A6"/>
              <w:right w:val="single" w:sz="4" w:space="0" w:color="A6A6A6"/>
            </w:tcBorders>
            <w:shd w:val="clear" w:color="auto" w:fill="auto"/>
            <w:noWrap/>
            <w:vAlign w:val="bottom"/>
            <w:hideMark/>
          </w:tcPr>
          <w:p w14:paraId="54CA9537"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431.32 </w:t>
            </w:r>
          </w:p>
        </w:tc>
        <w:tc>
          <w:tcPr>
            <w:tcW w:w="1350" w:type="pct"/>
            <w:tcBorders>
              <w:top w:val="nil"/>
              <w:left w:val="nil"/>
              <w:bottom w:val="single" w:sz="4" w:space="0" w:color="A6A6A6"/>
              <w:right w:val="single" w:sz="4" w:space="0" w:color="A6A6A6"/>
            </w:tcBorders>
            <w:shd w:val="clear" w:color="auto" w:fill="auto"/>
            <w:noWrap/>
            <w:vAlign w:val="bottom"/>
            <w:hideMark/>
          </w:tcPr>
          <w:p w14:paraId="7ACB4973"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3,394.64 </w:t>
            </w:r>
          </w:p>
        </w:tc>
      </w:tr>
      <w:tr w:rsidR="00171F2F" w:rsidRPr="00171F2F" w14:paraId="60EED70B"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6815077B" w14:textId="77777777" w:rsidR="00171F2F" w:rsidRPr="00171F2F" w:rsidRDefault="00171F2F" w:rsidP="00171F2F">
            <w:pPr>
              <w:spacing w:after="0" w:line="240" w:lineRule="auto"/>
              <w:rPr>
                <w:rFonts w:ascii="Sylfaen" w:eastAsia="Times New Roman" w:hAnsi="Sylfaen" w:cs="Calibri"/>
                <w:color w:val="000000"/>
                <w:sz w:val="18"/>
                <w:szCs w:val="18"/>
              </w:rPr>
            </w:pPr>
            <w:proofErr w:type="spellStart"/>
            <w:r w:rsidRPr="00171F2F">
              <w:rPr>
                <w:rFonts w:ascii="Sylfaen" w:eastAsia="Times New Roman" w:hAnsi="Sylfaen" w:cs="Calibri"/>
                <w:color w:val="000000"/>
                <w:sz w:val="18"/>
                <w:szCs w:val="18"/>
              </w:rPr>
              <w:t>ყაზახეთი</w:t>
            </w:r>
            <w:proofErr w:type="spellEnd"/>
          </w:p>
        </w:tc>
        <w:tc>
          <w:tcPr>
            <w:tcW w:w="1143" w:type="pct"/>
            <w:tcBorders>
              <w:top w:val="nil"/>
              <w:left w:val="nil"/>
              <w:bottom w:val="single" w:sz="4" w:space="0" w:color="A6A6A6"/>
              <w:right w:val="single" w:sz="4" w:space="0" w:color="A6A6A6"/>
            </w:tcBorders>
            <w:shd w:val="clear" w:color="auto" w:fill="auto"/>
            <w:noWrap/>
            <w:vAlign w:val="bottom"/>
            <w:hideMark/>
          </w:tcPr>
          <w:p w14:paraId="09CCF4B8"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13,733.32 </w:t>
            </w:r>
          </w:p>
        </w:tc>
        <w:tc>
          <w:tcPr>
            <w:tcW w:w="1350" w:type="pct"/>
            <w:tcBorders>
              <w:top w:val="nil"/>
              <w:left w:val="nil"/>
              <w:bottom w:val="single" w:sz="4" w:space="0" w:color="A6A6A6"/>
              <w:right w:val="single" w:sz="4" w:space="0" w:color="A6A6A6"/>
            </w:tcBorders>
            <w:shd w:val="clear" w:color="auto" w:fill="auto"/>
            <w:noWrap/>
            <w:vAlign w:val="bottom"/>
            <w:hideMark/>
          </w:tcPr>
          <w:p w14:paraId="16D4F410"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7,120.26 </w:t>
            </w:r>
          </w:p>
        </w:tc>
        <w:tc>
          <w:tcPr>
            <w:tcW w:w="1350" w:type="pct"/>
            <w:tcBorders>
              <w:top w:val="nil"/>
              <w:left w:val="nil"/>
              <w:bottom w:val="single" w:sz="4" w:space="0" w:color="A6A6A6"/>
              <w:right w:val="single" w:sz="4" w:space="0" w:color="A6A6A6"/>
            </w:tcBorders>
            <w:shd w:val="clear" w:color="auto" w:fill="auto"/>
            <w:noWrap/>
            <w:vAlign w:val="bottom"/>
            <w:hideMark/>
          </w:tcPr>
          <w:p w14:paraId="02A3CCA7"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20,853.57 </w:t>
            </w:r>
          </w:p>
        </w:tc>
      </w:tr>
      <w:tr w:rsidR="00171F2F" w:rsidRPr="00171F2F" w14:paraId="4B339241"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45BC9990" w14:textId="77777777" w:rsidR="00171F2F" w:rsidRPr="00171F2F" w:rsidRDefault="00171F2F" w:rsidP="00171F2F">
            <w:pPr>
              <w:spacing w:after="0" w:line="240" w:lineRule="auto"/>
              <w:rPr>
                <w:rFonts w:ascii="Sylfaen" w:eastAsia="Times New Roman" w:hAnsi="Sylfaen" w:cs="Calibri"/>
                <w:color w:val="000000"/>
                <w:sz w:val="18"/>
                <w:szCs w:val="18"/>
              </w:rPr>
            </w:pPr>
            <w:proofErr w:type="spellStart"/>
            <w:r w:rsidRPr="00171F2F">
              <w:rPr>
                <w:rFonts w:ascii="Sylfaen" w:eastAsia="Times New Roman" w:hAnsi="Sylfaen" w:cs="Calibri"/>
                <w:color w:val="000000"/>
                <w:sz w:val="18"/>
                <w:szCs w:val="18"/>
              </w:rPr>
              <w:t>ნიდერლანდები</w:t>
            </w:r>
            <w:proofErr w:type="spellEnd"/>
          </w:p>
        </w:tc>
        <w:tc>
          <w:tcPr>
            <w:tcW w:w="1143" w:type="pct"/>
            <w:tcBorders>
              <w:top w:val="nil"/>
              <w:left w:val="nil"/>
              <w:bottom w:val="single" w:sz="4" w:space="0" w:color="A6A6A6"/>
              <w:right w:val="single" w:sz="4" w:space="0" w:color="A6A6A6"/>
            </w:tcBorders>
            <w:shd w:val="clear" w:color="auto" w:fill="auto"/>
            <w:noWrap/>
            <w:vAlign w:val="bottom"/>
            <w:hideMark/>
          </w:tcPr>
          <w:p w14:paraId="6F5C0E9D"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782.70 </w:t>
            </w:r>
          </w:p>
        </w:tc>
        <w:tc>
          <w:tcPr>
            <w:tcW w:w="1350" w:type="pct"/>
            <w:tcBorders>
              <w:top w:val="nil"/>
              <w:left w:val="nil"/>
              <w:bottom w:val="single" w:sz="4" w:space="0" w:color="A6A6A6"/>
              <w:right w:val="single" w:sz="4" w:space="0" w:color="A6A6A6"/>
            </w:tcBorders>
            <w:shd w:val="clear" w:color="auto" w:fill="auto"/>
            <w:noWrap/>
            <w:vAlign w:val="bottom"/>
            <w:hideMark/>
          </w:tcPr>
          <w:p w14:paraId="39A98D0E"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84.44 </w:t>
            </w:r>
          </w:p>
        </w:tc>
        <w:tc>
          <w:tcPr>
            <w:tcW w:w="1350" w:type="pct"/>
            <w:tcBorders>
              <w:top w:val="nil"/>
              <w:left w:val="nil"/>
              <w:bottom w:val="single" w:sz="4" w:space="0" w:color="A6A6A6"/>
              <w:right w:val="single" w:sz="4" w:space="0" w:color="A6A6A6"/>
            </w:tcBorders>
            <w:shd w:val="clear" w:color="auto" w:fill="auto"/>
            <w:noWrap/>
            <w:vAlign w:val="bottom"/>
            <w:hideMark/>
          </w:tcPr>
          <w:p w14:paraId="38951AD8"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867.14 </w:t>
            </w:r>
          </w:p>
        </w:tc>
      </w:tr>
      <w:tr w:rsidR="00171F2F" w:rsidRPr="00171F2F" w14:paraId="75BABF2C"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147EB3E3" w14:textId="77777777" w:rsidR="00171F2F" w:rsidRPr="00171F2F" w:rsidRDefault="00171F2F" w:rsidP="00171F2F">
            <w:pPr>
              <w:spacing w:after="0" w:line="240" w:lineRule="auto"/>
              <w:rPr>
                <w:rFonts w:ascii="Sylfaen" w:eastAsia="Times New Roman" w:hAnsi="Sylfaen" w:cs="Calibri"/>
                <w:color w:val="000000"/>
                <w:sz w:val="18"/>
                <w:szCs w:val="18"/>
              </w:rPr>
            </w:pPr>
            <w:proofErr w:type="spellStart"/>
            <w:r w:rsidRPr="00171F2F">
              <w:rPr>
                <w:rFonts w:ascii="Sylfaen" w:eastAsia="Times New Roman" w:hAnsi="Sylfaen" w:cs="Calibri"/>
                <w:color w:val="000000"/>
                <w:sz w:val="18"/>
                <w:szCs w:val="18"/>
              </w:rPr>
              <w:t>რუსეთი</w:t>
            </w:r>
            <w:proofErr w:type="spellEnd"/>
          </w:p>
        </w:tc>
        <w:tc>
          <w:tcPr>
            <w:tcW w:w="1143" w:type="pct"/>
            <w:tcBorders>
              <w:top w:val="nil"/>
              <w:left w:val="nil"/>
              <w:bottom w:val="single" w:sz="4" w:space="0" w:color="A6A6A6"/>
              <w:right w:val="single" w:sz="4" w:space="0" w:color="A6A6A6"/>
            </w:tcBorders>
            <w:shd w:val="clear" w:color="auto" w:fill="auto"/>
            <w:noWrap/>
            <w:vAlign w:val="bottom"/>
            <w:hideMark/>
          </w:tcPr>
          <w:p w14:paraId="5BC7D0FF"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33,218.65 </w:t>
            </w:r>
          </w:p>
        </w:tc>
        <w:tc>
          <w:tcPr>
            <w:tcW w:w="1350" w:type="pct"/>
            <w:tcBorders>
              <w:top w:val="nil"/>
              <w:left w:val="nil"/>
              <w:bottom w:val="single" w:sz="4" w:space="0" w:color="A6A6A6"/>
              <w:right w:val="single" w:sz="4" w:space="0" w:color="A6A6A6"/>
            </w:tcBorders>
            <w:shd w:val="clear" w:color="auto" w:fill="auto"/>
            <w:noWrap/>
            <w:vAlign w:val="bottom"/>
            <w:hideMark/>
          </w:tcPr>
          <w:p w14:paraId="1BA9B60F"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5,888.89 </w:t>
            </w:r>
          </w:p>
        </w:tc>
        <w:tc>
          <w:tcPr>
            <w:tcW w:w="1350" w:type="pct"/>
            <w:tcBorders>
              <w:top w:val="nil"/>
              <w:left w:val="nil"/>
              <w:bottom w:val="single" w:sz="4" w:space="0" w:color="A6A6A6"/>
              <w:right w:val="single" w:sz="4" w:space="0" w:color="A6A6A6"/>
            </w:tcBorders>
            <w:shd w:val="clear" w:color="auto" w:fill="auto"/>
            <w:noWrap/>
            <w:vAlign w:val="bottom"/>
            <w:hideMark/>
          </w:tcPr>
          <w:p w14:paraId="58BA14BF"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39,107.53 </w:t>
            </w:r>
          </w:p>
        </w:tc>
      </w:tr>
      <w:tr w:rsidR="00171F2F" w:rsidRPr="00171F2F" w14:paraId="30028745"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1844E862" w14:textId="77777777" w:rsidR="00171F2F" w:rsidRPr="00171F2F" w:rsidRDefault="00171F2F" w:rsidP="00171F2F">
            <w:pPr>
              <w:spacing w:after="0" w:line="240" w:lineRule="auto"/>
              <w:rPr>
                <w:rFonts w:ascii="Sylfaen" w:eastAsia="Times New Roman" w:hAnsi="Sylfaen" w:cs="Calibri"/>
                <w:color w:val="000000"/>
                <w:sz w:val="18"/>
                <w:szCs w:val="18"/>
              </w:rPr>
            </w:pPr>
            <w:proofErr w:type="spellStart"/>
            <w:r w:rsidRPr="00171F2F">
              <w:rPr>
                <w:rFonts w:ascii="Sylfaen" w:eastAsia="Times New Roman" w:hAnsi="Sylfaen" w:cs="Calibri"/>
                <w:color w:val="000000"/>
                <w:sz w:val="18"/>
                <w:szCs w:val="18"/>
              </w:rPr>
              <w:t>თურქეთი</w:t>
            </w:r>
            <w:proofErr w:type="spellEnd"/>
          </w:p>
        </w:tc>
        <w:tc>
          <w:tcPr>
            <w:tcW w:w="1143" w:type="pct"/>
            <w:tcBorders>
              <w:top w:val="nil"/>
              <w:left w:val="nil"/>
              <w:bottom w:val="single" w:sz="4" w:space="0" w:color="A6A6A6"/>
              <w:right w:val="single" w:sz="4" w:space="0" w:color="A6A6A6"/>
            </w:tcBorders>
            <w:shd w:val="clear" w:color="auto" w:fill="auto"/>
            <w:noWrap/>
            <w:vAlign w:val="bottom"/>
            <w:hideMark/>
          </w:tcPr>
          <w:p w14:paraId="2693B292"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6,862.57 </w:t>
            </w:r>
          </w:p>
        </w:tc>
        <w:tc>
          <w:tcPr>
            <w:tcW w:w="1350" w:type="pct"/>
            <w:tcBorders>
              <w:top w:val="nil"/>
              <w:left w:val="nil"/>
              <w:bottom w:val="single" w:sz="4" w:space="0" w:color="A6A6A6"/>
              <w:right w:val="single" w:sz="4" w:space="0" w:color="A6A6A6"/>
            </w:tcBorders>
            <w:shd w:val="clear" w:color="auto" w:fill="auto"/>
            <w:noWrap/>
            <w:vAlign w:val="bottom"/>
            <w:hideMark/>
          </w:tcPr>
          <w:p w14:paraId="0B366302"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1,194.14 </w:t>
            </w:r>
          </w:p>
        </w:tc>
        <w:tc>
          <w:tcPr>
            <w:tcW w:w="1350" w:type="pct"/>
            <w:tcBorders>
              <w:top w:val="nil"/>
              <w:left w:val="nil"/>
              <w:bottom w:val="single" w:sz="4" w:space="0" w:color="A6A6A6"/>
              <w:right w:val="single" w:sz="4" w:space="0" w:color="A6A6A6"/>
            </w:tcBorders>
            <w:shd w:val="clear" w:color="auto" w:fill="auto"/>
            <w:noWrap/>
            <w:vAlign w:val="bottom"/>
            <w:hideMark/>
          </w:tcPr>
          <w:p w14:paraId="408100A5"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8,056.71 </w:t>
            </w:r>
          </w:p>
        </w:tc>
      </w:tr>
      <w:tr w:rsidR="00171F2F" w:rsidRPr="00171F2F" w14:paraId="100CD392"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6C0C26EC" w14:textId="77777777" w:rsidR="00171F2F" w:rsidRPr="00171F2F" w:rsidRDefault="00171F2F" w:rsidP="00171F2F">
            <w:pPr>
              <w:spacing w:after="0" w:line="240" w:lineRule="auto"/>
              <w:rPr>
                <w:rFonts w:ascii="Sylfaen" w:eastAsia="Times New Roman" w:hAnsi="Sylfaen" w:cs="Calibri"/>
                <w:color w:val="000000"/>
                <w:sz w:val="18"/>
                <w:szCs w:val="18"/>
              </w:rPr>
            </w:pPr>
            <w:proofErr w:type="spellStart"/>
            <w:r w:rsidRPr="00171F2F">
              <w:rPr>
                <w:rFonts w:ascii="Sylfaen" w:eastAsia="Times New Roman" w:hAnsi="Sylfaen" w:cs="Calibri"/>
                <w:color w:val="000000"/>
                <w:sz w:val="18"/>
                <w:szCs w:val="18"/>
              </w:rPr>
              <w:t>უკრაინა</w:t>
            </w:r>
            <w:proofErr w:type="spellEnd"/>
          </w:p>
        </w:tc>
        <w:tc>
          <w:tcPr>
            <w:tcW w:w="1143" w:type="pct"/>
            <w:tcBorders>
              <w:top w:val="nil"/>
              <w:left w:val="nil"/>
              <w:bottom w:val="single" w:sz="4" w:space="0" w:color="A6A6A6"/>
              <w:right w:val="single" w:sz="4" w:space="0" w:color="A6A6A6"/>
            </w:tcBorders>
            <w:shd w:val="clear" w:color="auto" w:fill="auto"/>
            <w:noWrap/>
            <w:vAlign w:val="bottom"/>
            <w:hideMark/>
          </w:tcPr>
          <w:p w14:paraId="293E292B"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135.06 </w:t>
            </w:r>
          </w:p>
        </w:tc>
        <w:tc>
          <w:tcPr>
            <w:tcW w:w="1350" w:type="pct"/>
            <w:tcBorders>
              <w:top w:val="nil"/>
              <w:left w:val="nil"/>
              <w:bottom w:val="single" w:sz="4" w:space="0" w:color="A6A6A6"/>
              <w:right w:val="single" w:sz="4" w:space="0" w:color="A6A6A6"/>
            </w:tcBorders>
            <w:shd w:val="clear" w:color="auto" w:fill="auto"/>
            <w:noWrap/>
            <w:vAlign w:val="bottom"/>
            <w:hideMark/>
          </w:tcPr>
          <w:p w14:paraId="50BE0CCB"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7.50 </w:t>
            </w:r>
          </w:p>
        </w:tc>
        <w:tc>
          <w:tcPr>
            <w:tcW w:w="1350" w:type="pct"/>
            <w:tcBorders>
              <w:top w:val="nil"/>
              <w:left w:val="nil"/>
              <w:bottom w:val="single" w:sz="4" w:space="0" w:color="A6A6A6"/>
              <w:right w:val="single" w:sz="4" w:space="0" w:color="A6A6A6"/>
            </w:tcBorders>
            <w:shd w:val="clear" w:color="auto" w:fill="auto"/>
            <w:noWrap/>
            <w:vAlign w:val="bottom"/>
            <w:hideMark/>
          </w:tcPr>
          <w:p w14:paraId="25FDAE1A"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142.56 </w:t>
            </w:r>
          </w:p>
        </w:tc>
      </w:tr>
      <w:tr w:rsidR="00171F2F" w:rsidRPr="00171F2F" w14:paraId="3A5909B0"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571D3D63" w14:textId="77777777" w:rsidR="00171F2F" w:rsidRPr="00171F2F" w:rsidRDefault="00171F2F" w:rsidP="00171F2F">
            <w:pPr>
              <w:spacing w:after="0" w:line="240" w:lineRule="auto"/>
              <w:rPr>
                <w:rFonts w:ascii="Sylfaen" w:eastAsia="Times New Roman" w:hAnsi="Sylfaen" w:cs="Calibri"/>
                <w:color w:val="000000"/>
                <w:sz w:val="18"/>
                <w:szCs w:val="18"/>
              </w:rPr>
            </w:pPr>
            <w:proofErr w:type="spellStart"/>
            <w:r w:rsidRPr="00171F2F">
              <w:rPr>
                <w:rFonts w:ascii="Sylfaen" w:eastAsia="Times New Roman" w:hAnsi="Sylfaen" w:cs="Calibri"/>
                <w:color w:val="000000"/>
                <w:sz w:val="18"/>
                <w:szCs w:val="18"/>
              </w:rPr>
              <w:t>უზბეკეთი</w:t>
            </w:r>
            <w:proofErr w:type="spellEnd"/>
          </w:p>
        </w:tc>
        <w:tc>
          <w:tcPr>
            <w:tcW w:w="1143" w:type="pct"/>
            <w:tcBorders>
              <w:top w:val="nil"/>
              <w:left w:val="nil"/>
              <w:bottom w:val="single" w:sz="4" w:space="0" w:color="A6A6A6"/>
              <w:right w:val="single" w:sz="4" w:space="0" w:color="A6A6A6"/>
            </w:tcBorders>
            <w:shd w:val="clear" w:color="auto" w:fill="auto"/>
            <w:noWrap/>
            <w:vAlign w:val="bottom"/>
            <w:hideMark/>
          </w:tcPr>
          <w:p w14:paraId="17C8E565"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147.90 </w:t>
            </w:r>
          </w:p>
        </w:tc>
        <w:tc>
          <w:tcPr>
            <w:tcW w:w="1350" w:type="pct"/>
            <w:tcBorders>
              <w:top w:val="nil"/>
              <w:left w:val="nil"/>
              <w:bottom w:val="single" w:sz="4" w:space="0" w:color="A6A6A6"/>
              <w:right w:val="single" w:sz="4" w:space="0" w:color="A6A6A6"/>
            </w:tcBorders>
            <w:shd w:val="clear" w:color="auto" w:fill="auto"/>
            <w:noWrap/>
            <w:vAlign w:val="bottom"/>
            <w:hideMark/>
          </w:tcPr>
          <w:p w14:paraId="111512C9"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8.23 </w:t>
            </w:r>
          </w:p>
        </w:tc>
        <w:tc>
          <w:tcPr>
            <w:tcW w:w="1350" w:type="pct"/>
            <w:tcBorders>
              <w:top w:val="nil"/>
              <w:left w:val="nil"/>
              <w:bottom w:val="single" w:sz="4" w:space="0" w:color="A6A6A6"/>
              <w:right w:val="single" w:sz="4" w:space="0" w:color="A6A6A6"/>
            </w:tcBorders>
            <w:shd w:val="clear" w:color="auto" w:fill="auto"/>
            <w:noWrap/>
            <w:vAlign w:val="bottom"/>
            <w:hideMark/>
          </w:tcPr>
          <w:p w14:paraId="707E5A3F"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156.13 </w:t>
            </w:r>
          </w:p>
        </w:tc>
      </w:tr>
      <w:tr w:rsidR="00171F2F" w:rsidRPr="00171F2F" w14:paraId="28DDBC04"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04D586DF" w14:textId="77777777" w:rsidR="00171F2F" w:rsidRPr="00171F2F" w:rsidRDefault="00171F2F" w:rsidP="00171F2F">
            <w:pPr>
              <w:spacing w:after="0" w:line="240" w:lineRule="auto"/>
              <w:rPr>
                <w:rFonts w:ascii="Sylfaen" w:eastAsia="Times New Roman" w:hAnsi="Sylfaen" w:cs="Calibri"/>
                <w:color w:val="000000"/>
                <w:sz w:val="18"/>
                <w:szCs w:val="18"/>
              </w:rPr>
            </w:pPr>
            <w:proofErr w:type="spellStart"/>
            <w:r w:rsidRPr="00171F2F">
              <w:rPr>
                <w:rFonts w:ascii="Sylfaen" w:eastAsia="Times New Roman" w:hAnsi="Sylfaen" w:cs="Calibri"/>
                <w:color w:val="000000"/>
                <w:sz w:val="18"/>
                <w:szCs w:val="18"/>
              </w:rPr>
              <w:t>საფრანგეთი</w:t>
            </w:r>
            <w:proofErr w:type="spellEnd"/>
          </w:p>
        </w:tc>
        <w:tc>
          <w:tcPr>
            <w:tcW w:w="1143" w:type="pct"/>
            <w:tcBorders>
              <w:top w:val="nil"/>
              <w:left w:val="nil"/>
              <w:bottom w:val="single" w:sz="4" w:space="0" w:color="A6A6A6"/>
              <w:right w:val="single" w:sz="4" w:space="0" w:color="A6A6A6"/>
            </w:tcBorders>
            <w:shd w:val="clear" w:color="auto" w:fill="auto"/>
            <w:noWrap/>
            <w:vAlign w:val="bottom"/>
            <w:hideMark/>
          </w:tcPr>
          <w:p w14:paraId="0EA3DC00"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71,050.12 </w:t>
            </w:r>
          </w:p>
        </w:tc>
        <w:tc>
          <w:tcPr>
            <w:tcW w:w="1350" w:type="pct"/>
            <w:tcBorders>
              <w:top w:val="nil"/>
              <w:left w:val="nil"/>
              <w:bottom w:val="single" w:sz="4" w:space="0" w:color="A6A6A6"/>
              <w:right w:val="single" w:sz="4" w:space="0" w:color="A6A6A6"/>
            </w:tcBorders>
            <w:shd w:val="clear" w:color="auto" w:fill="auto"/>
            <w:noWrap/>
            <w:vAlign w:val="bottom"/>
            <w:hideMark/>
          </w:tcPr>
          <w:p w14:paraId="3F3BAE50"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10,691.91 </w:t>
            </w:r>
          </w:p>
        </w:tc>
        <w:tc>
          <w:tcPr>
            <w:tcW w:w="1350" w:type="pct"/>
            <w:tcBorders>
              <w:top w:val="nil"/>
              <w:left w:val="nil"/>
              <w:bottom w:val="single" w:sz="4" w:space="0" w:color="A6A6A6"/>
              <w:right w:val="single" w:sz="4" w:space="0" w:color="A6A6A6"/>
            </w:tcBorders>
            <w:shd w:val="clear" w:color="auto" w:fill="auto"/>
            <w:noWrap/>
            <w:vAlign w:val="bottom"/>
            <w:hideMark/>
          </w:tcPr>
          <w:p w14:paraId="6F9B0362"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81,742.03 </w:t>
            </w:r>
          </w:p>
        </w:tc>
      </w:tr>
      <w:tr w:rsidR="00171F2F" w:rsidRPr="00171F2F" w14:paraId="4BCE5E81"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5D82B134" w14:textId="77777777" w:rsidR="00171F2F" w:rsidRPr="00171F2F" w:rsidRDefault="00171F2F" w:rsidP="00171F2F">
            <w:pPr>
              <w:spacing w:after="0" w:line="240" w:lineRule="auto"/>
              <w:rPr>
                <w:rFonts w:ascii="Sylfaen" w:eastAsia="Times New Roman" w:hAnsi="Sylfaen" w:cs="Calibri"/>
                <w:color w:val="000000"/>
                <w:sz w:val="18"/>
                <w:szCs w:val="18"/>
              </w:rPr>
            </w:pPr>
            <w:proofErr w:type="spellStart"/>
            <w:r w:rsidRPr="00171F2F">
              <w:rPr>
                <w:rFonts w:ascii="Sylfaen" w:eastAsia="Times New Roman" w:hAnsi="Sylfaen" w:cs="Calibri"/>
                <w:color w:val="000000"/>
                <w:sz w:val="18"/>
                <w:szCs w:val="18"/>
              </w:rPr>
              <w:t>ჩინეთი</w:t>
            </w:r>
            <w:proofErr w:type="spellEnd"/>
          </w:p>
        </w:tc>
        <w:tc>
          <w:tcPr>
            <w:tcW w:w="1143" w:type="pct"/>
            <w:tcBorders>
              <w:top w:val="nil"/>
              <w:left w:val="nil"/>
              <w:bottom w:val="single" w:sz="4" w:space="0" w:color="A6A6A6"/>
              <w:right w:val="single" w:sz="4" w:space="0" w:color="A6A6A6"/>
            </w:tcBorders>
            <w:shd w:val="clear" w:color="auto" w:fill="auto"/>
            <w:noWrap/>
            <w:vAlign w:val="bottom"/>
            <w:hideMark/>
          </w:tcPr>
          <w:p w14:paraId="79D50A3A"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1,194.31 </w:t>
            </w:r>
          </w:p>
        </w:tc>
        <w:tc>
          <w:tcPr>
            <w:tcW w:w="1350" w:type="pct"/>
            <w:tcBorders>
              <w:top w:val="nil"/>
              <w:left w:val="nil"/>
              <w:bottom w:val="single" w:sz="4" w:space="0" w:color="A6A6A6"/>
              <w:right w:val="single" w:sz="4" w:space="0" w:color="A6A6A6"/>
            </w:tcBorders>
            <w:shd w:val="clear" w:color="auto" w:fill="auto"/>
            <w:noWrap/>
            <w:vAlign w:val="bottom"/>
            <w:hideMark/>
          </w:tcPr>
          <w:p w14:paraId="7CF65A50"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   </w:t>
            </w:r>
          </w:p>
        </w:tc>
        <w:tc>
          <w:tcPr>
            <w:tcW w:w="1350" w:type="pct"/>
            <w:tcBorders>
              <w:top w:val="nil"/>
              <w:left w:val="nil"/>
              <w:bottom w:val="single" w:sz="4" w:space="0" w:color="A6A6A6"/>
              <w:right w:val="single" w:sz="4" w:space="0" w:color="A6A6A6"/>
            </w:tcBorders>
            <w:shd w:val="clear" w:color="auto" w:fill="auto"/>
            <w:noWrap/>
            <w:vAlign w:val="bottom"/>
            <w:hideMark/>
          </w:tcPr>
          <w:p w14:paraId="11F3AA06"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1,194.31 </w:t>
            </w:r>
          </w:p>
        </w:tc>
      </w:tr>
      <w:tr w:rsidR="00171F2F" w:rsidRPr="00171F2F" w14:paraId="4A141E0E"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470C48CA"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IDA</w:t>
            </w:r>
          </w:p>
        </w:tc>
        <w:tc>
          <w:tcPr>
            <w:tcW w:w="1143" w:type="pct"/>
            <w:tcBorders>
              <w:top w:val="nil"/>
              <w:left w:val="nil"/>
              <w:bottom w:val="single" w:sz="4" w:space="0" w:color="A6A6A6"/>
              <w:right w:val="single" w:sz="4" w:space="0" w:color="A6A6A6"/>
            </w:tcBorders>
            <w:shd w:val="clear" w:color="auto" w:fill="auto"/>
            <w:noWrap/>
            <w:vAlign w:val="bottom"/>
            <w:hideMark/>
          </w:tcPr>
          <w:p w14:paraId="3D5143A0"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266,302.59 </w:t>
            </w:r>
          </w:p>
        </w:tc>
        <w:tc>
          <w:tcPr>
            <w:tcW w:w="1350" w:type="pct"/>
            <w:tcBorders>
              <w:top w:val="nil"/>
              <w:left w:val="nil"/>
              <w:bottom w:val="single" w:sz="4" w:space="0" w:color="A6A6A6"/>
              <w:right w:val="single" w:sz="4" w:space="0" w:color="A6A6A6"/>
            </w:tcBorders>
            <w:shd w:val="clear" w:color="auto" w:fill="auto"/>
            <w:noWrap/>
            <w:vAlign w:val="bottom"/>
            <w:hideMark/>
          </w:tcPr>
          <w:p w14:paraId="719C2D95"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30,490.51 </w:t>
            </w:r>
          </w:p>
        </w:tc>
        <w:tc>
          <w:tcPr>
            <w:tcW w:w="1350" w:type="pct"/>
            <w:tcBorders>
              <w:top w:val="nil"/>
              <w:left w:val="nil"/>
              <w:bottom w:val="single" w:sz="4" w:space="0" w:color="A6A6A6"/>
              <w:right w:val="single" w:sz="4" w:space="0" w:color="A6A6A6"/>
            </w:tcBorders>
            <w:shd w:val="clear" w:color="auto" w:fill="auto"/>
            <w:noWrap/>
            <w:vAlign w:val="bottom"/>
            <w:hideMark/>
          </w:tcPr>
          <w:p w14:paraId="0F8DB2E1"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296,793.09 </w:t>
            </w:r>
          </w:p>
        </w:tc>
      </w:tr>
      <w:tr w:rsidR="00171F2F" w:rsidRPr="00171F2F" w14:paraId="74C61007"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00D1E165"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IBRD</w:t>
            </w:r>
          </w:p>
        </w:tc>
        <w:tc>
          <w:tcPr>
            <w:tcW w:w="1143" w:type="pct"/>
            <w:tcBorders>
              <w:top w:val="nil"/>
              <w:left w:val="nil"/>
              <w:bottom w:val="single" w:sz="4" w:space="0" w:color="A6A6A6"/>
              <w:right w:val="single" w:sz="4" w:space="0" w:color="A6A6A6"/>
            </w:tcBorders>
            <w:shd w:val="clear" w:color="auto" w:fill="auto"/>
            <w:noWrap/>
            <w:vAlign w:val="bottom"/>
            <w:hideMark/>
          </w:tcPr>
          <w:p w14:paraId="0EC09F29"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39,281.27 </w:t>
            </w:r>
          </w:p>
        </w:tc>
        <w:tc>
          <w:tcPr>
            <w:tcW w:w="1350" w:type="pct"/>
            <w:tcBorders>
              <w:top w:val="nil"/>
              <w:left w:val="nil"/>
              <w:bottom w:val="single" w:sz="4" w:space="0" w:color="A6A6A6"/>
              <w:right w:val="single" w:sz="4" w:space="0" w:color="A6A6A6"/>
            </w:tcBorders>
            <w:shd w:val="clear" w:color="auto" w:fill="auto"/>
            <w:noWrap/>
            <w:vAlign w:val="bottom"/>
            <w:hideMark/>
          </w:tcPr>
          <w:p w14:paraId="0EA6959B"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64,606.25 </w:t>
            </w:r>
          </w:p>
        </w:tc>
        <w:tc>
          <w:tcPr>
            <w:tcW w:w="1350" w:type="pct"/>
            <w:tcBorders>
              <w:top w:val="nil"/>
              <w:left w:val="nil"/>
              <w:bottom w:val="single" w:sz="4" w:space="0" w:color="A6A6A6"/>
              <w:right w:val="single" w:sz="4" w:space="0" w:color="A6A6A6"/>
            </w:tcBorders>
            <w:shd w:val="clear" w:color="auto" w:fill="auto"/>
            <w:noWrap/>
            <w:vAlign w:val="bottom"/>
            <w:hideMark/>
          </w:tcPr>
          <w:p w14:paraId="27C612A5"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103,887.52 </w:t>
            </w:r>
          </w:p>
        </w:tc>
      </w:tr>
      <w:tr w:rsidR="00171F2F" w:rsidRPr="00171F2F" w14:paraId="4A805406"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6D61DB0F"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IFAD</w:t>
            </w:r>
          </w:p>
        </w:tc>
        <w:tc>
          <w:tcPr>
            <w:tcW w:w="1143" w:type="pct"/>
            <w:tcBorders>
              <w:top w:val="nil"/>
              <w:left w:val="nil"/>
              <w:bottom w:val="single" w:sz="4" w:space="0" w:color="A6A6A6"/>
              <w:right w:val="single" w:sz="4" w:space="0" w:color="A6A6A6"/>
            </w:tcBorders>
            <w:shd w:val="clear" w:color="auto" w:fill="auto"/>
            <w:noWrap/>
            <w:vAlign w:val="bottom"/>
            <w:hideMark/>
          </w:tcPr>
          <w:p w14:paraId="5E1DB014"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5,112.67 </w:t>
            </w:r>
          </w:p>
        </w:tc>
        <w:tc>
          <w:tcPr>
            <w:tcW w:w="1350" w:type="pct"/>
            <w:tcBorders>
              <w:top w:val="nil"/>
              <w:left w:val="nil"/>
              <w:bottom w:val="single" w:sz="4" w:space="0" w:color="A6A6A6"/>
              <w:right w:val="single" w:sz="4" w:space="0" w:color="A6A6A6"/>
            </w:tcBorders>
            <w:shd w:val="clear" w:color="auto" w:fill="auto"/>
            <w:noWrap/>
            <w:vAlign w:val="bottom"/>
            <w:hideMark/>
          </w:tcPr>
          <w:p w14:paraId="33F8E32E"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1,214.94 </w:t>
            </w:r>
          </w:p>
        </w:tc>
        <w:tc>
          <w:tcPr>
            <w:tcW w:w="1350" w:type="pct"/>
            <w:tcBorders>
              <w:top w:val="nil"/>
              <w:left w:val="nil"/>
              <w:bottom w:val="single" w:sz="4" w:space="0" w:color="A6A6A6"/>
              <w:right w:val="single" w:sz="4" w:space="0" w:color="A6A6A6"/>
            </w:tcBorders>
            <w:shd w:val="clear" w:color="auto" w:fill="auto"/>
            <w:noWrap/>
            <w:vAlign w:val="bottom"/>
            <w:hideMark/>
          </w:tcPr>
          <w:p w14:paraId="6E303579"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6,327.61 </w:t>
            </w:r>
          </w:p>
        </w:tc>
      </w:tr>
      <w:tr w:rsidR="00171F2F" w:rsidRPr="00171F2F" w14:paraId="53D7EA3B"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382447C4"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EBRD</w:t>
            </w:r>
          </w:p>
        </w:tc>
        <w:tc>
          <w:tcPr>
            <w:tcW w:w="1143" w:type="pct"/>
            <w:tcBorders>
              <w:top w:val="nil"/>
              <w:left w:val="nil"/>
              <w:bottom w:val="single" w:sz="4" w:space="0" w:color="A6A6A6"/>
              <w:right w:val="single" w:sz="4" w:space="0" w:color="A6A6A6"/>
            </w:tcBorders>
            <w:shd w:val="clear" w:color="auto" w:fill="auto"/>
            <w:noWrap/>
            <w:vAlign w:val="bottom"/>
            <w:hideMark/>
          </w:tcPr>
          <w:p w14:paraId="62E1FF05"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53,394.00 </w:t>
            </w:r>
          </w:p>
        </w:tc>
        <w:tc>
          <w:tcPr>
            <w:tcW w:w="1350" w:type="pct"/>
            <w:tcBorders>
              <w:top w:val="nil"/>
              <w:left w:val="nil"/>
              <w:bottom w:val="single" w:sz="4" w:space="0" w:color="A6A6A6"/>
              <w:right w:val="single" w:sz="4" w:space="0" w:color="A6A6A6"/>
            </w:tcBorders>
            <w:shd w:val="clear" w:color="auto" w:fill="auto"/>
            <w:noWrap/>
            <w:vAlign w:val="bottom"/>
            <w:hideMark/>
          </w:tcPr>
          <w:p w14:paraId="13015456"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6,415.50 </w:t>
            </w:r>
          </w:p>
        </w:tc>
        <w:tc>
          <w:tcPr>
            <w:tcW w:w="1350" w:type="pct"/>
            <w:tcBorders>
              <w:top w:val="nil"/>
              <w:left w:val="nil"/>
              <w:bottom w:val="single" w:sz="4" w:space="0" w:color="A6A6A6"/>
              <w:right w:val="single" w:sz="4" w:space="0" w:color="A6A6A6"/>
            </w:tcBorders>
            <w:shd w:val="clear" w:color="auto" w:fill="auto"/>
            <w:noWrap/>
            <w:vAlign w:val="bottom"/>
            <w:hideMark/>
          </w:tcPr>
          <w:p w14:paraId="350D21D6"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59,809.50 </w:t>
            </w:r>
          </w:p>
        </w:tc>
      </w:tr>
      <w:tr w:rsidR="00171F2F" w:rsidRPr="00171F2F" w14:paraId="2E2132A1"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1D41AAF5"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EIB</w:t>
            </w:r>
          </w:p>
        </w:tc>
        <w:tc>
          <w:tcPr>
            <w:tcW w:w="1143" w:type="pct"/>
            <w:tcBorders>
              <w:top w:val="nil"/>
              <w:left w:val="nil"/>
              <w:bottom w:val="single" w:sz="4" w:space="0" w:color="A6A6A6"/>
              <w:right w:val="single" w:sz="4" w:space="0" w:color="A6A6A6"/>
            </w:tcBorders>
            <w:shd w:val="clear" w:color="auto" w:fill="auto"/>
            <w:noWrap/>
            <w:vAlign w:val="bottom"/>
            <w:hideMark/>
          </w:tcPr>
          <w:p w14:paraId="7B484474"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34,616.45 </w:t>
            </w:r>
          </w:p>
        </w:tc>
        <w:tc>
          <w:tcPr>
            <w:tcW w:w="1350" w:type="pct"/>
            <w:tcBorders>
              <w:top w:val="nil"/>
              <w:left w:val="nil"/>
              <w:bottom w:val="single" w:sz="4" w:space="0" w:color="A6A6A6"/>
              <w:right w:val="single" w:sz="4" w:space="0" w:color="A6A6A6"/>
            </w:tcBorders>
            <w:shd w:val="clear" w:color="auto" w:fill="auto"/>
            <w:noWrap/>
            <w:vAlign w:val="bottom"/>
            <w:hideMark/>
          </w:tcPr>
          <w:p w14:paraId="1E7712F9"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6,912.73 </w:t>
            </w:r>
          </w:p>
        </w:tc>
        <w:tc>
          <w:tcPr>
            <w:tcW w:w="1350" w:type="pct"/>
            <w:tcBorders>
              <w:top w:val="nil"/>
              <w:left w:val="nil"/>
              <w:bottom w:val="single" w:sz="4" w:space="0" w:color="A6A6A6"/>
              <w:right w:val="single" w:sz="4" w:space="0" w:color="A6A6A6"/>
            </w:tcBorders>
            <w:shd w:val="clear" w:color="auto" w:fill="auto"/>
            <w:noWrap/>
            <w:vAlign w:val="bottom"/>
            <w:hideMark/>
          </w:tcPr>
          <w:p w14:paraId="591FA59C"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41,529.18 </w:t>
            </w:r>
          </w:p>
        </w:tc>
      </w:tr>
      <w:tr w:rsidR="00171F2F" w:rsidRPr="00171F2F" w14:paraId="22052544"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4AA025FA"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ADB</w:t>
            </w:r>
          </w:p>
        </w:tc>
        <w:tc>
          <w:tcPr>
            <w:tcW w:w="1143" w:type="pct"/>
            <w:tcBorders>
              <w:top w:val="nil"/>
              <w:left w:val="nil"/>
              <w:bottom w:val="single" w:sz="4" w:space="0" w:color="A6A6A6"/>
              <w:right w:val="single" w:sz="4" w:space="0" w:color="A6A6A6"/>
            </w:tcBorders>
            <w:shd w:val="clear" w:color="auto" w:fill="auto"/>
            <w:noWrap/>
            <w:vAlign w:val="bottom"/>
            <w:hideMark/>
          </w:tcPr>
          <w:p w14:paraId="7CDDB957"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240,142.36 </w:t>
            </w:r>
          </w:p>
        </w:tc>
        <w:tc>
          <w:tcPr>
            <w:tcW w:w="1350" w:type="pct"/>
            <w:tcBorders>
              <w:top w:val="nil"/>
              <w:left w:val="nil"/>
              <w:bottom w:val="single" w:sz="4" w:space="0" w:color="A6A6A6"/>
              <w:right w:val="single" w:sz="4" w:space="0" w:color="A6A6A6"/>
            </w:tcBorders>
            <w:shd w:val="clear" w:color="auto" w:fill="auto"/>
            <w:noWrap/>
            <w:vAlign w:val="bottom"/>
            <w:hideMark/>
          </w:tcPr>
          <w:p w14:paraId="611C306B"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43,634.58 </w:t>
            </w:r>
          </w:p>
        </w:tc>
        <w:tc>
          <w:tcPr>
            <w:tcW w:w="1350" w:type="pct"/>
            <w:tcBorders>
              <w:top w:val="nil"/>
              <w:left w:val="nil"/>
              <w:bottom w:val="single" w:sz="4" w:space="0" w:color="A6A6A6"/>
              <w:right w:val="single" w:sz="4" w:space="0" w:color="A6A6A6"/>
            </w:tcBorders>
            <w:shd w:val="clear" w:color="auto" w:fill="auto"/>
            <w:noWrap/>
            <w:vAlign w:val="bottom"/>
            <w:hideMark/>
          </w:tcPr>
          <w:p w14:paraId="117A75C8"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283,776.94 </w:t>
            </w:r>
          </w:p>
        </w:tc>
      </w:tr>
      <w:tr w:rsidR="00171F2F" w:rsidRPr="00171F2F" w14:paraId="46792440"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3A73709A"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IMF</w:t>
            </w:r>
          </w:p>
        </w:tc>
        <w:tc>
          <w:tcPr>
            <w:tcW w:w="1143" w:type="pct"/>
            <w:tcBorders>
              <w:top w:val="nil"/>
              <w:left w:val="nil"/>
              <w:bottom w:val="single" w:sz="4" w:space="0" w:color="A6A6A6"/>
              <w:right w:val="single" w:sz="4" w:space="0" w:color="A6A6A6"/>
            </w:tcBorders>
            <w:shd w:val="clear" w:color="auto" w:fill="auto"/>
            <w:noWrap/>
            <w:vAlign w:val="bottom"/>
            <w:hideMark/>
          </w:tcPr>
          <w:p w14:paraId="79B3A80C"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   </w:t>
            </w:r>
          </w:p>
        </w:tc>
        <w:tc>
          <w:tcPr>
            <w:tcW w:w="1350" w:type="pct"/>
            <w:tcBorders>
              <w:top w:val="nil"/>
              <w:left w:val="nil"/>
              <w:bottom w:val="single" w:sz="4" w:space="0" w:color="A6A6A6"/>
              <w:right w:val="single" w:sz="4" w:space="0" w:color="A6A6A6"/>
            </w:tcBorders>
            <w:shd w:val="clear" w:color="auto" w:fill="auto"/>
            <w:noWrap/>
            <w:vAlign w:val="bottom"/>
            <w:hideMark/>
          </w:tcPr>
          <w:p w14:paraId="7C42C7F8"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6,810.73 </w:t>
            </w:r>
          </w:p>
        </w:tc>
        <w:tc>
          <w:tcPr>
            <w:tcW w:w="1350" w:type="pct"/>
            <w:tcBorders>
              <w:top w:val="nil"/>
              <w:left w:val="nil"/>
              <w:bottom w:val="single" w:sz="4" w:space="0" w:color="A6A6A6"/>
              <w:right w:val="single" w:sz="4" w:space="0" w:color="A6A6A6"/>
            </w:tcBorders>
            <w:shd w:val="clear" w:color="auto" w:fill="auto"/>
            <w:noWrap/>
            <w:vAlign w:val="bottom"/>
            <w:hideMark/>
          </w:tcPr>
          <w:p w14:paraId="28FE7FCA"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6,810.73 </w:t>
            </w:r>
          </w:p>
        </w:tc>
      </w:tr>
      <w:tr w:rsidR="00171F2F" w:rsidRPr="00171F2F" w14:paraId="04359534"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30708A1C"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EU</w:t>
            </w:r>
          </w:p>
        </w:tc>
        <w:tc>
          <w:tcPr>
            <w:tcW w:w="1143" w:type="pct"/>
            <w:tcBorders>
              <w:top w:val="nil"/>
              <w:left w:val="nil"/>
              <w:bottom w:val="single" w:sz="4" w:space="0" w:color="A6A6A6"/>
              <w:right w:val="single" w:sz="4" w:space="0" w:color="A6A6A6"/>
            </w:tcBorders>
            <w:shd w:val="clear" w:color="auto" w:fill="auto"/>
            <w:noWrap/>
            <w:vAlign w:val="bottom"/>
            <w:hideMark/>
          </w:tcPr>
          <w:p w14:paraId="686F2C5C"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   </w:t>
            </w:r>
          </w:p>
        </w:tc>
        <w:tc>
          <w:tcPr>
            <w:tcW w:w="1350" w:type="pct"/>
            <w:tcBorders>
              <w:top w:val="nil"/>
              <w:left w:val="nil"/>
              <w:bottom w:val="single" w:sz="4" w:space="0" w:color="A6A6A6"/>
              <w:right w:val="single" w:sz="4" w:space="0" w:color="A6A6A6"/>
            </w:tcBorders>
            <w:shd w:val="clear" w:color="auto" w:fill="auto"/>
            <w:noWrap/>
            <w:vAlign w:val="bottom"/>
            <w:hideMark/>
          </w:tcPr>
          <w:p w14:paraId="0C05BD9C"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1,438.79 </w:t>
            </w:r>
          </w:p>
        </w:tc>
        <w:tc>
          <w:tcPr>
            <w:tcW w:w="1350" w:type="pct"/>
            <w:tcBorders>
              <w:top w:val="nil"/>
              <w:left w:val="nil"/>
              <w:bottom w:val="single" w:sz="4" w:space="0" w:color="A6A6A6"/>
              <w:right w:val="single" w:sz="4" w:space="0" w:color="A6A6A6"/>
            </w:tcBorders>
            <w:shd w:val="clear" w:color="auto" w:fill="auto"/>
            <w:noWrap/>
            <w:vAlign w:val="bottom"/>
            <w:hideMark/>
          </w:tcPr>
          <w:p w14:paraId="5347CAA2"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1,438.79 </w:t>
            </w:r>
          </w:p>
        </w:tc>
      </w:tr>
      <w:tr w:rsidR="00171F2F" w:rsidRPr="00171F2F" w14:paraId="2ED893D7"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16A99208"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CEB</w:t>
            </w:r>
          </w:p>
        </w:tc>
        <w:tc>
          <w:tcPr>
            <w:tcW w:w="1143" w:type="pct"/>
            <w:tcBorders>
              <w:top w:val="nil"/>
              <w:left w:val="nil"/>
              <w:bottom w:val="single" w:sz="4" w:space="0" w:color="A6A6A6"/>
              <w:right w:val="single" w:sz="4" w:space="0" w:color="A6A6A6"/>
            </w:tcBorders>
            <w:shd w:val="clear" w:color="auto" w:fill="auto"/>
            <w:noWrap/>
            <w:vAlign w:val="bottom"/>
            <w:hideMark/>
          </w:tcPr>
          <w:p w14:paraId="025401D8"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   </w:t>
            </w:r>
          </w:p>
        </w:tc>
        <w:tc>
          <w:tcPr>
            <w:tcW w:w="1350" w:type="pct"/>
            <w:tcBorders>
              <w:top w:val="nil"/>
              <w:left w:val="nil"/>
              <w:bottom w:val="single" w:sz="4" w:space="0" w:color="A6A6A6"/>
              <w:right w:val="single" w:sz="4" w:space="0" w:color="A6A6A6"/>
            </w:tcBorders>
            <w:shd w:val="clear" w:color="auto" w:fill="auto"/>
            <w:noWrap/>
            <w:vAlign w:val="bottom"/>
            <w:hideMark/>
          </w:tcPr>
          <w:p w14:paraId="6BD77323"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7.39 </w:t>
            </w:r>
          </w:p>
        </w:tc>
        <w:tc>
          <w:tcPr>
            <w:tcW w:w="1350" w:type="pct"/>
            <w:tcBorders>
              <w:top w:val="nil"/>
              <w:left w:val="nil"/>
              <w:bottom w:val="single" w:sz="4" w:space="0" w:color="A6A6A6"/>
              <w:right w:val="single" w:sz="4" w:space="0" w:color="A6A6A6"/>
            </w:tcBorders>
            <w:shd w:val="clear" w:color="auto" w:fill="auto"/>
            <w:noWrap/>
            <w:vAlign w:val="bottom"/>
            <w:hideMark/>
          </w:tcPr>
          <w:p w14:paraId="43690459"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7.39 </w:t>
            </w:r>
          </w:p>
        </w:tc>
      </w:tr>
      <w:tr w:rsidR="00171F2F" w:rsidRPr="00171F2F" w14:paraId="6F5507E0"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45AC59D9"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NEFCO</w:t>
            </w:r>
          </w:p>
        </w:tc>
        <w:tc>
          <w:tcPr>
            <w:tcW w:w="1143" w:type="pct"/>
            <w:tcBorders>
              <w:top w:val="nil"/>
              <w:left w:val="nil"/>
              <w:bottom w:val="single" w:sz="4" w:space="0" w:color="A6A6A6"/>
              <w:right w:val="single" w:sz="4" w:space="0" w:color="A6A6A6"/>
            </w:tcBorders>
            <w:shd w:val="clear" w:color="auto" w:fill="auto"/>
            <w:noWrap/>
            <w:vAlign w:val="bottom"/>
            <w:hideMark/>
          </w:tcPr>
          <w:p w14:paraId="7FFFC341"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124.85 </w:t>
            </w:r>
          </w:p>
        </w:tc>
        <w:tc>
          <w:tcPr>
            <w:tcW w:w="1350" w:type="pct"/>
            <w:tcBorders>
              <w:top w:val="nil"/>
              <w:left w:val="nil"/>
              <w:bottom w:val="single" w:sz="4" w:space="0" w:color="A6A6A6"/>
              <w:right w:val="single" w:sz="4" w:space="0" w:color="A6A6A6"/>
            </w:tcBorders>
            <w:shd w:val="clear" w:color="auto" w:fill="auto"/>
            <w:noWrap/>
            <w:vAlign w:val="bottom"/>
            <w:hideMark/>
          </w:tcPr>
          <w:p w14:paraId="11F28442"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69.60 </w:t>
            </w:r>
          </w:p>
        </w:tc>
        <w:tc>
          <w:tcPr>
            <w:tcW w:w="1350" w:type="pct"/>
            <w:tcBorders>
              <w:top w:val="nil"/>
              <w:left w:val="nil"/>
              <w:bottom w:val="single" w:sz="4" w:space="0" w:color="A6A6A6"/>
              <w:right w:val="single" w:sz="4" w:space="0" w:color="A6A6A6"/>
            </w:tcBorders>
            <w:shd w:val="clear" w:color="auto" w:fill="auto"/>
            <w:noWrap/>
            <w:vAlign w:val="bottom"/>
            <w:hideMark/>
          </w:tcPr>
          <w:p w14:paraId="1FC8A455"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194.45 </w:t>
            </w:r>
          </w:p>
        </w:tc>
      </w:tr>
      <w:tr w:rsidR="00171F2F" w:rsidRPr="00171F2F" w14:paraId="3D306A0F" w14:textId="77777777" w:rsidTr="00171F2F">
        <w:trPr>
          <w:trHeight w:val="300"/>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2C1C02A7" w14:textId="77777777" w:rsidR="00171F2F" w:rsidRPr="00171F2F" w:rsidRDefault="00171F2F" w:rsidP="00171F2F">
            <w:pPr>
              <w:spacing w:after="0" w:line="240" w:lineRule="auto"/>
              <w:rPr>
                <w:rFonts w:ascii="Sylfaen" w:eastAsia="Times New Roman" w:hAnsi="Sylfaen" w:cs="Calibri"/>
                <w:color w:val="000000"/>
                <w:sz w:val="18"/>
                <w:szCs w:val="18"/>
              </w:rPr>
            </w:pPr>
            <w:proofErr w:type="spellStart"/>
            <w:r w:rsidRPr="00171F2F">
              <w:rPr>
                <w:rFonts w:ascii="Sylfaen" w:eastAsia="Times New Roman" w:hAnsi="Sylfaen" w:cs="Calibri"/>
                <w:color w:val="000000"/>
                <w:sz w:val="18"/>
                <w:szCs w:val="18"/>
              </w:rPr>
              <w:t>ევრობონდები</w:t>
            </w:r>
            <w:proofErr w:type="spellEnd"/>
          </w:p>
        </w:tc>
        <w:tc>
          <w:tcPr>
            <w:tcW w:w="1143" w:type="pct"/>
            <w:tcBorders>
              <w:top w:val="nil"/>
              <w:left w:val="nil"/>
              <w:bottom w:val="single" w:sz="4" w:space="0" w:color="A6A6A6"/>
              <w:right w:val="single" w:sz="4" w:space="0" w:color="A6A6A6"/>
            </w:tcBorders>
            <w:shd w:val="clear" w:color="auto" w:fill="auto"/>
            <w:noWrap/>
            <w:vAlign w:val="bottom"/>
            <w:hideMark/>
          </w:tcPr>
          <w:p w14:paraId="499E9842"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   </w:t>
            </w:r>
          </w:p>
        </w:tc>
        <w:tc>
          <w:tcPr>
            <w:tcW w:w="1350" w:type="pct"/>
            <w:tcBorders>
              <w:top w:val="nil"/>
              <w:left w:val="nil"/>
              <w:bottom w:val="single" w:sz="4" w:space="0" w:color="A6A6A6"/>
              <w:right w:val="single" w:sz="4" w:space="0" w:color="A6A6A6"/>
            </w:tcBorders>
            <w:shd w:val="clear" w:color="auto" w:fill="auto"/>
            <w:noWrap/>
            <w:vAlign w:val="bottom"/>
            <w:hideMark/>
          </w:tcPr>
          <w:p w14:paraId="644402C7"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109,912.34 </w:t>
            </w:r>
          </w:p>
        </w:tc>
        <w:tc>
          <w:tcPr>
            <w:tcW w:w="1350" w:type="pct"/>
            <w:tcBorders>
              <w:top w:val="nil"/>
              <w:left w:val="nil"/>
              <w:bottom w:val="single" w:sz="4" w:space="0" w:color="A6A6A6"/>
              <w:right w:val="single" w:sz="4" w:space="0" w:color="A6A6A6"/>
            </w:tcBorders>
            <w:shd w:val="clear" w:color="auto" w:fill="auto"/>
            <w:noWrap/>
            <w:vAlign w:val="bottom"/>
            <w:hideMark/>
          </w:tcPr>
          <w:p w14:paraId="202B6E3A" w14:textId="77777777" w:rsidR="00171F2F" w:rsidRPr="00171F2F" w:rsidRDefault="00171F2F" w:rsidP="00171F2F">
            <w:pPr>
              <w:spacing w:after="0" w:line="240" w:lineRule="auto"/>
              <w:rPr>
                <w:rFonts w:ascii="Sylfaen" w:eastAsia="Times New Roman" w:hAnsi="Sylfaen" w:cs="Calibri"/>
                <w:color w:val="000000"/>
                <w:sz w:val="18"/>
                <w:szCs w:val="18"/>
              </w:rPr>
            </w:pPr>
            <w:r w:rsidRPr="00171F2F">
              <w:rPr>
                <w:rFonts w:ascii="Sylfaen" w:eastAsia="Times New Roman" w:hAnsi="Sylfaen" w:cs="Calibri"/>
                <w:color w:val="000000"/>
                <w:sz w:val="18"/>
                <w:szCs w:val="18"/>
              </w:rPr>
              <w:t xml:space="preserve">                     109,912.34 </w:t>
            </w:r>
          </w:p>
        </w:tc>
      </w:tr>
      <w:tr w:rsidR="00171F2F" w:rsidRPr="00171F2F" w14:paraId="2776B240" w14:textId="77777777" w:rsidTr="00171F2F">
        <w:trPr>
          <w:trHeight w:val="435"/>
        </w:trPr>
        <w:tc>
          <w:tcPr>
            <w:tcW w:w="1157" w:type="pct"/>
            <w:tcBorders>
              <w:top w:val="nil"/>
              <w:left w:val="single" w:sz="4" w:space="0" w:color="A6A6A6"/>
              <w:bottom w:val="single" w:sz="4" w:space="0" w:color="A6A6A6"/>
              <w:right w:val="single" w:sz="4" w:space="0" w:color="A6A6A6"/>
            </w:tcBorders>
            <w:shd w:val="clear" w:color="auto" w:fill="auto"/>
            <w:noWrap/>
            <w:vAlign w:val="center"/>
            <w:hideMark/>
          </w:tcPr>
          <w:p w14:paraId="056183C4" w14:textId="77777777" w:rsidR="00171F2F" w:rsidRPr="00171F2F" w:rsidRDefault="00171F2F" w:rsidP="00171F2F">
            <w:pPr>
              <w:spacing w:after="0" w:line="240" w:lineRule="auto"/>
              <w:rPr>
                <w:rFonts w:ascii="Sylfaen" w:eastAsia="Times New Roman" w:hAnsi="Sylfaen" w:cs="Calibri"/>
                <w:b/>
                <w:bCs/>
                <w:color w:val="000000"/>
                <w:sz w:val="18"/>
                <w:szCs w:val="18"/>
              </w:rPr>
            </w:pPr>
            <w:proofErr w:type="spellStart"/>
            <w:r w:rsidRPr="00171F2F">
              <w:rPr>
                <w:rFonts w:ascii="Sylfaen" w:eastAsia="Times New Roman" w:hAnsi="Sylfaen" w:cs="Calibri"/>
                <w:b/>
                <w:bCs/>
                <w:color w:val="000000"/>
                <w:sz w:val="18"/>
                <w:szCs w:val="18"/>
              </w:rPr>
              <w:t>სულ</w:t>
            </w:r>
            <w:proofErr w:type="spellEnd"/>
          </w:p>
        </w:tc>
        <w:tc>
          <w:tcPr>
            <w:tcW w:w="1143" w:type="pct"/>
            <w:tcBorders>
              <w:top w:val="nil"/>
              <w:left w:val="nil"/>
              <w:bottom w:val="single" w:sz="4" w:space="0" w:color="A6A6A6"/>
              <w:right w:val="single" w:sz="4" w:space="0" w:color="A6A6A6"/>
            </w:tcBorders>
            <w:shd w:val="clear" w:color="auto" w:fill="auto"/>
            <w:noWrap/>
            <w:vAlign w:val="center"/>
            <w:hideMark/>
          </w:tcPr>
          <w:p w14:paraId="0908A02B" w14:textId="77777777" w:rsidR="00171F2F" w:rsidRPr="00171F2F" w:rsidRDefault="00171F2F" w:rsidP="00171F2F">
            <w:pPr>
              <w:spacing w:after="0" w:line="240" w:lineRule="auto"/>
              <w:rPr>
                <w:rFonts w:ascii="Sylfaen" w:eastAsia="Times New Roman" w:hAnsi="Sylfaen" w:cs="Calibri"/>
                <w:b/>
                <w:bCs/>
                <w:color w:val="000000"/>
                <w:sz w:val="18"/>
                <w:szCs w:val="18"/>
              </w:rPr>
            </w:pPr>
            <w:r w:rsidRPr="00171F2F">
              <w:rPr>
                <w:rFonts w:ascii="Sylfaen" w:eastAsia="Times New Roman" w:hAnsi="Sylfaen" w:cs="Calibri"/>
                <w:b/>
                <w:bCs/>
                <w:color w:val="000000"/>
                <w:sz w:val="18"/>
                <w:szCs w:val="18"/>
              </w:rPr>
              <w:t xml:space="preserve">                901,919.1 </w:t>
            </w:r>
          </w:p>
        </w:tc>
        <w:tc>
          <w:tcPr>
            <w:tcW w:w="1350" w:type="pct"/>
            <w:tcBorders>
              <w:top w:val="nil"/>
              <w:left w:val="nil"/>
              <w:bottom w:val="single" w:sz="4" w:space="0" w:color="A6A6A6"/>
              <w:right w:val="single" w:sz="4" w:space="0" w:color="A6A6A6"/>
            </w:tcBorders>
            <w:shd w:val="clear" w:color="auto" w:fill="auto"/>
            <w:noWrap/>
            <w:vAlign w:val="center"/>
            <w:hideMark/>
          </w:tcPr>
          <w:p w14:paraId="2AF53A4F" w14:textId="77777777" w:rsidR="00171F2F" w:rsidRPr="00171F2F" w:rsidRDefault="00171F2F" w:rsidP="00171F2F">
            <w:pPr>
              <w:spacing w:after="0" w:line="240" w:lineRule="auto"/>
              <w:rPr>
                <w:rFonts w:ascii="Sylfaen" w:eastAsia="Times New Roman" w:hAnsi="Sylfaen" w:cs="Calibri"/>
                <w:b/>
                <w:bCs/>
                <w:color w:val="000000"/>
                <w:sz w:val="18"/>
                <w:szCs w:val="18"/>
              </w:rPr>
            </w:pPr>
            <w:r w:rsidRPr="00171F2F">
              <w:rPr>
                <w:rFonts w:ascii="Sylfaen" w:eastAsia="Times New Roman" w:hAnsi="Sylfaen" w:cs="Calibri"/>
                <w:b/>
                <w:bCs/>
                <w:color w:val="000000"/>
                <w:sz w:val="18"/>
                <w:szCs w:val="18"/>
              </w:rPr>
              <w:t xml:space="preserve">                      336,495.6 </w:t>
            </w:r>
          </w:p>
        </w:tc>
        <w:tc>
          <w:tcPr>
            <w:tcW w:w="1350" w:type="pct"/>
            <w:tcBorders>
              <w:top w:val="nil"/>
              <w:left w:val="nil"/>
              <w:bottom w:val="single" w:sz="4" w:space="0" w:color="A6A6A6"/>
              <w:right w:val="single" w:sz="4" w:space="0" w:color="A6A6A6"/>
            </w:tcBorders>
            <w:shd w:val="clear" w:color="auto" w:fill="auto"/>
            <w:noWrap/>
            <w:vAlign w:val="center"/>
            <w:hideMark/>
          </w:tcPr>
          <w:p w14:paraId="1CCAB461" w14:textId="77777777" w:rsidR="00171F2F" w:rsidRPr="00171F2F" w:rsidRDefault="00171F2F" w:rsidP="00171F2F">
            <w:pPr>
              <w:spacing w:after="0" w:line="240" w:lineRule="auto"/>
              <w:rPr>
                <w:rFonts w:ascii="Sylfaen" w:eastAsia="Times New Roman" w:hAnsi="Sylfaen" w:cs="Calibri"/>
                <w:b/>
                <w:bCs/>
                <w:color w:val="000000"/>
                <w:sz w:val="18"/>
                <w:szCs w:val="18"/>
              </w:rPr>
            </w:pPr>
            <w:r w:rsidRPr="00171F2F">
              <w:rPr>
                <w:rFonts w:ascii="Sylfaen" w:eastAsia="Times New Roman" w:hAnsi="Sylfaen" w:cs="Calibri"/>
                <w:b/>
                <w:bCs/>
                <w:color w:val="000000"/>
                <w:sz w:val="18"/>
                <w:szCs w:val="18"/>
              </w:rPr>
              <w:t xml:space="preserve">                   1,238,414.7 </w:t>
            </w:r>
          </w:p>
        </w:tc>
      </w:tr>
    </w:tbl>
    <w:p w14:paraId="3C1D75EF" w14:textId="51421688" w:rsidR="00171F2F" w:rsidRDefault="00171F2F" w:rsidP="00025AA1">
      <w:pPr>
        <w:tabs>
          <w:tab w:val="left" w:pos="0"/>
        </w:tabs>
        <w:spacing w:after="0" w:line="240" w:lineRule="auto"/>
        <w:ind w:right="173" w:firstLine="720"/>
        <w:jc w:val="right"/>
        <w:rPr>
          <w:rFonts w:ascii="Sylfaen" w:hAnsi="Sylfaen"/>
          <w:i/>
          <w:noProof/>
          <w:color w:val="000000"/>
          <w:sz w:val="18"/>
          <w:szCs w:val="18"/>
          <w:lang w:val="ka-GE"/>
        </w:rPr>
      </w:pPr>
    </w:p>
    <w:p w14:paraId="6BEB75CF" w14:textId="43137A0A" w:rsidR="00517FD0" w:rsidRPr="00CC499B" w:rsidRDefault="00517FD0" w:rsidP="00025AA1">
      <w:pPr>
        <w:tabs>
          <w:tab w:val="left" w:pos="0"/>
        </w:tabs>
        <w:spacing w:after="0" w:line="240" w:lineRule="auto"/>
        <w:ind w:right="173" w:firstLine="720"/>
        <w:jc w:val="right"/>
        <w:rPr>
          <w:rFonts w:ascii="Sylfaen" w:hAnsi="Sylfaen"/>
          <w:i/>
          <w:noProof/>
          <w:color w:val="000000"/>
          <w:sz w:val="18"/>
          <w:szCs w:val="18"/>
          <w:highlight w:val="yellow"/>
          <w:lang w:val="ka-GE"/>
        </w:rPr>
      </w:pPr>
    </w:p>
    <w:p w14:paraId="5D3DA494" w14:textId="20DF9E87" w:rsidR="00517FD0" w:rsidRPr="00CC499B" w:rsidRDefault="00517FD0" w:rsidP="00025AA1">
      <w:pPr>
        <w:tabs>
          <w:tab w:val="left" w:pos="0"/>
        </w:tabs>
        <w:spacing w:after="0" w:line="240" w:lineRule="auto"/>
        <w:ind w:right="173" w:firstLine="720"/>
        <w:jc w:val="right"/>
        <w:rPr>
          <w:rFonts w:ascii="Sylfaen" w:hAnsi="Sylfaen"/>
          <w:i/>
          <w:noProof/>
          <w:color w:val="000000"/>
          <w:sz w:val="18"/>
          <w:szCs w:val="18"/>
          <w:highlight w:val="yellow"/>
          <w:lang w:val="ka-GE"/>
        </w:rPr>
      </w:pPr>
    </w:p>
    <w:p w14:paraId="4A280226" w14:textId="77777777" w:rsidR="00A41A03" w:rsidRDefault="00A41A03" w:rsidP="00025AA1">
      <w:pPr>
        <w:spacing w:line="240" w:lineRule="auto"/>
        <w:ind w:firstLine="720"/>
        <w:rPr>
          <w:rFonts w:ascii="Sylfaen" w:hAnsi="Sylfaen" w:cs="Sylfaen"/>
          <w:b/>
          <w:noProof/>
          <w:lang w:val="ka-GE"/>
        </w:rPr>
      </w:pPr>
    </w:p>
    <w:p w14:paraId="753BFC05" w14:textId="77777777" w:rsidR="00A41A03" w:rsidRDefault="00A41A03" w:rsidP="00025AA1">
      <w:pPr>
        <w:spacing w:line="240" w:lineRule="auto"/>
        <w:ind w:firstLine="720"/>
        <w:rPr>
          <w:rFonts w:ascii="Sylfaen" w:hAnsi="Sylfaen" w:cs="Sylfaen"/>
          <w:b/>
          <w:noProof/>
          <w:lang w:val="ka-GE"/>
        </w:rPr>
      </w:pPr>
    </w:p>
    <w:p w14:paraId="09C814F3" w14:textId="7BE75886" w:rsidR="00AA2CD9" w:rsidRPr="005D1F8C" w:rsidRDefault="00934DE3" w:rsidP="00025AA1">
      <w:pPr>
        <w:spacing w:line="240" w:lineRule="auto"/>
        <w:ind w:firstLine="720"/>
        <w:rPr>
          <w:rFonts w:ascii="Sylfaen" w:hAnsi="Sylfaen" w:cs="Sylfaen"/>
          <w:b/>
          <w:noProof/>
          <w:lang w:val="ka-GE"/>
        </w:rPr>
      </w:pPr>
      <w:r w:rsidRPr="005D1F8C">
        <w:rPr>
          <w:rFonts w:ascii="Sylfaen" w:hAnsi="Sylfaen" w:cs="Sylfaen"/>
          <w:b/>
          <w:noProof/>
          <w:lang w:val="ka-GE"/>
        </w:rPr>
        <w:lastRenderedPageBreak/>
        <w:t>სახელმწიფო</w:t>
      </w:r>
      <w:r w:rsidR="00AA2CD9" w:rsidRPr="005D1F8C">
        <w:rPr>
          <w:rFonts w:ascii="Sylfaen" w:hAnsi="Sylfaen"/>
          <w:b/>
          <w:noProof/>
          <w:lang w:val="ka-GE"/>
        </w:rPr>
        <w:t xml:space="preserve"> </w:t>
      </w:r>
      <w:r w:rsidRPr="005D1F8C">
        <w:rPr>
          <w:rFonts w:ascii="Sylfaen" w:hAnsi="Sylfaen" w:cs="Sylfaen"/>
          <w:b/>
          <w:noProof/>
          <w:lang w:val="ka-GE"/>
        </w:rPr>
        <w:t>საშინაო</w:t>
      </w:r>
      <w:r w:rsidR="00AA2CD9" w:rsidRPr="005D1F8C">
        <w:rPr>
          <w:rFonts w:ascii="Sylfaen" w:hAnsi="Sylfaen"/>
          <w:b/>
          <w:noProof/>
          <w:lang w:val="ka-GE"/>
        </w:rPr>
        <w:t xml:space="preserve"> </w:t>
      </w:r>
      <w:r w:rsidRPr="005D1F8C">
        <w:rPr>
          <w:rFonts w:ascii="Sylfaen" w:hAnsi="Sylfaen" w:cs="Sylfaen"/>
          <w:b/>
          <w:noProof/>
          <w:lang w:val="ka-GE"/>
        </w:rPr>
        <w:t>ვალდებულებების</w:t>
      </w:r>
      <w:r w:rsidR="00AA2CD9" w:rsidRPr="005D1F8C">
        <w:rPr>
          <w:rFonts w:ascii="Sylfaen" w:hAnsi="Sylfaen"/>
          <w:b/>
          <w:noProof/>
          <w:lang w:val="ka-GE"/>
        </w:rPr>
        <w:t xml:space="preserve"> </w:t>
      </w:r>
      <w:r w:rsidRPr="005D1F8C">
        <w:rPr>
          <w:rFonts w:ascii="Sylfaen" w:hAnsi="Sylfaen" w:cs="Sylfaen"/>
          <w:b/>
          <w:noProof/>
          <w:lang w:val="ka-GE"/>
        </w:rPr>
        <w:t>მომსახურება</w:t>
      </w:r>
      <w:r w:rsidR="00C121BF" w:rsidRPr="005D1F8C">
        <w:rPr>
          <w:rFonts w:ascii="Sylfaen" w:hAnsi="Sylfaen"/>
          <w:b/>
          <w:noProof/>
          <w:lang w:val="ka-GE"/>
        </w:rPr>
        <w:t xml:space="preserve"> </w:t>
      </w:r>
      <w:r w:rsidRPr="005D1F8C">
        <w:rPr>
          <w:rFonts w:ascii="Sylfaen" w:hAnsi="Sylfaen" w:cs="Sylfaen"/>
          <w:b/>
          <w:noProof/>
          <w:lang w:val="ka-GE"/>
        </w:rPr>
        <w:t>და</w:t>
      </w:r>
      <w:r w:rsidR="00C121BF" w:rsidRPr="005D1F8C">
        <w:rPr>
          <w:rFonts w:ascii="Sylfaen" w:hAnsi="Sylfaen"/>
          <w:b/>
          <w:noProof/>
          <w:lang w:val="ka-GE"/>
        </w:rPr>
        <w:t xml:space="preserve"> </w:t>
      </w:r>
      <w:r w:rsidRPr="005D1F8C">
        <w:rPr>
          <w:rFonts w:ascii="Sylfaen" w:hAnsi="Sylfaen" w:cs="Sylfaen"/>
          <w:b/>
          <w:noProof/>
          <w:lang w:val="ka-GE"/>
        </w:rPr>
        <w:t>დაფარვა</w:t>
      </w:r>
    </w:p>
    <w:p w14:paraId="5BD86F9D" w14:textId="6AE0B8DB" w:rsidR="0009388D" w:rsidRPr="005D1F8C" w:rsidRDefault="0009388D" w:rsidP="00025AA1">
      <w:pPr>
        <w:spacing w:after="0" w:line="240" w:lineRule="auto"/>
        <w:ind w:firstLine="720"/>
        <w:jc w:val="both"/>
        <w:rPr>
          <w:rFonts w:ascii="Sylfaen" w:hAnsi="Sylfaen" w:cs="Sylfaen"/>
          <w:lang w:val="ka-GE"/>
        </w:rPr>
      </w:pPr>
      <w:r w:rsidRPr="005D1F8C">
        <w:rPr>
          <w:rFonts w:ascii="Sylfaen" w:hAnsi="Sylfaen" w:cs="Sylfaen"/>
          <w:noProof/>
          <w:lang w:val="ka-GE"/>
        </w:rPr>
        <w:t>საანგარიშო პერიოდში</w:t>
      </w:r>
      <w:r w:rsidR="0089372F" w:rsidRPr="005D1F8C">
        <w:rPr>
          <w:rFonts w:ascii="Sylfaen" w:hAnsi="Sylfaen" w:cs="Sylfaen"/>
          <w:noProof/>
          <w:lang w:val="ka-GE"/>
        </w:rPr>
        <w:t xml:space="preserve"> </w:t>
      </w:r>
      <w:r w:rsidR="00CF1E6C" w:rsidRPr="005D1F8C">
        <w:rPr>
          <w:rFonts w:ascii="Sylfaen" w:hAnsi="Sylfaen" w:cs="Sylfaen"/>
          <w:noProof/>
          <w:lang w:val="ka-GE"/>
        </w:rPr>
        <w:t>სახელმწიფო</w:t>
      </w:r>
      <w:r w:rsidR="00CF1E6C" w:rsidRPr="005D1F8C">
        <w:rPr>
          <w:rFonts w:ascii="Sylfaen" w:hAnsi="Sylfaen"/>
          <w:noProof/>
          <w:lang w:val="ka-GE"/>
        </w:rPr>
        <w:t xml:space="preserve"> </w:t>
      </w:r>
      <w:r w:rsidR="00CF1E6C" w:rsidRPr="005D1F8C">
        <w:rPr>
          <w:rFonts w:ascii="Sylfaen" w:hAnsi="Sylfaen" w:cs="Sylfaen"/>
          <w:noProof/>
          <w:lang w:val="ka-GE"/>
        </w:rPr>
        <w:t>საშინაო</w:t>
      </w:r>
      <w:r w:rsidR="00CF1E6C" w:rsidRPr="005D1F8C">
        <w:rPr>
          <w:rFonts w:ascii="Sylfaen" w:hAnsi="Sylfaen"/>
          <w:noProof/>
          <w:lang w:val="ka-GE"/>
        </w:rPr>
        <w:t xml:space="preserve"> </w:t>
      </w:r>
      <w:r w:rsidR="00CF1E6C" w:rsidRPr="005D1F8C">
        <w:rPr>
          <w:rFonts w:ascii="Sylfaen" w:hAnsi="Sylfaen" w:cs="Sylfaen"/>
          <w:noProof/>
          <w:lang w:val="ka-GE"/>
        </w:rPr>
        <w:t>ვალდებულებების</w:t>
      </w:r>
      <w:r w:rsidR="00CF1E6C" w:rsidRPr="005D1F8C">
        <w:rPr>
          <w:rFonts w:ascii="Sylfaen" w:hAnsi="Sylfaen"/>
          <w:noProof/>
          <w:lang w:val="ka-GE"/>
        </w:rPr>
        <w:t xml:space="preserve"> </w:t>
      </w:r>
      <w:r w:rsidR="00CF1E6C" w:rsidRPr="005D1F8C">
        <w:rPr>
          <w:rFonts w:ascii="Sylfaen" w:hAnsi="Sylfaen" w:cs="Sylfaen"/>
          <w:noProof/>
          <w:lang w:val="ka-GE"/>
        </w:rPr>
        <w:t>მომსახურებისა</w:t>
      </w:r>
      <w:r w:rsidR="00CF1E6C" w:rsidRPr="005D1F8C">
        <w:rPr>
          <w:rFonts w:ascii="Sylfaen" w:hAnsi="Sylfaen"/>
          <w:noProof/>
          <w:lang w:val="ka-GE"/>
        </w:rPr>
        <w:t xml:space="preserve"> </w:t>
      </w:r>
      <w:r w:rsidR="00CF1E6C" w:rsidRPr="005D1F8C">
        <w:rPr>
          <w:rFonts w:ascii="Sylfaen" w:hAnsi="Sylfaen" w:cs="Sylfaen"/>
          <w:noProof/>
          <w:lang w:val="ka-GE"/>
        </w:rPr>
        <w:t>და</w:t>
      </w:r>
      <w:r w:rsidR="00CF1E6C" w:rsidRPr="005D1F8C">
        <w:rPr>
          <w:rFonts w:ascii="Sylfaen" w:hAnsi="Sylfaen"/>
          <w:noProof/>
          <w:lang w:val="ka-GE"/>
        </w:rPr>
        <w:t xml:space="preserve"> </w:t>
      </w:r>
      <w:r w:rsidR="00CF1E6C" w:rsidRPr="005D1F8C">
        <w:rPr>
          <w:rFonts w:ascii="Sylfaen" w:hAnsi="Sylfaen" w:cs="Sylfaen"/>
          <w:noProof/>
          <w:lang w:val="ka-GE"/>
        </w:rPr>
        <w:t>დაფარვისათვის</w:t>
      </w:r>
      <w:r w:rsidR="00CF1E6C" w:rsidRPr="005D1F8C">
        <w:rPr>
          <w:rFonts w:ascii="Sylfaen" w:hAnsi="Sylfaen"/>
          <w:noProof/>
          <w:lang w:val="ka-GE"/>
        </w:rPr>
        <w:t xml:space="preserve"> </w:t>
      </w:r>
      <w:r w:rsidR="00CF1E6C" w:rsidRPr="005D1F8C">
        <w:rPr>
          <w:rFonts w:ascii="Sylfaen" w:hAnsi="Sylfaen" w:cs="Sylfaen"/>
          <w:noProof/>
          <w:lang w:val="ka-GE"/>
        </w:rPr>
        <w:t>სახელმწიფო</w:t>
      </w:r>
      <w:r w:rsidR="00CF1E6C" w:rsidRPr="005D1F8C">
        <w:rPr>
          <w:rFonts w:ascii="Sylfaen" w:hAnsi="Sylfaen"/>
          <w:noProof/>
          <w:lang w:val="ka-GE"/>
        </w:rPr>
        <w:t xml:space="preserve"> </w:t>
      </w:r>
      <w:r w:rsidR="00CF1E6C" w:rsidRPr="005D1F8C">
        <w:rPr>
          <w:rFonts w:ascii="Sylfaen" w:hAnsi="Sylfaen" w:cs="Sylfaen"/>
          <w:noProof/>
          <w:lang w:val="ka-GE"/>
        </w:rPr>
        <w:t>ბიუჯეტიდან</w:t>
      </w:r>
      <w:r w:rsidR="00CF1E6C" w:rsidRPr="005D1F8C">
        <w:rPr>
          <w:rFonts w:ascii="Sylfaen" w:hAnsi="Sylfaen"/>
          <w:noProof/>
          <w:lang w:val="ka-GE"/>
        </w:rPr>
        <w:t xml:space="preserve"> </w:t>
      </w:r>
      <w:r w:rsidR="00CF1E6C" w:rsidRPr="005D1F8C">
        <w:rPr>
          <w:rFonts w:ascii="Sylfaen" w:hAnsi="Sylfaen" w:cs="Sylfaen"/>
          <w:noProof/>
          <w:lang w:val="ka-GE"/>
        </w:rPr>
        <w:t>გაწეულმა</w:t>
      </w:r>
      <w:r w:rsidR="00CF1E6C" w:rsidRPr="005D1F8C">
        <w:rPr>
          <w:rFonts w:ascii="Sylfaen" w:hAnsi="Sylfaen"/>
          <w:noProof/>
          <w:lang w:val="ka-GE"/>
        </w:rPr>
        <w:t xml:space="preserve"> </w:t>
      </w:r>
      <w:r w:rsidR="00CF1E6C" w:rsidRPr="005D1F8C">
        <w:rPr>
          <w:rFonts w:ascii="Sylfaen" w:hAnsi="Sylfaen" w:cs="Sylfaen"/>
          <w:noProof/>
          <w:lang w:val="ka-GE"/>
        </w:rPr>
        <w:t>ხარჯმა</w:t>
      </w:r>
      <w:r w:rsidR="00CF1E6C" w:rsidRPr="005D1F8C">
        <w:rPr>
          <w:rFonts w:ascii="Sylfaen" w:hAnsi="Sylfaen"/>
          <w:noProof/>
          <w:lang w:val="ka-GE"/>
        </w:rPr>
        <w:t xml:space="preserve"> </w:t>
      </w:r>
      <w:r w:rsidR="00CF1E6C" w:rsidRPr="005D1F8C">
        <w:rPr>
          <w:rFonts w:ascii="Sylfaen" w:hAnsi="Sylfaen" w:cs="Sylfaen"/>
          <w:noProof/>
          <w:lang w:val="ka-GE"/>
        </w:rPr>
        <w:t>შეადგინა</w:t>
      </w:r>
      <w:r w:rsidR="003A6B29" w:rsidRPr="005D1F8C">
        <w:rPr>
          <w:rFonts w:ascii="Sylfaen" w:hAnsi="Sylfaen" w:cs="Sylfaen"/>
          <w:noProof/>
          <w:lang w:val="ka-GE"/>
        </w:rPr>
        <w:t xml:space="preserve"> </w:t>
      </w:r>
      <w:r w:rsidR="005D1F8C" w:rsidRPr="005D1F8C">
        <w:rPr>
          <w:rFonts w:ascii="Sylfaen" w:hAnsi="Sylfaen" w:cs="Sylfaen"/>
        </w:rPr>
        <w:t>467 168.1</w:t>
      </w:r>
      <w:r w:rsidR="00C71694" w:rsidRPr="005D1F8C">
        <w:rPr>
          <w:rFonts w:ascii="Sylfaen" w:hAnsi="Sylfaen" w:cs="Sylfaen"/>
        </w:rPr>
        <w:t xml:space="preserve"> </w:t>
      </w:r>
      <w:r w:rsidR="002C3EE4" w:rsidRPr="005D1F8C">
        <w:rPr>
          <w:rFonts w:ascii="Sylfaen" w:hAnsi="Sylfaen" w:cs="Sylfaen"/>
        </w:rPr>
        <w:t xml:space="preserve"> </w:t>
      </w:r>
      <w:r w:rsidR="003A6B29" w:rsidRPr="005D1F8C">
        <w:rPr>
          <w:rFonts w:ascii="Sylfaen" w:hAnsi="Sylfaen"/>
          <w:noProof/>
          <w:lang w:val="ka-GE"/>
        </w:rPr>
        <w:t>ათასი</w:t>
      </w:r>
      <w:r w:rsidR="00CF1E6C" w:rsidRPr="005D1F8C">
        <w:rPr>
          <w:rFonts w:ascii="Sylfaen" w:hAnsi="Sylfaen"/>
          <w:noProof/>
          <w:lang w:val="ka-GE"/>
        </w:rPr>
        <w:t xml:space="preserve"> </w:t>
      </w:r>
      <w:r w:rsidR="00CF1E6C" w:rsidRPr="005D1F8C">
        <w:rPr>
          <w:rFonts w:ascii="Sylfaen" w:hAnsi="Sylfaen" w:cs="Sylfaen"/>
          <w:noProof/>
          <w:lang w:val="ka-GE"/>
        </w:rPr>
        <w:t>ლარი</w:t>
      </w:r>
      <w:r w:rsidR="00CF1E6C" w:rsidRPr="005D1F8C">
        <w:rPr>
          <w:rFonts w:ascii="Sylfaen" w:hAnsi="Sylfaen"/>
          <w:noProof/>
          <w:lang w:val="ka-GE"/>
        </w:rPr>
        <w:t xml:space="preserve">. </w:t>
      </w:r>
      <w:r w:rsidR="00CF1E6C" w:rsidRPr="005D1F8C">
        <w:rPr>
          <w:rFonts w:ascii="Sylfaen" w:hAnsi="Sylfaen" w:cs="Sylfaen"/>
          <w:noProof/>
          <w:lang w:val="ka-GE"/>
        </w:rPr>
        <w:t>აქედან</w:t>
      </w:r>
      <w:r w:rsidR="00CF1E6C" w:rsidRPr="005D1F8C">
        <w:rPr>
          <w:rFonts w:ascii="Sylfaen" w:hAnsi="Sylfaen"/>
          <w:noProof/>
          <w:lang w:val="ka-GE"/>
        </w:rPr>
        <w:t xml:space="preserve"> </w:t>
      </w:r>
      <w:r w:rsidR="00CF1E6C" w:rsidRPr="005D1F8C">
        <w:rPr>
          <w:rFonts w:ascii="Sylfaen" w:hAnsi="Sylfaen" w:cs="Sylfaen"/>
          <w:noProof/>
          <w:lang w:val="ka-GE"/>
        </w:rPr>
        <w:t>სახელმწიფო</w:t>
      </w:r>
      <w:r w:rsidR="00CF1E6C" w:rsidRPr="005D1F8C">
        <w:rPr>
          <w:rFonts w:ascii="Sylfaen" w:hAnsi="Sylfaen"/>
          <w:noProof/>
          <w:lang w:val="ka-GE"/>
        </w:rPr>
        <w:t xml:space="preserve"> </w:t>
      </w:r>
      <w:r w:rsidR="00CF1E6C" w:rsidRPr="005D1F8C">
        <w:rPr>
          <w:rFonts w:ascii="Sylfaen" w:hAnsi="Sylfaen" w:cs="Sylfaen"/>
          <w:noProof/>
          <w:lang w:val="ka-GE"/>
        </w:rPr>
        <w:t>ფასიან</w:t>
      </w:r>
      <w:r w:rsidR="00CF1E6C" w:rsidRPr="005D1F8C">
        <w:rPr>
          <w:rFonts w:ascii="Sylfaen" w:hAnsi="Sylfaen"/>
          <w:noProof/>
          <w:lang w:val="ka-GE"/>
        </w:rPr>
        <w:t xml:space="preserve"> </w:t>
      </w:r>
      <w:r w:rsidR="00CF1E6C" w:rsidRPr="005D1F8C">
        <w:rPr>
          <w:rFonts w:ascii="Sylfaen" w:hAnsi="Sylfaen" w:cs="Sylfaen"/>
          <w:noProof/>
          <w:lang w:val="ka-GE"/>
        </w:rPr>
        <w:t>ქაღალდებზე</w:t>
      </w:r>
      <w:r w:rsidR="00CF1E6C" w:rsidRPr="005D1F8C">
        <w:rPr>
          <w:rFonts w:ascii="Sylfaen" w:hAnsi="Sylfaen"/>
          <w:noProof/>
          <w:lang w:val="ka-GE"/>
        </w:rPr>
        <w:t xml:space="preserve"> </w:t>
      </w:r>
      <w:r w:rsidR="00CF1E6C" w:rsidRPr="005D1F8C">
        <w:rPr>
          <w:rFonts w:ascii="Sylfaen" w:hAnsi="Sylfaen" w:cs="Sylfaen"/>
          <w:noProof/>
          <w:lang w:val="ka-GE"/>
        </w:rPr>
        <w:t>პროცენტის</w:t>
      </w:r>
      <w:r w:rsidR="00CF1E6C" w:rsidRPr="005D1F8C">
        <w:rPr>
          <w:rFonts w:ascii="Sylfaen" w:hAnsi="Sylfaen"/>
          <w:noProof/>
          <w:lang w:val="ka-GE"/>
        </w:rPr>
        <w:t xml:space="preserve"> </w:t>
      </w:r>
      <w:r w:rsidR="00CF1E6C" w:rsidRPr="005D1F8C">
        <w:rPr>
          <w:rFonts w:ascii="Sylfaen" w:hAnsi="Sylfaen" w:cs="Sylfaen"/>
          <w:noProof/>
          <w:lang w:val="ka-GE"/>
        </w:rPr>
        <w:t>გადახდამ</w:t>
      </w:r>
      <w:r w:rsidR="00CF1E6C" w:rsidRPr="005D1F8C">
        <w:rPr>
          <w:rFonts w:ascii="Sylfaen" w:hAnsi="Sylfaen"/>
          <w:noProof/>
          <w:lang w:val="ka-GE"/>
        </w:rPr>
        <w:t xml:space="preserve"> </w:t>
      </w:r>
      <w:r w:rsidR="00CF1E6C" w:rsidRPr="005D1F8C">
        <w:rPr>
          <w:rFonts w:ascii="Sylfaen" w:hAnsi="Sylfaen" w:cs="Sylfaen"/>
          <w:noProof/>
          <w:lang w:val="ka-GE"/>
        </w:rPr>
        <w:t>შეადგინა</w:t>
      </w:r>
      <w:r w:rsidR="00CF1E6C" w:rsidRPr="005D1F8C">
        <w:rPr>
          <w:rFonts w:ascii="Sylfaen" w:hAnsi="Sylfaen"/>
          <w:noProof/>
          <w:lang w:val="ka-GE"/>
        </w:rPr>
        <w:t xml:space="preserve"> </w:t>
      </w:r>
      <w:r w:rsidR="006E6372" w:rsidRPr="005D1F8C">
        <w:rPr>
          <w:rFonts w:ascii="Sylfaen" w:hAnsi="Sylfaen"/>
          <w:noProof/>
          <w:lang w:val="ka-GE"/>
        </w:rPr>
        <w:t xml:space="preserve"> </w:t>
      </w:r>
      <w:r w:rsidR="005D1F8C" w:rsidRPr="005D1F8C">
        <w:rPr>
          <w:rFonts w:ascii="Sylfaen" w:hAnsi="Sylfaen" w:cs="Sylfaen"/>
        </w:rPr>
        <w:t>427 168.1</w:t>
      </w:r>
      <w:r w:rsidR="00C42896" w:rsidRPr="005D1F8C">
        <w:rPr>
          <w:rFonts w:ascii="Sylfaen" w:hAnsi="Sylfaen" w:cs="Sylfaen"/>
          <w:lang w:val="ka-GE"/>
        </w:rPr>
        <w:t xml:space="preserve"> </w:t>
      </w:r>
      <w:r w:rsidR="003A6B29" w:rsidRPr="005D1F8C">
        <w:rPr>
          <w:rFonts w:ascii="Sylfaen" w:hAnsi="Sylfaen"/>
          <w:noProof/>
          <w:lang w:val="ka-GE"/>
        </w:rPr>
        <w:t>ათასი</w:t>
      </w:r>
      <w:r w:rsidR="00CF1E6C" w:rsidRPr="005D1F8C">
        <w:rPr>
          <w:rFonts w:ascii="Sylfaen" w:hAnsi="Sylfaen"/>
          <w:noProof/>
          <w:lang w:val="ka-GE"/>
        </w:rPr>
        <w:t xml:space="preserve"> </w:t>
      </w:r>
      <w:r w:rsidR="00CF1E6C" w:rsidRPr="005D1F8C">
        <w:rPr>
          <w:rFonts w:ascii="Sylfaen" w:hAnsi="Sylfaen" w:cs="Sylfaen"/>
          <w:noProof/>
          <w:lang w:val="ka-GE"/>
        </w:rPr>
        <w:t>ლარი</w:t>
      </w:r>
      <w:r w:rsidR="00CF1E6C" w:rsidRPr="005D1F8C">
        <w:rPr>
          <w:rFonts w:ascii="Sylfaen" w:hAnsi="Sylfaen"/>
          <w:noProof/>
          <w:lang w:val="ka-GE"/>
        </w:rPr>
        <w:t xml:space="preserve">, </w:t>
      </w:r>
      <w:r w:rsidR="00CF1E6C" w:rsidRPr="005D1F8C">
        <w:rPr>
          <w:rFonts w:ascii="Sylfaen" w:hAnsi="Sylfaen" w:cs="Sylfaen"/>
          <w:noProof/>
          <w:lang w:val="ka-GE"/>
        </w:rPr>
        <w:t>სახელმწიფო</w:t>
      </w:r>
      <w:r w:rsidR="00CF1E6C" w:rsidRPr="005D1F8C">
        <w:rPr>
          <w:rFonts w:ascii="Sylfaen" w:hAnsi="Sylfaen"/>
          <w:noProof/>
          <w:lang w:val="ka-GE"/>
        </w:rPr>
        <w:t xml:space="preserve"> </w:t>
      </w:r>
      <w:r w:rsidR="00CF1E6C" w:rsidRPr="005D1F8C">
        <w:rPr>
          <w:rFonts w:ascii="Sylfaen" w:hAnsi="Sylfaen" w:cs="Sylfaen"/>
          <w:noProof/>
          <w:lang w:val="ka-GE"/>
        </w:rPr>
        <w:t>ფასიანი</w:t>
      </w:r>
      <w:r w:rsidR="00CF1E6C" w:rsidRPr="005D1F8C">
        <w:rPr>
          <w:rFonts w:ascii="Sylfaen" w:hAnsi="Sylfaen"/>
          <w:noProof/>
          <w:lang w:val="ka-GE"/>
        </w:rPr>
        <w:t xml:space="preserve"> </w:t>
      </w:r>
      <w:r w:rsidR="00CF1E6C" w:rsidRPr="005D1F8C">
        <w:rPr>
          <w:rFonts w:ascii="Sylfaen" w:hAnsi="Sylfaen" w:cs="Sylfaen"/>
          <w:noProof/>
          <w:lang w:val="ka-GE"/>
        </w:rPr>
        <w:t>ქაღალდების</w:t>
      </w:r>
      <w:r w:rsidR="00CF1E6C" w:rsidRPr="005D1F8C">
        <w:rPr>
          <w:rFonts w:ascii="Sylfaen" w:hAnsi="Sylfaen"/>
          <w:noProof/>
          <w:lang w:val="ka-GE"/>
        </w:rPr>
        <w:t xml:space="preserve"> </w:t>
      </w:r>
      <w:r w:rsidR="00CF1E6C" w:rsidRPr="005D1F8C">
        <w:rPr>
          <w:rFonts w:ascii="Sylfaen" w:hAnsi="Sylfaen" w:cs="Sylfaen"/>
          <w:noProof/>
          <w:lang w:val="ka-GE"/>
        </w:rPr>
        <w:t>ძირითადი</w:t>
      </w:r>
      <w:r w:rsidR="00CF1E6C" w:rsidRPr="005D1F8C">
        <w:rPr>
          <w:rFonts w:ascii="Sylfaen" w:hAnsi="Sylfaen"/>
          <w:noProof/>
          <w:lang w:val="ka-GE"/>
        </w:rPr>
        <w:t xml:space="preserve"> </w:t>
      </w:r>
      <w:r w:rsidR="00CF1E6C" w:rsidRPr="005D1F8C">
        <w:rPr>
          <w:rFonts w:ascii="Sylfaen" w:hAnsi="Sylfaen" w:cs="Sylfaen"/>
          <w:noProof/>
          <w:lang w:val="ka-GE"/>
        </w:rPr>
        <w:t>თანხის</w:t>
      </w:r>
      <w:r w:rsidR="00CF1E6C" w:rsidRPr="005D1F8C">
        <w:rPr>
          <w:rFonts w:ascii="Sylfaen" w:hAnsi="Sylfaen"/>
          <w:noProof/>
          <w:lang w:val="ka-GE"/>
        </w:rPr>
        <w:t xml:space="preserve"> </w:t>
      </w:r>
      <w:r w:rsidR="00CF1E6C" w:rsidRPr="005D1F8C">
        <w:rPr>
          <w:rFonts w:ascii="Sylfaen" w:hAnsi="Sylfaen" w:cs="Sylfaen"/>
          <w:noProof/>
          <w:lang w:val="ka-GE"/>
        </w:rPr>
        <w:t>დაფარვამ</w:t>
      </w:r>
      <w:r w:rsidR="00CF1E6C" w:rsidRPr="005D1F8C">
        <w:rPr>
          <w:rFonts w:ascii="Sylfaen" w:hAnsi="Sylfaen"/>
          <w:noProof/>
          <w:lang w:val="ka-GE"/>
        </w:rPr>
        <w:t xml:space="preserve"> </w:t>
      </w:r>
      <w:r w:rsidR="005D1F8C" w:rsidRPr="005D1F8C">
        <w:rPr>
          <w:rFonts w:ascii="Sylfaen" w:hAnsi="Sylfaen"/>
          <w:noProof/>
        </w:rPr>
        <w:t>40</w:t>
      </w:r>
      <w:r w:rsidR="00CF1E6C" w:rsidRPr="005D1F8C">
        <w:rPr>
          <w:rFonts w:ascii="Sylfaen" w:hAnsi="Sylfaen"/>
          <w:noProof/>
          <w:lang w:val="ka-GE"/>
        </w:rPr>
        <w:t xml:space="preserve"> 000</w:t>
      </w:r>
      <w:r w:rsidR="006E6372" w:rsidRPr="005D1F8C">
        <w:rPr>
          <w:rFonts w:ascii="Sylfaen" w:hAnsi="Sylfaen"/>
          <w:noProof/>
          <w:lang w:val="ka-GE"/>
        </w:rPr>
        <w:t>.0</w:t>
      </w:r>
      <w:r w:rsidR="00CF1E6C" w:rsidRPr="005D1F8C">
        <w:rPr>
          <w:rFonts w:ascii="Sylfaen" w:hAnsi="Sylfaen"/>
          <w:noProof/>
          <w:lang w:val="ka-GE"/>
        </w:rPr>
        <w:t xml:space="preserve"> </w:t>
      </w:r>
      <w:r w:rsidR="006E6372" w:rsidRPr="005D1F8C">
        <w:rPr>
          <w:rFonts w:ascii="Sylfaen" w:hAnsi="Sylfaen"/>
          <w:noProof/>
          <w:lang w:val="ka-GE"/>
        </w:rPr>
        <w:t xml:space="preserve">ათასი </w:t>
      </w:r>
      <w:r w:rsidR="00CF1E6C" w:rsidRPr="005D1F8C">
        <w:rPr>
          <w:rFonts w:ascii="Sylfaen" w:hAnsi="Sylfaen" w:cs="Sylfaen"/>
          <w:noProof/>
          <w:lang w:val="ka-GE"/>
        </w:rPr>
        <w:t>ლარი</w:t>
      </w:r>
      <w:r w:rsidRPr="005D1F8C">
        <w:rPr>
          <w:rFonts w:ascii="Sylfaen" w:hAnsi="Sylfaen"/>
          <w:noProof/>
          <w:lang w:val="ka-GE"/>
        </w:rPr>
        <w:t xml:space="preserve">. </w:t>
      </w:r>
      <w:r w:rsidR="00CF1E6C" w:rsidRPr="005D1F8C">
        <w:rPr>
          <w:rFonts w:ascii="Sylfaen" w:hAnsi="Sylfaen"/>
          <w:noProof/>
          <w:lang w:val="ka-GE"/>
        </w:rPr>
        <w:t xml:space="preserve"> </w:t>
      </w:r>
      <w:proofErr w:type="spellStart"/>
      <w:r w:rsidRPr="005D1F8C">
        <w:rPr>
          <w:rFonts w:ascii="Sylfaen" w:hAnsi="Sylfaen" w:cs="Sylfaen"/>
        </w:rPr>
        <w:t>სახელმწიფო</w:t>
      </w:r>
      <w:proofErr w:type="spellEnd"/>
      <w:r w:rsidRPr="005D1F8C">
        <w:rPr>
          <w:rFonts w:ascii="Sylfaen" w:hAnsi="Sylfaen" w:cs="Sylfaen"/>
        </w:rPr>
        <w:t xml:space="preserve"> </w:t>
      </w:r>
      <w:proofErr w:type="spellStart"/>
      <w:r w:rsidRPr="005D1F8C">
        <w:rPr>
          <w:rFonts w:ascii="Sylfaen" w:hAnsi="Sylfaen" w:cs="Sylfaen"/>
        </w:rPr>
        <w:t>საშინაო</w:t>
      </w:r>
      <w:proofErr w:type="spellEnd"/>
      <w:r w:rsidRPr="005D1F8C">
        <w:rPr>
          <w:rFonts w:ascii="Sylfaen" w:hAnsi="Sylfaen" w:cs="Sylfaen"/>
        </w:rPr>
        <w:t xml:space="preserve"> </w:t>
      </w:r>
      <w:proofErr w:type="spellStart"/>
      <w:r w:rsidRPr="005D1F8C">
        <w:rPr>
          <w:rFonts w:ascii="Sylfaen" w:hAnsi="Sylfaen" w:cs="Sylfaen"/>
        </w:rPr>
        <w:t>ვალდებულებების</w:t>
      </w:r>
      <w:proofErr w:type="spellEnd"/>
      <w:r w:rsidRPr="005D1F8C">
        <w:rPr>
          <w:rFonts w:ascii="Sylfaen" w:hAnsi="Sylfaen" w:cs="Sylfaen"/>
        </w:rPr>
        <w:t xml:space="preserve"> </w:t>
      </w:r>
      <w:proofErr w:type="spellStart"/>
      <w:r w:rsidRPr="005D1F8C">
        <w:rPr>
          <w:rFonts w:ascii="Sylfaen" w:hAnsi="Sylfaen" w:cs="Sylfaen"/>
        </w:rPr>
        <w:t>მომსახურებისა</w:t>
      </w:r>
      <w:proofErr w:type="spellEnd"/>
      <w:r w:rsidRPr="005D1F8C">
        <w:rPr>
          <w:rFonts w:ascii="Sylfaen" w:hAnsi="Sylfaen" w:cs="Sylfaen"/>
        </w:rPr>
        <w:t xml:space="preserve"> </w:t>
      </w:r>
      <w:proofErr w:type="spellStart"/>
      <w:r w:rsidRPr="005D1F8C">
        <w:rPr>
          <w:rFonts w:ascii="Sylfaen" w:hAnsi="Sylfaen" w:cs="Sylfaen"/>
        </w:rPr>
        <w:t>და</w:t>
      </w:r>
      <w:proofErr w:type="spellEnd"/>
      <w:r w:rsidRPr="005D1F8C">
        <w:rPr>
          <w:rFonts w:ascii="Sylfaen" w:hAnsi="Sylfaen" w:cs="Sylfaen"/>
        </w:rPr>
        <w:t xml:space="preserve"> </w:t>
      </w:r>
      <w:proofErr w:type="spellStart"/>
      <w:r w:rsidRPr="005D1F8C">
        <w:rPr>
          <w:rFonts w:ascii="Sylfaen" w:hAnsi="Sylfaen" w:cs="Sylfaen"/>
        </w:rPr>
        <w:t>დაფარვისათვის</w:t>
      </w:r>
      <w:proofErr w:type="spellEnd"/>
      <w:r w:rsidRPr="005D1F8C">
        <w:rPr>
          <w:rFonts w:ascii="Sylfaen" w:hAnsi="Sylfaen" w:cs="Sylfaen"/>
        </w:rPr>
        <w:t xml:space="preserve"> </w:t>
      </w:r>
      <w:proofErr w:type="spellStart"/>
      <w:r w:rsidRPr="005D1F8C">
        <w:rPr>
          <w:rFonts w:ascii="Sylfaen" w:hAnsi="Sylfaen" w:cs="Sylfaen"/>
        </w:rPr>
        <w:t>სახელმწიფო</w:t>
      </w:r>
      <w:proofErr w:type="spellEnd"/>
      <w:r w:rsidRPr="005D1F8C">
        <w:rPr>
          <w:rFonts w:ascii="Sylfaen" w:hAnsi="Sylfaen" w:cs="Sylfaen"/>
        </w:rPr>
        <w:t xml:space="preserve"> </w:t>
      </w:r>
      <w:proofErr w:type="spellStart"/>
      <w:r w:rsidRPr="005D1F8C">
        <w:rPr>
          <w:rFonts w:ascii="Sylfaen" w:hAnsi="Sylfaen" w:cs="Sylfaen"/>
        </w:rPr>
        <w:t>ბიუჯეტიდან</w:t>
      </w:r>
      <w:proofErr w:type="spellEnd"/>
      <w:r w:rsidRPr="005D1F8C">
        <w:rPr>
          <w:rFonts w:ascii="Sylfaen" w:hAnsi="Sylfaen" w:cs="Sylfaen"/>
        </w:rPr>
        <w:t xml:space="preserve"> </w:t>
      </w:r>
      <w:proofErr w:type="spellStart"/>
      <w:r w:rsidRPr="005D1F8C">
        <w:rPr>
          <w:rFonts w:ascii="Sylfaen" w:hAnsi="Sylfaen" w:cs="Sylfaen"/>
        </w:rPr>
        <w:t>გაწეული</w:t>
      </w:r>
      <w:proofErr w:type="spellEnd"/>
      <w:r w:rsidRPr="005D1F8C">
        <w:rPr>
          <w:rFonts w:ascii="Sylfaen" w:hAnsi="Sylfaen" w:cs="Sylfaen"/>
        </w:rPr>
        <w:t xml:space="preserve"> </w:t>
      </w:r>
      <w:proofErr w:type="spellStart"/>
      <w:r w:rsidRPr="005D1F8C">
        <w:rPr>
          <w:rFonts w:ascii="Sylfaen" w:hAnsi="Sylfaen" w:cs="Sylfaen"/>
        </w:rPr>
        <w:t>ხარჯი</w:t>
      </w:r>
      <w:proofErr w:type="spellEnd"/>
      <w:r w:rsidRPr="005D1F8C">
        <w:rPr>
          <w:rFonts w:ascii="Sylfaen" w:hAnsi="Sylfaen" w:cs="Sylfaen"/>
        </w:rPr>
        <w:t xml:space="preserve"> </w:t>
      </w:r>
      <w:proofErr w:type="spellStart"/>
      <w:r w:rsidRPr="005D1F8C">
        <w:rPr>
          <w:rFonts w:ascii="Sylfaen" w:hAnsi="Sylfaen" w:cs="Sylfaen"/>
        </w:rPr>
        <w:t>შეიცავს</w:t>
      </w:r>
      <w:proofErr w:type="spellEnd"/>
      <w:r w:rsidRPr="005D1F8C">
        <w:rPr>
          <w:rFonts w:ascii="Sylfaen" w:hAnsi="Sylfaen" w:cs="Sylfaen"/>
        </w:rPr>
        <w:t>:</w:t>
      </w:r>
    </w:p>
    <w:p w14:paraId="193EC2DD" w14:textId="16F157D0" w:rsidR="00B959F1" w:rsidRPr="005D1F8C" w:rsidRDefault="00B959F1" w:rsidP="00025AA1">
      <w:pPr>
        <w:pStyle w:val="ListParagraph"/>
        <w:numPr>
          <w:ilvl w:val="0"/>
          <w:numId w:val="8"/>
        </w:numPr>
        <w:spacing w:before="240" w:after="0" w:line="240" w:lineRule="auto"/>
        <w:jc w:val="both"/>
        <w:rPr>
          <w:rFonts w:ascii="Sylfaen" w:hAnsi="Sylfaen" w:cs="Sylfaen"/>
          <w:lang w:val="ka-GE"/>
        </w:rPr>
      </w:pPr>
      <w:r w:rsidRPr="005D1F8C">
        <w:rPr>
          <w:rFonts w:ascii="Sylfaen" w:hAnsi="Sylfaen" w:cs="Sylfaen"/>
          <w:lang w:val="ka-GE"/>
        </w:rPr>
        <w:t xml:space="preserve">„ობლიგაციები ღია ბაზრისთვის“  ძირითადი თანხის დაფარვა   - </w:t>
      </w:r>
      <w:r w:rsidR="005D1F8C" w:rsidRPr="005D1F8C">
        <w:rPr>
          <w:rFonts w:ascii="Sylfaen" w:hAnsi="Sylfaen" w:cs="Sylfaen"/>
        </w:rPr>
        <w:t>40</w:t>
      </w:r>
      <w:r w:rsidRPr="005D1F8C">
        <w:rPr>
          <w:rFonts w:ascii="Sylfaen" w:hAnsi="Sylfaen" w:cs="Sylfaen"/>
        </w:rPr>
        <w:t xml:space="preserve"> </w:t>
      </w:r>
      <w:r w:rsidRPr="005D1F8C">
        <w:rPr>
          <w:rFonts w:ascii="Sylfaen" w:hAnsi="Sylfaen" w:cs="Sylfaen"/>
          <w:lang w:val="ka-GE"/>
        </w:rPr>
        <w:t>000.0 ათასი ლარი;</w:t>
      </w:r>
    </w:p>
    <w:p w14:paraId="17C6502F" w14:textId="15D7557C" w:rsidR="00B959F1" w:rsidRPr="005D1F8C" w:rsidRDefault="00B959F1" w:rsidP="00025AA1">
      <w:pPr>
        <w:pStyle w:val="ListParagraph"/>
        <w:numPr>
          <w:ilvl w:val="0"/>
          <w:numId w:val="8"/>
        </w:numPr>
        <w:spacing w:before="240" w:after="0" w:line="240" w:lineRule="auto"/>
        <w:jc w:val="both"/>
        <w:rPr>
          <w:rFonts w:ascii="Sylfaen" w:hAnsi="Sylfaen" w:cs="Sylfaen"/>
          <w:lang w:val="ka-GE"/>
        </w:rPr>
      </w:pPr>
      <w:r w:rsidRPr="005D1F8C">
        <w:rPr>
          <w:rFonts w:ascii="Sylfaen" w:hAnsi="Sylfaen" w:cs="Sylfaen"/>
          <w:lang w:val="ka-GE"/>
        </w:rPr>
        <w:t xml:space="preserve">„ობლიგაციები ღია ბაზრისთვის“ მომსახურება - </w:t>
      </w:r>
      <w:r w:rsidR="005D1F8C" w:rsidRPr="005D1F8C">
        <w:rPr>
          <w:rFonts w:ascii="Sylfaen" w:hAnsi="Sylfaen" w:cs="Sylfaen"/>
        </w:rPr>
        <w:t>14 385.0</w:t>
      </w:r>
      <w:r w:rsidRPr="005D1F8C">
        <w:rPr>
          <w:rFonts w:ascii="Sylfaen" w:hAnsi="Sylfaen" w:cs="Sylfaen"/>
          <w:lang w:val="ka-GE"/>
        </w:rPr>
        <w:t xml:space="preserve"> ათასი ლარი;</w:t>
      </w:r>
    </w:p>
    <w:p w14:paraId="2DFEE1E2" w14:textId="3F30C3C8" w:rsidR="00B959F1" w:rsidRPr="005D1F8C" w:rsidRDefault="00B959F1" w:rsidP="00025AA1">
      <w:pPr>
        <w:pStyle w:val="ListParagraph"/>
        <w:numPr>
          <w:ilvl w:val="0"/>
          <w:numId w:val="8"/>
        </w:numPr>
        <w:spacing w:before="240" w:after="0" w:line="240" w:lineRule="auto"/>
        <w:jc w:val="both"/>
        <w:rPr>
          <w:rFonts w:ascii="Sylfaen" w:hAnsi="Sylfaen" w:cs="Sylfaen"/>
          <w:lang w:val="ka-GE"/>
        </w:rPr>
      </w:pPr>
      <w:r w:rsidRPr="005D1F8C">
        <w:rPr>
          <w:rFonts w:ascii="Sylfaen" w:hAnsi="Sylfaen" w:cs="Sylfaen"/>
          <w:lang w:val="ka-GE"/>
        </w:rPr>
        <w:t xml:space="preserve">„ობლიგაცია სებ-ისთვის“ მომსახურება - </w:t>
      </w:r>
      <w:r w:rsidR="005D1F8C" w:rsidRPr="005D1F8C">
        <w:rPr>
          <w:rFonts w:ascii="Sylfaen" w:hAnsi="Sylfaen" w:cs="Sylfaen"/>
        </w:rPr>
        <w:t>17 244.6</w:t>
      </w:r>
      <w:r w:rsidRPr="005D1F8C">
        <w:rPr>
          <w:rFonts w:ascii="Sylfaen" w:hAnsi="Sylfaen" w:cs="Sylfaen"/>
          <w:lang w:val="ka-GE"/>
        </w:rPr>
        <w:t xml:space="preserve"> ათასი ლარი;</w:t>
      </w:r>
    </w:p>
    <w:p w14:paraId="262C6788" w14:textId="23B4BD64" w:rsidR="00B959F1" w:rsidRPr="005D1F8C" w:rsidRDefault="00B959F1" w:rsidP="00025AA1">
      <w:pPr>
        <w:pStyle w:val="ListParagraph"/>
        <w:numPr>
          <w:ilvl w:val="0"/>
          <w:numId w:val="8"/>
        </w:numPr>
        <w:spacing w:before="240" w:after="0" w:line="240" w:lineRule="auto"/>
        <w:jc w:val="both"/>
        <w:rPr>
          <w:rFonts w:ascii="Sylfaen" w:hAnsi="Sylfaen" w:cs="Sylfaen"/>
          <w:lang w:val="ka-GE"/>
        </w:rPr>
      </w:pPr>
      <w:r w:rsidRPr="005D1F8C">
        <w:rPr>
          <w:rFonts w:ascii="Sylfaen" w:hAnsi="Sylfaen" w:cs="Sylfaen"/>
          <w:lang w:val="ka-GE"/>
        </w:rPr>
        <w:t xml:space="preserve">სახაზინო ვალდებულებების მომსახურება  -  </w:t>
      </w:r>
      <w:r w:rsidR="005D1F8C" w:rsidRPr="005D1F8C">
        <w:rPr>
          <w:rFonts w:ascii="Sylfaen" w:hAnsi="Sylfaen" w:cs="Sylfaen"/>
        </w:rPr>
        <w:t>57 200.5</w:t>
      </w:r>
      <w:r w:rsidRPr="005D1F8C">
        <w:rPr>
          <w:rFonts w:ascii="Sylfaen" w:hAnsi="Sylfaen" w:cs="Sylfaen"/>
          <w:lang w:val="ka-GE"/>
        </w:rPr>
        <w:t xml:space="preserve"> ათასი  ლარი;</w:t>
      </w:r>
    </w:p>
    <w:p w14:paraId="108C8A60" w14:textId="42CE21FF" w:rsidR="00B959F1" w:rsidRPr="005D1F8C" w:rsidRDefault="00B959F1" w:rsidP="00025AA1">
      <w:pPr>
        <w:pStyle w:val="ListParagraph"/>
        <w:numPr>
          <w:ilvl w:val="0"/>
          <w:numId w:val="8"/>
        </w:numPr>
        <w:spacing w:before="240" w:after="0" w:line="240" w:lineRule="auto"/>
        <w:jc w:val="both"/>
        <w:rPr>
          <w:rFonts w:ascii="Sylfaen" w:hAnsi="Sylfaen" w:cs="Sylfaen"/>
          <w:lang w:val="ka-GE"/>
        </w:rPr>
      </w:pPr>
      <w:r w:rsidRPr="005D1F8C">
        <w:rPr>
          <w:rFonts w:ascii="Sylfaen" w:hAnsi="Sylfaen" w:cs="Sylfaen"/>
          <w:lang w:val="ka-GE"/>
        </w:rPr>
        <w:t xml:space="preserve">სახაზინო ობლიგაციების მომსახურება  </w:t>
      </w:r>
      <w:r w:rsidRPr="005D1F8C">
        <w:rPr>
          <w:rFonts w:ascii="Sylfaen" w:hAnsi="Sylfaen" w:cs="Sylfaen"/>
        </w:rPr>
        <w:t xml:space="preserve">- </w:t>
      </w:r>
      <w:r w:rsidR="005D1F8C" w:rsidRPr="005D1F8C">
        <w:rPr>
          <w:rFonts w:ascii="Sylfaen" w:hAnsi="Sylfaen" w:cs="Sylfaen"/>
        </w:rPr>
        <w:t>338 338.0</w:t>
      </w:r>
      <w:r w:rsidRPr="005D1F8C">
        <w:rPr>
          <w:rFonts w:ascii="Sylfaen" w:hAnsi="Sylfaen" w:cs="Sylfaen"/>
          <w:lang w:val="ka-GE"/>
        </w:rPr>
        <w:t xml:space="preserve"> ათასი  ლარი.</w:t>
      </w:r>
    </w:p>
    <w:p w14:paraId="7AA540AA" w14:textId="77777777" w:rsidR="001B6E4F" w:rsidRPr="00CC499B" w:rsidRDefault="001B6E4F" w:rsidP="00025AA1">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30AEB803" w14:textId="6F829AE7" w:rsidR="00C26DE8" w:rsidRPr="00170236" w:rsidRDefault="00C26DE8" w:rsidP="00025AA1">
      <w:pPr>
        <w:tabs>
          <w:tab w:val="left" w:pos="0"/>
        </w:tabs>
        <w:spacing w:after="0" w:line="240" w:lineRule="auto"/>
        <w:ind w:right="173" w:firstLine="720"/>
        <w:jc w:val="right"/>
        <w:rPr>
          <w:rFonts w:ascii="Sylfaen" w:hAnsi="Sylfaen" w:cs="Sylfaen"/>
          <w:b/>
          <w:noProof/>
          <w:color w:val="000000"/>
          <w:sz w:val="18"/>
          <w:szCs w:val="18"/>
          <w:lang w:val="ka-GE"/>
        </w:rPr>
      </w:pPr>
      <w:r w:rsidRPr="00170236">
        <w:rPr>
          <w:rFonts w:ascii="Sylfaen" w:hAnsi="Sylfaen" w:cs="Sylfaen"/>
          <w:b/>
          <w:noProof/>
          <w:color w:val="000000"/>
          <w:sz w:val="18"/>
          <w:szCs w:val="18"/>
          <w:lang w:val="ka-GE"/>
        </w:rPr>
        <w:t xml:space="preserve">სახელმწიფო ფასიანი ქაღალდების </w:t>
      </w:r>
      <w:r w:rsidR="00D42D0B" w:rsidRPr="00170236">
        <w:rPr>
          <w:rFonts w:ascii="Sylfaen" w:hAnsi="Sylfaen" w:cs="Sylfaen"/>
          <w:b/>
          <w:noProof/>
          <w:color w:val="000000"/>
          <w:sz w:val="18"/>
          <w:szCs w:val="18"/>
          <w:lang w:val="ka-GE"/>
        </w:rPr>
        <w:t xml:space="preserve">გამოშვების </w:t>
      </w:r>
      <w:r w:rsidRPr="00170236">
        <w:rPr>
          <w:rFonts w:ascii="Sylfaen" w:hAnsi="Sylfaen" w:cs="Sylfaen"/>
          <w:b/>
          <w:noProof/>
          <w:color w:val="000000"/>
          <w:sz w:val="18"/>
          <w:szCs w:val="18"/>
          <w:lang w:val="ka-GE"/>
        </w:rPr>
        <w:t>სტრუქტურა</w:t>
      </w:r>
    </w:p>
    <w:p w14:paraId="39D6277A" w14:textId="7550003B" w:rsidR="00E613BD" w:rsidRPr="00170236" w:rsidRDefault="00C26DE8" w:rsidP="00025AA1">
      <w:pPr>
        <w:tabs>
          <w:tab w:val="left" w:pos="0"/>
        </w:tabs>
        <w:spacing w:line="240" w:lineRule="auto"/>
        <w:ind w:right="173" w:firstLine="720"/>
        <w:jc w:val="right"/>
        <w:rPr>
          <w:rFonts w:ascii="Sylfaen" w:hAnsi="Sylfaen" w:cs="Sylfaen"/>
          <w:b/>
          <w:bCs/>
          <w:noProof/>
          <w:color w:val="000000"/>
          <w:sz w:val="18"/>
          <w:szCs w:val="18"/>
          <w:lang w:val="ka-GE"/>
        </w:rPr>
      </w:pPr>
      <w:r w:rsidRPr="00170236">
        <w:rPr>
          <w:rFonts w:ascii="Sylfaen" w:hAnsi="Sylfaen" w:cs="Sylfaen"/>
          <w:b/>
          <w:noProof/>
          <w:color w:val="000000"/>
          <w:sz w:val="18"/>
          <w:szCs w:val="18"/>
          <w:lang w:val="ka-GE"/>
        </w:rPr>
        <w:t xml:space="preserve"> საანგარიშო პერიოდის ბოლოსთვის </w:t>
      </w:r>
      <w:r w:rsidR="00E613BD" w:rsidRPr="00170236">
        <w:rPr>
          <w:rFonts w:ascii="Sylfaen" w:hAnsi="Sylfaen" w:cs="Sylfaen"/>
          <w:b/>
          <w:bCs/>
          <w:noProof/>
          <w:color w:val="000000"/>
          <w:sz w:val="18"/>
          <w:szCs w:val="18"/>
          <w:lang w:val="ka-GE"/>
        </w:rPr>
        <w:t xml:space="preserve"> (ნომინალით)</w:t>
      </w:r>
    </w:p>
    <w:p w14:paraId="1925DBD6" w14:textId="7C73A093" w:rsidR="00170236" w:rsidRDefault="00170236" w:rsidP="00170236">
      <w:pPr>
        <w:tabs>
          <w:tab w:val="left" w:pos="0"/>
        </w:tabs>
        <w:spacing w:line="240" w:lineRule="auto"/>
        <w:ind w:right="173"/>
        <w:jc w:val="right"/>
        <w:rPr>
          <w:rFonts w:ascii="Sylfaen" w:hAnsi="Sylfaen" w:cs="Sylfaen"/>
          <w:b/>
          <w:bCs/>
          <w:noProof/>
          <w:color w:val="000000"/>
          <w:sz w:val="18"/>
          <w:szCs w:val="18"/>
          <w:highlight w:val="yellow"/>
          <w:lang w:val="ka-GE"/>
        </w:rPr>
      </w:pPr>
      <w:r>
        <w:rPr>
          <w:noProof/>
        </w:rPr>
        <w:drawing>
          <wp:inline distT="0" distB="0" distL="0" distR="0" wp14:anchorId="7AE41325" wp14:editId="56342915">
            <wp:extent cx="6743700" cy="2497541"/>
            <wp:effectExtent l="0" t="0" r="0" b="0"/>
            <wp:docPr id="3" name="Chart 3">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A94CC18" w14:textId="77777777" w:rsidR="00170236" w:rsidRPr="00CC499B" w:rsidRDefault="00170236" w:rsidP="00025AA1">
      <w:pPr>
        <w:tabs>
          <w:tab w:val="left" w:pos="0"/>
        </w:tabs>
        <w:spacing w:line="240" w:lineRule="auto"/>
        <w:ind w:right="173" w:firstLine="720"/>
        <w:jc w:val="right"/>
        <w:rPr>
          <w:rFonts w:ascii="Sylfaen" w:hAnsi="Sylfaen" w:cs="Sylfaen"/>
          <w:b/>
          <w:bCs/>
          <w:noProof/>
          <w:color w:val="000000"/>
          <w:sz w:val="18"/>
          <w:szCs w:val="18"/>
          <w:highlight w:val="yellow"/>
          <w:lang w:val="ka-GE"/>
        </w:rPr>
      </w:pPr>
    </w:p>
    <w:p w14:paraId="71CC63D3" w14:textId="735EDF17" w:rsidR="005436B0" w:rsidRPr="00170236" w:rsidRDefault="005436B0" w:rsidP="00025AA1">
      <w:pPr>
        <w:tabs>
          <w:tab w:val="left" w:pos="0"/>
        </w:tabs>
        <w:spacing w:after="0" w:line="240" w:lineRule="auto"/>
        <w:ind w:right="173" w:firstLine="720"/>
        <w:jc w:val="right"/>
        <w:rPr>
          <w:rFonts w:ascii="Sylfaen" w:hAnsi="Sylfaen" w:cs="Sylfaen"/>
          <w:b/>
          <w:noProof/>
          <w:color w:val="000000"/>
          <w:sz w:val="18"/>
          <w:szCs w:val="18"/>
          <w:lang w:val="ka-GE"/>
        </w:rPr>
      </w:pPr>
      <w:r w:rsidRPr="00170236">
        <w:rPr>
          <w:rFonts w:ascii="Sylfaen" w:hAnsi="Sylfaen" w:cs="Sylfaen"/>
          <w:b/>
          <w:noProof/>
          <w:color w:val="000000"/>
          <w:sz w:val="18"/>
          <w:szCs w:val="18"/>
          <w:lang w:val="ka-GE"/>
        </w:rPr>
        <w:t xml:space="preserve">სახელმწიფო ფასიანი ქაღალდების ნაშთის სტრუქტურა </w:t>
      </w:r>
    </w:p>
    <w:p w14:paraId="491E86DE" w14:textId="06E39C67" w:rsidR="006906CC" w:rsidRPr="00170236" w:rsidRDefault="005436B0" w:rsidP="00025AA1">
      <w:pPr>
        <w:tabs>
          <w:tab w:val="left" w:pos="0"/>
        </w:tabs>
        <w:spacing w:after="0" w:line="240" w:lineRule="auto"/>
        <w:ind w:right="173" w:firstLine="720"/>
        <w:jc w:val="right"/>
        <w:rPr>
          <w:rFonts w:ascii="Sylfaen" w:hAnsi="Sylfaen" w:cs="Sylfaen"/>
          <w:b/>
          <w:noProof/>
          <w:color w:val="000000"/>
          <w:sz w:val="18"/>
          <w:szCs w:val="18"/>
          <w:lang w:val="ka-GE"/>
        </w:rPr>
      </w:pPr>
      <w:r w:rsidRPr="00170236">
        <w:rPr>
          <w:rFonts w:ascii="Sylfaen" w:hAnsi="Sylfaen" w:cs="Sylfaen"/>
          <w:b/>
          <w:noProof/>
          <w:color w:val="000000"/>
          <w:sz w:val="18"/>
          <w:szCs w:val="18"/>
          <w:lang w:val="ka-GE"/>
        </w:rPr>
        <w:t>საანგარიშო პერიოდის ბოლოსთვის</w:t>
      </w:r>
    </w:p>
    <w:p w14:paraId="64F3D616" w14:textId="7968EC72" w:rsidR="00170236" w:rsidRDefault="00170236" w:rsidP="00025AA1">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4943C52E" w14:textId="2BEBE90D" w:rsidR="00170236" w:rsidRDefault="00170236" w:rsidP="00025AA1">
      <w:pPr>
        <w:tabs>
          <w:tab w:val="left" w:pos="0"/>
        </w:tabs>
        <w:spacing w:after="0" w:line="240" w:lineRule="auto"/>
        <w:ind w:right="173" w:firstLine="720"/>
        <w:jc w:val="right"/>
        <w:rPr>
          <w:rFonts w:ascii="Sylfaen" w:hAnsi="Sylfaen" w:cs="Sylfaen"/>
          <w:b/>
          <w:noProof/>
          <w:color w:val="000000"/>
          <w:sz w:val="18"/>
          <w:szCs w:val="18"/>
          <w:highlight w:val="yellow"/>
          <w:lang w:val="ka-GE"/>
        </w:rPr>
      </w:pPr>
      <w:r>
        <w:rPr>
          <w:noProof/>
        </w:rPr>
        <w:drawing>
          <wp:inline distT="0" distB="0" distL="0" distR="0" wp14:anchorId="1458661A" wp14:editId="4F25783B">
            <wp:extent cx="5972175" cy="2402006"/>
            <wp:effectExtent l="0" t="0" r="0" b="0"/>
            <wp:docPr id="5" name="Chart 5">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74DDF99" w14:textId="6FCA3A44" w:rsidR="00E74D2A" w:rsidRPr="003210C7" w:rsidRDefault="00E74D2A" w:rsidP="00E74D2A">
      <w:pPr>
        <w:tabs>
          <w:tab w:val="left" w:pos="0"/>
        </w:tabs>
        <w:spacing w:after="0" w:line="240" w:lineRule="auto"/>
        <w:ind w:right="173" w:firstLine="720"/>
        <w:jc w:val="center"/>
        <w:rPr>
          <w:rFonts w:ascii="Sylfaen" w:eastAsia="Times New Roman" w:hAnsi="Sylfaen" w:cs="Sylfaen"/>
          <w:b/>
          <w:bCs/>
        </w:rPr>
      </w:pPr>
      <w:proofErr w:type="spellStart"/>
      <w:r w:rsidRPr="003210C7">
        <w:rPr>
          <w:rFonts w:ascii="Sylfaen" w:eastAsia="Times New Roman" w:hAnsi="Sylfaen" w:cs="Sylfaen"/>
          <w:b/>
          <w:bCs/>
        </w:rPr>
        <w:lastRenderedPageBreak/>
        <w:t>საქართველოს</w:t>
      </w:r>
      <w:proofErr w:type="spellEnd"/>
      <w:r w:rsidRPr="003210C7">
        <w:rPr>
          <w:rFonts w:ascii="Sylfaen" w:eastAsia="Times New Roman" w:hAnsi="Sylfaen" w:cs="Sylfaen"/>
          <w:b/>
          <w:bCs/>
        </w:rPr>
        <w:t xml:space="preserve"> </w:t>
      </w:r>
      <w:proofErr w:type="spellStart"/>
      <w:r w:rsidRPr="003210C7">
        <w:rPr>
          <w:rFonts w:ascii="Sylfaen" w:eastAsia="Times New Roman" w:hAnsi="Sylfaen" w:cs="Sylfaen"/>
          <w:b/>
          <w:bCs/>
        </w:rPr>
        <w:t>საბიუჯეტო</w:t>
      </w:r>
      <w:proofErr w:type="spellEnd"/>
      <w:r w:rsidRPr="003210C7">
        <w:rPr>
          <w:rFonts w:ascii="Sylfaen" w:eastAsia="Times New Roman" w:hAnsi="Sylfaen" w:cs="Sylfaen"/>
          <w:b/>
          <w:bCs/>
        </w:rPr>
        <w:t xml:space="preserve"> </w:t>
      </w:r>
      <w:proofErr w:type="spellStart"/>
      <w:r w:rsidRPr="003210C7">
        <w:rPr>
          <w:rFonts w:ascii="Sylfaen" w:eastAsia="Times New Roman" w:hAnsi="Sylfaen" w:cs="Sylfaen"/>
          <w:b/>
          <w:bCs/>
        </w:rPr>
        <w:t>კოდექსის</w:t>
      </w:r>
      <w:proofErr w:type="spellEnd"/>
      <w:r w:rsidRPr="003210C7">
        <w:rPr>
          <w:rFonts w:ascii="Sylfaen" w:eastAsia="Times New Roman" w:hAnsi="Sylfaen" w:cs="Sylfaen"/>
          <w:b/>
          <w:bCs/>
        </w:rPr>
        <w:t xml:space="preserve"> 114</w:t>
      </w:r>
      <w:r w:rsidRPr="003210C7">
        <w:rPr>
          <w:rFonts w:ascii="Times New Roman" w:eastAsia="Times New Roman" w:hAnsi="Times New Roman"/>
          <w:b/>
          <w:bCs/>
        </w:rPr>
        <w:t>​</w:t>
      </w:r>
      <w:r w:rsidRPr="00C31474">
        <w:rPr>
          <w:rFonts w:ascii="Sylfaen" w:eastAsia="Times New Roman" w:hAnsi="Sylfaen" w:cs="Sylfaen"/>
          <w:b/>
          <w:bCs/>
          <w:vertAlign w:val="superscript"/>
        </w:rPr>
        <w:t xml:space="preserve">5 </w:t>
      </w:r>
      <w:proofErr w:type="spellStart"/>
      <w:r w:rsidRPr="003210C7">
        <w:rPr>
          <w:rFonts w:ascii="Sylfaen" w:eastAsia="Times New Roman" w:hAnsi="Sylfaen" w:cs="Sylfaen"/>
          <w:b/>
          <w:bCs/>
        </w:rPr>
        <w:t>მუხლის</w:t>
      </w:r>
      <w:proofErr w:type="spellEnd"/>
      <w:r w:rsidRPr="003210C7">
        <w:rPr>
          <w:rFonts w:ascii="Sylfaen" w:eastAsia="Times New Roman" w:hAnsi="Sylfaen" w:cs="Sylfaen"/>
          <w:b/>
          <w:bCs/>
        </w:rPr>
        <w:t xml:space="preserve"> მე-5 </w:t>
      </w:r>
      <w:proofErr w:type="spellStart"/>
      <w:r w:rsidRPr="003210C7">
        <w:rPr>
          <w:rFonts w:ascii="Sylfaen" w:eastAsia="Times New Roman" w:hAnsi="Sylfaen" w:cs="Sylfaen"/>
          <w:b/>
          <w:bCs/>
        </w:rPr>
        <w:t>ნაწილის</w:t>
      </w:r>
      <w:proofErr w:type="spellEnd"/>
      <w:r w:rsidRPr="003210C7">
        <w:rPr>
          <w:rFonts w:ascii="Sylfaen" w:eastAsia="Times New Roman" w:hAnsi="Sylfaen" w:cs="Sylfaen"/>
          <w:b/>
          <w:bCs/>
        </w:rPr>
        <w:t xml:space="preserve"> </w:t>
      </w:r>
      <w:proofErr w:type="spellStart"/>
      <w:r w:rsidRPr="003210C7">
        <w:rPr>
          <w:rFonts w:ascii="Sylfaen" w:eastAsia="Times New Roman" w:hAnsi="Sylfaen" w:cs="Sylfaen"/>
          <w:b/>
          <w:bCs/>
        </w:rPr>
        <w:t>შესაბამისად</w:t>
      </w:r>
      <w:proofErr w:type="spellEnd"/>
      <w:r w:rsidRPr="003210C7">
        <w:rPr>
          <w:rFonts w:ascii="Sylfaen" w:eastAsia="Times New Roman" w:hAnsi="Sylfaen" w:cs="Sylfaen"/>
          <w:b/>
          <w:bCs/>
        </w:rPr>
        <w:t xml:space="preserve">, 2020 </w:t>
      </w:r>
      <w:proofErr w:type="spellStart"/>
      <w:r w:rsidRPr="003210C7">
        <w:rPr>
          <w:rFonts w:ascii="Sylfaen" w:eastAsia="Times New Roman" w:hAnsi="Sylfaen" w:cs="Sylfaen"/>
          <w:b/>
          <w:bCs/>
        </w:rPr>
        <w:t>წელს</w:t>
      </w:r>
      <w:proofErr w:type="spellEnd"/>
      <w:r w:rsidRPr="003210C7">
        <w:rPr>
          <w:rFonts w:ascii="Sylfaen" w:eastAsia="Times New Roman" w:hAnsi="Sylfaen" w:cs="Sylfaen"/>
          <w:b/>
          <w:bCs/>
        </w:rPr>
        <w:t xml:space="preserve"> </w:t>
      </w:r>
      <w:proofErr w:type="spellStart"/>
      <w:r w:rsidRPr="003210C7">
        <w:rPr>
          <w:rFonts w:ascii="Sylfaen" w:eastAsia="Times New Roman" w:hAnsi="Sylfaen" w:cs="Sylfaen"/>
          <w:b/>
          <w:bCs/>
        </w:rPr>
        <w:t>დამატებული</w:t>
      </w:r>
      <w:proofErr w:type="spellEnd"/>
      <w:r w:rsidRPr="003210C7">
        <w:rPr>
          <w:rFonts w:ascii="Sylfaen" w:eastAsia="Times New Roman" w:hAnsi="Sylfaen" w:cs="Sylfaen"/>
          <w:b/>
          <w:bCs/>
        </w:rPr>
        <w:t xml:space="preserve"> </w:t>
      </w:r>
      <w:proofErr w:type="spellStart"/>
      <w:r w:rsidRPr="003210C7">
        <w:rPr>
          <w:rFonts w:ascii="Sylfaen" w:eastAsia="Times New Roman" w:hAnsi="Sylfaen" w:cs="Sylfaen"/>
          <w:b/>
          <w:bCs/>
        </w:rPr>
        <w:t>ღირებულების</w:t>
      </w:r>
      <w:proofErr w:type="spellEnd"/>
      <w:r w:rsidRPr="003210C7">
        <w:rPr>
          <w:rFonts w:ascii="Sylfaen" w:eastAsia="Times New Roman" w:hAnsi="Sylfaen" w:cs="Sylfaen"/>
          <w:b/>
          <w:bCs/>
        </w:rPr>
        <w:t xml:space="preserve"> </w:t>
      </w:r>
      <w:proofErr w:type="spellStart"/>
      <w:r w:rsidRPr="003210C7">
        <w:rPr>
          <w:rFonts w:ascii="Sylfaen" w:eastAsia="Times New Roman" w:hAnsi="Sylfaen" w:cs="Sylfaen"/>
          <w:b/>
          <w:bCs/>
        </w:rPr>
        <w:t>გადასახადის</w:t>
      </w:r>
      <w:proofErr w:type="spellEnd"/>
      <w:r w:rsidRPr="003210C7">
        <w:rPr>
          <w:rFonts w:ascii="Sylfaen" w:eastAsia="Times New Roman" w:hAnsi="Sylfaen" w:cs="Sylfaen"/>
          <w:b/>
          <w:bCs/>
        </w:rPr>
        <w:t xml:space="preserve"> </w:t>
      </w:r>
      <w:proofErr w:type="spellStart"/>
      <w:r w:rsidRPr="003210C7">
        <w:rPr>
          <w:rFonts w:ascii="Sylfaen" w:eastAsia="Times New Roman" w:hAnsi="Sylfaen" w:cs="Sylfaen"/>
          <w:b/>
          <w:bCs/>
        </w:rPr>
        <w:t>განაწილების</w:t>
      </w:r>
      <w:proofErr w:type="spellEnd"/>
      <w:r w:rsidRPr="003210C7">
        <w:rPr>
          <w:rFonts w:ascii="Sylfaen" w:eastAsia="Times New Roman" w:hAnsi="Sylfaen" w:cs="Sylfaen"/>
          <w:b/>
          <w:bCs/>
        </w:rPr>
        <w:t xml:space="preserve"> </w:t>
      </w:r>
      <w:proofErr w:type="spellStart"/>
      <w:r w:rsidRPr="003210C7">
        <w:rPr>
          <w:rFonts w:ascii="Sylfaen" w:eastAsia="Times New Roman" w:hAnsi="Sylfaen" w:cs="Sylfaen"/>
          <w:b/>
          <w:bCs/>
        </w:rPr>
        <w:t>შედეგად</w:t>
      </w:r>
      <w:proofErr w:type="spellEnd"/>
      <w:r w:rsidRPr="003210C7">
        <w:rPr>
          <w:rFonts w:ascii="Sylfaen" w:eastAsia="Times New Roman" w:hAnsi="Sylfaen" w:cs="Sylfaen"/>
          <w:b/>
          <w:bCs/>
        </w:rPr>
        <w:t xml:space="preserve"> </w:t>
      </w:r>
      <w:proofErr w:type="spellStart"/>
      <w:r w:rsidRPr="003210C7">
        <w:rPr>
          <w:rFonts w:ascii="Sylfaen" w:eastAsia="Times New Roman" w:hAnsi="Sylfaen" w:cs="Sylfaen"/>
          <w:b/>
          <w:bCs/>
        </w:rPr>
        <w:t>თითოეული</w:t>
      </w:r>
      <w:proofErr w:type="spellEnd"/>
      <w:r w:rsidRPr="003210C7">
        <w:rPr>
          <w:rFonts w:ascii="Sylfaen" w:eastAsia="Times New Roman" w:hAnsi="Sylfaen" w:cs="Sylfaen"/>
          <w:b/>
          <w:bCs/>
        </w:rPr>
        <w:t xml:space="preserve"> </w:t>
      </w:r>
      <w:proofErr w:type="spellStart"/>
      <w:r w:rsidRPr="003210C7">
        <w:rPr>
          <w:rFonts w:ascii="Sylfaen" w:eastAsia="Times New Roman" w:hAnsi="Sylfaen" w:cs="Sylfaen"/>
          <w:b/>
          <w:bCs/>
        </w:rPr>
        <w:t>მუნიციპალიტეტის</w:t>
      </w:r>
      <w:proofErr w:type="spellEnd"/>
      <w:r w:rsidRPr="003210C7">
        <w:rPr>
          <w:rFonts w:ascii="Sylfaen" w:eastAsia="Times New Roman" w:hAnsi="Sylfaen" w:cs="Sylfaen"/>
          <w:b/>
          <w:bCs/>
        </w:rPr>
        <w:t xml:space="preserve"> </w:t>
      </w:r>
      <w:proofErr w:type="spellStart"/>
      <w:r w:rsidRPr="003210C7">
        <w:rPr>
          <w:rFonts w:ascii="Sylfaen" w:eastAsia="Times New Roman" w:hAnsi="Sylfaen" w:cs="Sylfaen"/>
          <w:b/>
          <w:bCs/>
        </w:rPr>
        <w:t>მიერ</w:t>
      </w:r>
      <w:proofErr w:type="spellEnd"/>
      <w:r w:rsidRPr="003210C7">
        <w:rPr>
          <w:rFonts w:ascii="Sylfaen" w:eastAsia="Times New Roman" w:hAnsi="Sylfaen" w:cs="Sylfaen"/>
          <w:b/>
          <w:bCs/>
        </w:rPr>
        <w:t xml:space="preserve"> </w:t>
      </w:r>
      <w:proofErr w:type="spellStart"/>
      <w:r w:rsidRPr="003210C7">
        <w:rPr>
          <w:rFonts w:ascii="Sylfaen" w:eastAsia="Times New Roman" w:hAnsi="Sylfaen" w:cs="Sylfaen"/>
          <w:b/>
          <w:bCs/>
        </w:rPr>
        <w:t>მიღებული</w:t>
      </w:r>
      <w:proofErr w:type="spellEnd"/>
      <w:r w:rsidRPr="003210C7">
        <w:rPr>
          <w:rFonts w:ascii="Sylfaen" w:eastAsia="Times New Roman" w:hAnsi="Sylfaen" w:cs="Sylfaen"/>
          <w:b/>
          <w:bCs/>
        </w:rPr>
        <w:t xml:space="preserve"> </w:t>
      </w:r>
      <w:proofErr w:type="spellStart"/>
      <w:r w:rsidRPr="003210C7">
        <w:rPr>
          <w:rFonts w:ascii="Sylfaen" w:eastAsia="Times New Roman" w:hAnsi="Sylfaen" w:cs="Sylfaen"/>
          <w:b/>
          <w:bCs/>
        </w:rPr>
        <w:t>შემოსავალი</w:t>
      </w:r>
      <w:proofErr w:type="spellEnd"/>
    </w:p>
    <w:p w14:paraId="4187C553" w14:textId="77777777" w:rsidR="00E74D2A" w:rsidRDefault="00E74D2A" w:rsidP="00E74D2A">
      <w:pPr>
        <w:tabs>
          <w:tab w:val="left" w:pos="0"/>
        </w:tabs>
        <w:spacing w:after="0" w:line="240" w:lineRule="auto"/>
        <w:ind w:right="173" w:firstLine="720"/>
        <w:jc w:val="right"/>
        <w:rPr>
          <w:rFonts w:ascii="Sylfaen" w:hAnsi="Sylfaen"/>
          <w:i/>
          <w:noProof/>
          <w:color w:val="000000"/>
          <w:sz w:val="18"/>
          <w:szCs w:val="18"/>
          <w:lang w:val="ka-GE"/>
        </w:rPr>
      </w:pPr>
      <w:r>
        <w:rPr>
          <w:rFonts w:ascii="Sylfaen" w:hAnsi="Sylfaen"/>
          <w:i/>
          <w:noProof/>
          <w:color w:val="000000"/>
          <w:sz w:val="18"/>
          <w:szCs w:val="18"/>
          <w:lang w:val="ka-GE"/>
        </w:rPr>
        <w:t>ათასი ლარი</w:t>
      </w:r>
    </w:p>
    <w:tbl>
      <w:tblPr>
        <w:tblW w:w="5000" w:type="pct"/>
        <w:tblLook w:val="04A0" w:firstRow="1" w:lastRow="0" w:firstColumn="1" w:lastColumn="0" w:noHBand="0" w:noVBand="1"/>
      </w:tblPr>
      <w:tblGrid>
        <w:gridCol w:w="5072"/>
        <w:gridCol w:w="2769"/>
        <w:gridCol w:w="2769"/>
      </w:tblGrid>
      <w:tr w:rsidR="00E74D2A" w:rsidRPr="002E233D" w14:paraId="3AB741EC" w14:textId="77777777" w:rsidTr="00D30F73">
        <w:trPr>
          <w:trHeight w:val="512"/>
          <w:tblHeader/>
        </w:trPr>
        <w:tc>
          <w:tcPr>
            <w:tcW w:w="2390" w:type="pct"/>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10A9EBB4" w14:textId="0C6E1827" w:rsidR="00E74D2A" w:rsidRPr="00E74D2A" w:rsidRDefault="00E74D2A" w:rsidP="00E74D2A">
            <w:pPr>
              <w:spacing w:after="0" w:line="240" w:lineRule="auto"/>
              <w:jc w:val="center"/>
              <w:rPr>
                <w:rFonts w:ascii="Sylfaen" w:eastAsia="Times New Roman" w:hAnsi="Sylfaen" w:cs="Arial"/>
                <w:b/>
                <w:bCs/>
                <w:sz w:val="16"/>
                <w:szCs w:val="16"/>
              </w:rPr>
            </w:pPr>
            <w:proofErr w:type="spellStart"/>
            <w:r w:rsidRPr="00E74D2A">
              <w:rPr>
                <w:rFonts w:ascii="Sylfaen" w:eastAsia="Times New Roman" w:hAnsi="Sylfaen" w:cs="Sylfaen"/>
                <w:b/>
                <w:bCs/>
                <w:sz w:val="16"/>
                <w:szCs w:val="16"/>
              </w:rPr>
              <w:t>ავტონომიური</w:t>
            </w:r>
            <w:proofErr w:type="spellEnd"/>
            <w:r w:rsidRPr="00E74D2A">
              <w:rPr>
                <w:rFonts w:ascii="Sylfaen" w:eastAsia="Times New Roman" w:hAnsi="Sylfaen" w:cs="Arial"/>
                <w:b/>
                <w:bCs/>
                <w:sz w:val="16"/>
                <w:szCs w:val="16"/>
              </w:rPr>
              <w:t xml:space="preserve"> </w:t>
            </w:r>
            <w:proofErr w:type="spellStart"/>
            <w:r w:rsidRPr="00E74D2A">
              <w:rPr>
                <w:rFonts w:ascii="Sylfaen" w:eastAsia="Times New Roman" w:hAnsi="Sylfaen" w:cs="Sylfaen"/>
                <w:b/>
                <w:bCs/>
                <w:sz w:val="16"/>
                <w:szCs w:val="16"/>
              </w:rPr>
              <w:t>რესპუბლიკებისა</w:t>
            </w:r>
            <w:proofErr w:type="spellEnd"/>
            <w:r w:rsidRPr="00E74D2A">
              <w:rPr>
                <w:rFonts w:ascii="Sylfaen" w:eastAsia="Times New Roman" w:hAnsi="Sylfaen" w:cs="Arial"/>
                <w:b/>
                <w:bCs/>
                <w:sz w:val="16"/>
                <w:szCs w:val="16"/>
              </w:rPr>
              <w:t xml:space="preserve"> </w:t>
            </w:r>
            <w:proofErr w:type="spellStart"/>
            <w:r w:rsidRPr="00E74D2A">
              <w:rPr>
                <w:rFonts w:ascii="Sylfaen" w:eastAsia="Times New Roman" w:hAnsi="Sylfaen" w:cs="Sylfaen"/>
                <w:b/>
                <w:bCs/>
                <w:sz w:val="16"/>
                <w:szCs w:val="16"/>
              </w:rPr>
              <w:t>და</w:t>
            </w:r>
            <w:proofErr w:type="spellEnd"/>
            <w:r w:rsidRPr="00E74D2A">
              <w:rPr>
                <w:rFonts w:ascii="Sylfaen" w:eastAsia="Times New Roman" w:hAnsi="Sylfaen" w:cs="Arial"/>
                <w:b/>
                <w:bCs/>
                <w:sz w:val="16"/>
                <w:szCs w:val="16"/>
              </w:rPr>
              <w:t xml:space="preserve"> </w:t>
            </w:r>
            <w:r w:rsidRPr="00E74D2A">
              <w:rPr>
                <w:rFonts w:ascii="Sylfaen" w:eastAsia="Times New Roman" w:hAnsi="Sylfaen" w:cs="Sylfaen"/>
                <w:b/>
                <w:bCs/>
                <w:sz w:val="16"/>
                <w:szCs w:val="16"/>
                <w:lang w:val="ka-GE"/>
              </w:rPr>
              <w:t>მუნიციპალიტეტის</w:t>
            </w:r>
            <w:r w:rsidRPr="00E74D2A">
              <w:rPr>
                <w:rFonts w:ascii="Sylfaen" w:eastAsia="Times New Roman" w:hAnsi="Sylfaen" w:cs="Arial"/>
                <w:b/>
                <w:bCs/>
                <w:sz w:val="16"/>
                <w:szCs w:val="16"/>
              </w:rPr>
              <w:t xml:space="preserve"> </w:t>
            </w:r>
            <w:proofErr w:type="spellStart"/>
            <w:r w:rsidRPr="00E74D2A">
              <w:rPr>
                <w:rFonts w:ascii="Sylfaen" w:eastAsia="Times New Roman" w:hAnsi="Sylfaen" w:cs="Sylfaen"/>
                <w:b/>
                <w:bCs/>
                <w:sz w:val="16"/>
                <w:szCs w:val="16"/>
              </w:rPr>
              <w:t>დასახელება</w:t>
            </w:r>
            <w:proofErr w:type="spellEnd"/>
            <w:r w:rsidRPr="00E74D2A">
              <w:rPr>
                <w:rFonts w:ascii="Sylfaen" w:eastAsia="Times New Roman" w:hAnsi="Sylfaen" w:cs="Arial"/>
                <w:b/>
                <w:bCs/>
                <w:sz w:val="16"/>
                <w:szCs w:val="16"/>
              </w:rPr>
              <w:t xml:space="preserve"> </w:t>
            </w:r>
          </w:p>
        </w:tc>
        <w:tc>
          <w:tcPr>
            <w:tcW w:w="2610" w:type="pct"/>
            <w:gridSpan w:val="2"/>
            <w:tcBorders>
              <w:top w:val="dotted" w:sz="4" w:space="0" w:color="auto"/>
              <w:left w:val="nil"/>
              <w:bottom w:val="dotted" w:sz="4" w:space="0" w:color="auto"/>
              <w:right w:val="dotted" w:sz="4" w:space="0" w:color="auto"/>
            </w:tcBorders>
            <w:shd w:val="clear" w:color="auto" w:fill="auto"/>
            <w:vAlign w:val="center"/>
            <w:hideMark/>
          </w:tcPr>
          <w:p w14:paraId="61C4171B" w14:textId="77777777" w:rsidR="00E74D2A" w:rsidRPr="00E74D2A" w:rsidRDefault="00E74D2A" w:rsidP="00D30F73">
            <w:pPr>
              <w:spacing w:after="0" w:line="240" w:lineRule="auto"/>
              <w:jc w:val="center"/>
              <w:rPr>
                <w:rFonts w:ascii="Sylfaen" w:eastAsia="Times New Roman" w:hAnsi="Sylfaen" w:cs="Arial"/>
                <w:b/>
                <w:bCs/>
                <w:sz w:val="16"/>
                <w:szCs w:val="16"/>
              </w:rPr>
            </w:pPr>
            <w:proofErr w:type="spellStart"/>
            <w:r w:rsidRPr="00E74D2A">
              <w:rPr>
                <w:rFonts w:ascii="Sylfaen" w:eastAsia="Times New Roman" w:hAnsi="Sylfaen" w:cs="Sylfaen"/>
                <w:b/>
                <w:bCs/>
                <w:sz w:val="16"/>
                <w:szCs w:val="16"/>
              </w:rPr>
              <w:t>დამატებული</w:t>
            </w:r>
            <w:proofErr w:type="spellEnd"/>
            <w:r w:rsidRPr="00E74D2A">
              <w:rPr>
                <w:rFonts w:ascii="Sylfaen" w:eastAsia="Times New Roman" w:hAnsi="Sylfaen" w:cs="Arial"/>
                <w:b/>
                <w:bCs/>
                <w:sz w:val="16"/>
                <w:szCs w:val="16"/>
              </w:rPr>
              <w:t xml:space="preserve"> </w:t>
            </w:r>
            <w:proofErr w:type="spellStart"/>
            <w:r w:rsidRPr="00E74D2A">
              <w:rPr>
                <w:rFonts w:ascii="Sylfaen" w:eastAsia="Times New Roman" w:hAnsi="Sylfaen" w:cs="Sylfaen"/>
                <w:b/>
                <w:bCs/>
                <w:sz w:val="16"/>
                <w:szCs w:val="16"/>
              </w:rPr>
              <w:t>ღირებულების</w:t>
            </w:r>
            <w:proofErr w:type="spellEnd"/>
            <w:r w:rsidRPr="00E74D2A">
              <w:rPr>
                <w:rFonts w:ascii="Sylfaen" w:eastAsia="Times New Roman" w:hAnsi="Sylfaen" w:cs="Arial"/>
                <w:b/>
                <w:bCs/>
                <w:sz w:val="16"/>
                <w:szCs w:val="16"/>
              </w:rPr>
              <w:t xml:space="preserve"> </w:t>
            </w:r>
            <w:proofErr w:type="spellStart"/>
            <w:r w:rsidRPr="00E74D2A">
              <w:rPr>
                <w:rFonts w:ascii="Sylfaen" w:eastAsia="Times New Roman" w:hAnsi="Sylfaen" w:cs="Sylfaen"/>
                <w:b/>
                <w:bCs/>
                <w:sz w:val="16"/>
                <w:szCs w:val="16"/>
              </w:rPr>
              <w:t>გადასახადი</w:t>
            </w:r>
            <w:proofErr w:type="spellEnd"/>
          </w:p>
        </w:tc>
      </w:tr>
      <w:tr w:rsidR="00E74D2A" w:rsidRPr="002E233D" w14:paraId="33612D7F" w14:textId="77777777" w:rsidTr="00D30F73">
        <w:trPr>
          <w:trHeight w:val="440"/>
          <w:tblHeader/>
        </w:trPr>
        <w:tc>
          <w:tcPr>
            <w:tcW w:w="2390" w:type="pct"/>
            <w:vMerge/>
            <w:tcBorders>
              <w:top w:val="dotted" w:sz="4" w:space="0" w:color="auto"/>
              <w:left w:val="dotted" w:sz="4" w:space="0" w:color="auto"/>
              <w:bottom w:val="dotted" w:sz="4" w:space="0" w:color="auto"/>
              <w:right w:val="dotted" w:sz="4" w:space="0" w:color="auto"/>
            </w:tcBorders>
            <w:vAlign w:val="center"/>
            <w:hideMark/>
          </w:tcPr>
          <w:p w14:paraId="2368CFC8" w14:textId="77777777" w:rsidR="00E74D2A" w:rsidRPr="00E74D2A" w:rsidRDefault="00E74D2A" w:rsidP="00D30F73">
            <w:pPr>
              <w:spacing w:after="0" w:line="240" w:lineRule="auto"/>
              <w:rPr>
                <w:rFonts w:ascii="Sylfaen" w:eastAsia="Times New Roman" w:hAnsi="Sylfaen" w:cs="Arial"/>
                <w:b/>
                <w:bCs/>
                <w:sz w:val="16"/>
                <w:szCs w:val="16"/>
              </w:rPr>
            </w:pPr>
          </w:p>
        </w:tc>
        <w:tc>
          <w:tcPr>
            <w:tcW w:w="1305" w:type="pct"/>
            <w:tcBorders>
              <w:top w:val="nil"/>
              <w:left w:val="nil"/>
              <w:bottom w:val="dotted" w:sz="4" w:space="0" w:color="auto"/>
              <w:right w:val="dotted" w:sz="4" w:space="0" w:color="auto"/>
            </w:tcBorders>
            <w:shd w:val="clear" w:color="auto" w:fill="auto"/>
            <w:vAlign w:val="center"/>
            <w:hideMark/>
          </w:tcPr>
          <w:p w14:paraId="06F7E55B" w14:textId="77777777" w:rsidR="00E74D2A" w:rsidRPr="00E74D2A" w:rsidRDefault="00E74D2A" w:rsidP="00D30F73">
            <w:pPr>
              <w:spacing w:after="0" w:line="240" w:lineRule="auto"/>
              <w:jc w:val="center"/>
              <w:rPr>
                <w:rFonts w:ascii="Sylfaen" w:eastAsia="Times New Roman" w:hAnsi="Sylfaen" w:cs="Arial"/>
                <w:b/>
                <w:bCs/>
                <w:sz w:val="16"/>
                <w:szCs w:val="16"/>
              </w:rPr>
            </w:pPr>
            <w:proofErr w:type="spellStart"/>
            <w:r w:rsidRPr="00E74D2A">
              <w:rPr>
                <w:rFonts w:ascii="Sylfaen" w:eastAsia="Times New Roman" w:hAnsi="Sylfaen" w:cs="Sylfaen"/>
                <w:b/>
                <w:bCs/>
                <w:sz w:val="16"/>
                <w:szCs w:val="16"/>
              </w:rPr>
              <w:t>წლიური</w:t>
            </w:r>
            <w:proofErr w:type="spellEnd"/>
            <w:r w:rsidRPr="00E74D2A">
              <w:rPr>
                <w:rFonts w:ascii="Sylfaen" w:eastAsia="Times New Roman" w:hAnsi="Sylfaen" w:cs="Arial"/>
                <w:b/>
                <w:bCs/>
                <w:sz w:val="16"/>
                <w:szCs w:val="16"/>
              </w:rPr>
              <w:t xml:space="preserve"> </w:t>
            </w:r>
            <w:proofErr w:type="spellStart"/>
            <w:r w:rsidRPr="00E74D2A">
              <w:rPr>
                <w:rFonts w:ascii="Sylfaen" w:eastAsia="Times New Roman" w:hAnsi="Sylfaen" w:cs="Sylfaen"/>
                <w:b/>
                <w:bCs/>
                <w:sz w:val="16"/>
                <w:szCs w:val="16"/>
              </w:rPr>
              <w:t>პროგნოზი</w:t>
            </w:r>
            <w:proofErr w:type="spellEnd"/>
          </w:p>
        </w:tc>
        <w:tc>
          <w:tcPr>
            <w:tcW w:w="1305" w:type="pct"/>
            <w:tcBorders>
              <w:top w:val="nil"/>
              <w:left w:val="nil"/>
              <w:bottom w:val="dotted" w:sz="4" w:space="0" w:color="auto"/>
              <w:right w:val="dotted" w:sz="4" w:space="0" w:color="auto"/>
            </w:tcBorders>
            <w:shd w:val="clear" w:color="auto" w:fill="auto"/>
            <w:vAlign w:val="center"/>
            <w:hideMark/>
          </w:tcPr>
          <w:p w14:paraId="6F268249" w14:textId="77777777" w:rsidR="00E74D2A" w:rsidRPr="00E74D2A" w:rsidRDefault="00E74D2A" w:rsidP="00D30F73">
            <w:pPr>
              <w:spacing w:after="0" w:line="240" w:lineRule="auto"/>
              <w:jc w:val="center"/>
              <w:rPr>
                <w:rFonts w:ascii="Sylfaen" w:eastAsia="Times New Roman" w:hAnsi="Sylfaen"/>
                <w:b/>
                <w:bCs/>
                <w:sz w:val="16"/>
                <w:szCs w:val="16"/>
              </w:rPr>
            </w:pPr>
            <w:r w:rsidRPr="00E74D2A">
              <w:rPr>
                <w:rFonts w:ascii="Sylfaen" w:eastAsia="Times New Roman" w:hAnsi="Sylfaen"/>
                <w:b/>
                <w:bCs/>
                <w:sz w:val="16"/>
                <w:szCs w:val="16"/>
              </w:rPr>
              <w:t xml:space="preserve">12 </w:t>
            </w:r>
            <w:proofErr w:type="spellStart"/>
            <w:r w:rsidRPr="00E74D2A">
              <w:rPr>
                <w:rFonts w:ascii="Sylfaen" w:eastAsia="Times New Roman" w:hAnsi="Sylfaen" w:cs="Sylfaen"/>
                <w:b/>
                <w:bCs/>
                <w:sz w:val="16"/>
                <w:szCs w:val="16"/>
              </w:rPr>
              <w:t>თვის</w:t>
            </w:r>
            <w:proofErr w:type="spellEnd"/>
            <w:r w:rsidRPr="00E74D2A">
              <w:rPr>
                <w:rFonts w:ascii="Sylfaen" w:eastAsia="Times New Roman" w:hAnsi="Sylfaen"/>
                <w:b/>
                <w:bCs/>
                <w:sz w:val="16"/>
                <w:szCs w:val="16"/>
              </w:rPr>
              <w:t xml:space="preserve"> </w:t>
            </w:r>
            <w:proofErr w:type="spellStart"/>
            <w:r w:rsidRPr="00E74D2A">
              <w:rPr>
                <w:rFonts w:ascii="Sylfaen" w:eastAsia="Times New Roman" w:hAnsi="Sylfaen" w:cs="Sylfaen"/>
                <w:b/>
                <w:bCs/>
                <w:sz w:val="16"/>
                <w:szCs w:val="16"/>
              </w:rPr>
              <w:t>ფაქტი</w:t>
            </w:r>
            <w:proofErr w:type="spellEnd"/>
          </w:p>
        </w:tc>
      </w:tr>
      <w:tr w:rsidR="00E74D2A" w:rsidRPr="002E233D" w14:paraId="2BB7BF63"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321B2818" w14:textId="77777777" w:rsidR="00E74D2A" w:rsidRPr="002E233D" w:rsidRDefault="00E74D2A" w:rsidP="00D30F73">
            <w:pPr>
              <w:spacing w:after="0" w:line="240" w:lineRule="auto"/>
              <w:rPr>
                <w:rFonts w:ascii="LitNusx" w:eastAsia="Times New Roman" w:hAnsi="LitNusx" w:cs="Arial"/>
                <w:b/>
                <w:bCs/>
                <w:sz w:val="16"/>
                <w:szCs w:val="16"/>
              </w:rPr>
            </w:pPr>
            <w:proofErr w:type="spellStart"/>
            <w:r w:rsidRPr="002E233D">
              <w:rPr>
                <w:rFonts w:ascii="Sylfaen" w:eastAsia="Times New Roman" w:hAnsi="Sylfaen" w:cs="Sylfaen"/>
                <w:b/>
                <w:bCs/>
                <w:sz w:val="16"/>
                <w:szCs w:val="16"/>
              </w:rPr>
              <w:t>აჭარა</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56DDFB15"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67,183.3 </w:t>
            </w:r>
          </w:p>
        </w:tc>
        <w:tc>
          <w:tcPr>
            <w:tcW w:w="1305" w:type="pct"/>
            <w:tcBorders>
              <w:top w:val="nil"/>
              <w:left w:val="nil"/>
              <w:bottom w:val="dotted" w:sz="4" w:space="0" w:color="auto"/>
              <w:right w:val="dotted" w:sz="4" w:space="0" w:color="auto"/>
            </w:tcBorders>
            <w:shd w:val="clear" w:color="000000" w:fill="FFFFFF"/>
            <w:vAlign w:val="center"/>
            <w:hideMark/>
          </w:tcPr>
          <w:p w14:paraId="1CF630B8"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70,120.5 </w:t>
            </w:r>
          </w:p>
        </w:tc>
      </w:tr>
      <w:tr w:rsidR="00E74D2A" w:rsidRPr="002E233D" w14:paraId="00F0F14C"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433609D0"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ქალაქ</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ბათუმის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0B234A08"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41,314.0 </w:t>
            </w:r>
          </w:p>
        </w:tc>
        <w:tc>
          <w:tcPr>
            <w:tcW w:w="1305" w:type="pct"/>
            <w:tcBorders>
              <w:top w:val="nil"/>
              <w:left w:val="nil"/>
              <w:bottom w:val="dotted" w:sz="4" w:space="0" w:color="auto"/>
              <w:right w:val="dotted" w:sz="4" w:space="0" w:color="auto"/>
            </w:tcBorders>
            <w:shd w:val="clear" w:color="000000" w:fill="FFFFFF"/>
            <w:vAlign w:val="center"/>
            <w:hideMark/>
          </w:tcPr>
          <w:p w14:paraId="63DBC3BC"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43,114.3 </w:t>
            </w:r>
          </w:p>
        </w:tc>
      </w:tr>
      <w:tr w:rsidR="00E74D2A" w:rsidRPr="002E233D" w14:paraId="448C07E5"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36659699"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ქობულეთის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724F48F1"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9,927.3 </w:t>
            </w:r>
          </w:p>
        </w:tc>
        <w:tc>
          <w:tcPr>
            <w:tcW w:w="1305" w:type="pct"/>
            <w:tcBorders>
              <w:top w:val="nil"/>
              <w:left w:val="nil"/>
              <w:bottom w:val="dotted" w:sz="4" w:space="0" w:color="auto"/>
              <w:right w:val="dotted" w:sz="4" w:space="0" w:color="auto"/>
            </w:tcBorders>
            <w:shd w:val="clear" w:color="000000" w:fill="FFFFFF"/>
            <w:vAlign w:val="center"/>
            <w:hideMark/>
          </w:tcPr>
          <w:p w14:paraId="66AE374A"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10,361.4 </w:t>
            </w:r>
          </w:p>
        </w:tc>
      </w:tr>
      <w:tr w:rsidR="00E74D2A" w:rsidRPr="002E233D" w14:paraId="4A43827A"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4B17B941"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ხელვაჩაურის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682ABD04"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6,840.3 </w:t>
            </w:r>
          </w:p>
        </w:tc>
        <w:tc>
          <w:tcPr>
            <w:tcW w:w="1305" w:type="pct"/>
            <w:tcBorders>
              <w:top w:val="nil"/>
              <w:left w:val="nil"/>
              <w:bottom w:val="dotted" w:sz="4" w:space="0" w:color="auto"/>
              <w:right w:val="dotted" w:sz="4" w:space="0" w:color="auto"/>
            </w:tcBorders>
            <w:shd w:val="clear" w:color="000000" w:fill="FFFFFF"/>
            <w:vAlign w:val="center"/>
            <w:hideMark/>
          </w:tcPr>
          <w:p w14:paraId="4AA22A74"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7,139.8 </w:t>
            </w:r>
          </w:p>
        </w:tc>
      </w:tr>
      <w:tr w:rsidR="00E74D2A" w:rsidRPr="002E233D" w14:paraId="3BB09FC2"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1AF15019"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ქედის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369A9764"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6,519.6 </w:t>
            </w:r>
          </w:p>
        </w:tc>
        <w:tc>
          <w:tcPr>
            <w:tcW w:w="1305" w:type="pct"/>
            <w:tcBorders>
              <w:top w:val="nil"/>
              <w:left w:val="nil"/>
              <w:bottom w:val="dotted" w:sz="4" w:space="0" w:color="auto"/>
              <w:right w:val="dotted" w:sz="4" w:space="0" w:color="auto"/>
            </w:tcBorders>
            <w:shd w:val="clear" w:color="000000" w:fill="FFFFFF"/>
            <w:vAlign w:val="center"/>
            <w:hideMark/>
          </w:tcPr>
          <w:p w14:paraId="63AE95AB"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6,806.0 </w:t>
            </w:r>
          </w:p>
        </w:tc>
      </w:tr>
      <w:tr w:rsidR="00E74D2A" w:rsidRPr="002E233D" w14:paraId="7BD1BA26"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01ED98C4"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შუახევის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130A4F07"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266.7 </w:t>
            </w:r>
          </w:p>
        </w:tc>
        <w:tc>
          <w:tcPr>
            <w:tcW w:w="1305" w:type="pct"/>
            <w:tcBorders>
              <w:top w:val="nil"/>
              <w:left w:val="nil"/>
              <w:bottom w:val="dotted" w:sz="4" w:space="0" w:color="auto"/>
              <w:right w:val="dotted" w:sz="4" w:space="0" w:color="auto"/>
            </w:tcBorders>
            <w:shd w:val="clear" w:color="000000" w:fill="FFFFFF"/>
            <w:vAlign w:val="center"/>
            <w:hideMark/>
          </w:tcPr>
          <w:p w14:paraId="0D867F63"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280.6 </w:t>
            </w:r>
          </w:p>
        </w:tc>
      </w:tr>
      <w:tr w:rsidR="00E74D2A" w:rsidRPr="002E233D" w14:paraId="1CC3EC5F"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37DF450F"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ხულოს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0B6910AB"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2,315.4 </w:t>
            </w:r>
          </w:p>
        </w:tc>
        <w:tc>
          <w:tcPr>
            <w:tcW w:w="1305" w:type="pct"/>
            <w:tcBorders>
              <w:top w:val="nil"/>
              <w:left w:val="nil"/>
              <w:bottom w:val="dotted" w:sz="4" w:space="0" w:color="auto"/>
              <w:right w:val="dotted" w:sz="4" w:space="0" w:color="auto"/>
            </w:tcBorders>
            <w:shd w:val="clear" w:color="000000" w:fill="FFFFFF"/>
            <w:vAlign w:val="center"/>
            <w:hideMark/>
          </w:tcPr>
          <w:p w14:paraId="58B116C8"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2,418.6 </w:t>
            </w:r>
          </w:p>
        </w:tc>
      </w:tr>
      <w:tr w:rsidR="00E74D2A" w:rsidRPr="002E233D" w14:paraId="3E2D94A6"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234FB9B4" w14:textId="77777777" w:rsidR="00E74D2A" w:rsidRPr="002E233D" w:rsidRDefault="00E74D2A" w:rsidP="00D30F73">
            <w:pPr>
              <w:spacing w:after="0" w:line="240" w:lineRule="auto"/>
              <w:rPr>
                <w:rFonts w:ascii="LitNusx" w:eastAsia="Times New Roman" w:hAnsi="LitNusx" w:cs="Arial"/>
                <w:b/>
                <w:bCs/>
                <w:sz w:val="16"/>
                <w:szCs w:val="16"/>
              </w:rPr>
            </w:pPr>
            <w:proofErr w:type="spellStart"/>
            <w:r w:rsidRPr="002E233D">
              <w:rPr>
                <w:rFonts w:ascii="Sylfaen" w:eastAsia="Times New Roman" w:hAnsi="Sylfaen" w:cs="Sylfaen"/>
                <w:b/>
                <w:bCs/>
                <w:sz w:val="16"/>
                <w:szCs w:val="16"/>
              </w:rPr>
              <w:t>ქალაქ</w:t>
            </w:r>
            <w:proofErr w:type="spellEnd"/>
            <w:r w:rsidRPr="002E233D">
              <w:rPr>
                <w:rFonts w:ascii="LitNusx" w:eastAsia="Times New Roman" w:hAnsi="LitNusx" w:cs="Arial"/>
                <w:b/>
                <w:bCs/>
                <w:sz w:val="16"/>
                <w:szCs w:val="16"/>
              </w:rPr>
              <w:t xml:space="preserve"> </w:t>
            </w:r>
            <w:proofErr w:type="spellStart"/>
            <w:r w:rsidRPr="002E233D">
              <w:rPr>
                <w:rFonts w:ascii="Sylfaen" w:eastAsia="Times New Roman" w:hAnsi="Sylfaen" w:cs="Sylfaen"/>
                <w:b/>
                <w:bCs/>
                <w:sz w:val="16"/>
                <w:szCs w:val="16"/>
              </w:rPr>
              <w:t>თბილისის</w:t>
            </w:r>
            <w:proofErr w:type="spellEnd"/>
            <w:r w:rsidRPr="002E233D">
              <w:rPr>
                <w:rFonts w:ascii="LitNusx" w:eastAsia="Times New Roman" w:hAnsi="LitNusx" w:cs="Arial"/>
                <w:b/>
                <w:bCs/>
                <w:sz w:val="16"/>
                <w:szCs w:val="16"/>
              </w:rPr>
              <w:t xml:space="preserve"> </w:t>
            </w:r>
            <w:proofErr w:type="spellStart"/>
            <w:r w:rsidRPr="002E233D">
              <w:rPr>
                <w:rFonts w:ascii="Sylfaen" w:eastAsia="Times New Roman" w:hAnsi="Sylfaen" w:cs="Sylfaen"/>
                <w:b/>
                <w:bCs/>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4493E2EA"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411,439.0 </w:t>
            </w:r>
          </w:p>
        </w:tc>
        <w:tc>
          <w:tcPr>
            <w:tcW w:w="1305" w:type="pct"/>
            <w:tcBorders>
              <w:top w:val="nil"/>
              <w:left w:val="nil"/>
              <w:bottom w:val="dotted" w:sz="4" w:space="0" w:color="auto"/>
              <w:right w:val="dotted" w:sz="4" w:space="0" w:color="auto"/>
            </w:tcBorders>
            <w:shd w:val="clear" w:color="000000" w:fill="FFFFFF"/>
            <w:vAlign w:val="center"/>
            <w:hideMark/>
          </w:tcPr>
          <w:p w14:paraId="78751182"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429,391.5 </w:t>
            </w:r>
          </w:p>
        </w:tc>
      </w:tr>
      <w:tr w:rsidR="00E74D2A" w:rsidRPr="002E233D" w14:paraId="0493091C"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75AC77D9" w14:textId="77777777" w:rsidR="00E74D2A" w:rsidRPr="002E233D" w:rsidRDefault="00E74D2A" w:rsidP="00D30F73">
            <w:pPr>
              <w:spacing w:after="0" w:line="240" w:lineRule="auto"/>
              <w:rPr>
                <w:rFonts w:ascii="LitNusx" w:eastAsia="Times New Roman" w:hAnsi="LitNusx" w:cs="Arial"/>
                <w:b/>
                <w:bCs/>
                <w:sz w:val="16"/>
                <w:szCs w:val="16"/>
              </w:rPr>
            </w:pPr>
            <w:proofErr w:type="spellStart"/>
            <w:r w:rsidRPr="002E233D">
              <w:rPr>
                <w:rFonts w:ascii="Sylfaen" w:eastAsia="Times New Roman" w:hAnsi="Sylfaen" w:cs="Sylfaen"/>
                <w:b/>
                <w:bCs/>
                <w:sz w:val="16"/>
                <w:szCs w:val="16"/>
              </w:rPr>
              <w:t>კახეთის</w:t>
            </w:r>
            <w:proofErr w:type="spellEnd"/>
            <w:r w:rsidRPr="002E233D">
              <w:rPr>
                <w:rFonts w:ascii="LitNusx" w:eastAsia="Times New Roman" w:hAnsi="LitNusx" w:cs="Arial"/>
                <w:b/>
                <w:bCs/>
                <w:sz w:val="16"/>
                <w:szCs w:val="16"/>
              </w:rPr>
              <w:t xml:space="preserve"> </w:t>
            </w:r>
            <w:proofErr w:type="spellStart"/>
            <w:r w:rsidRPr="002E233D">
              <w:rPr>
                <w:rFonts w:ascii="Sylfaen" w:eastAsia="Times New Roman" w:hAnsi="Sylfaen" w:cs="Sylfaen"/>
                <w:b/>
                <w:bCs/>
                <w:sz w:val="16"/>
                <w:szCs w:val="16"/>
              </w:rPr>
              <w:t>მხარე</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747EADF9"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56,099.9 </w:t>
            </w:r>
          </w:p>
        </w:tc>
        <w:tc>
          <w:tcPr>
            <w:tcW w:w="1305" w:type="pct"/>
            <w:tcBorders>
              <w:top w:val="nil"/>
              <w:left w:val="nil"/>
              <w:bottom w:val="dotted" w:sz="4" w:space="0" w:color="auto"/>
              <w:right w:val="dotted" w:sz="4" w:space="0" w:color="auto"/>
            </w:tcBorders>
            <w:shd w:val="clear" w:color="000000" w:fill="FFFFFF"/>
            <w:vAlign w:val="center"/>
            <w:hideMark/>
          </w:tcPr>
          <w:p w14:paraId="3AE52A42"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58,545.0 </w:t>
            </w:r>
          </w:p>
        </w:tc>
      </w:tr>
      <w:tr w:rsidR="00E74D2A" w:rsidRPr="002E233D" w14:paraId="31CC9115"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17D13690"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ახმეტის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5026FF6A"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7,026.8 </w:t>
            </w:r>
          </w:p>
        </w:tc>
        <w:tc>
          <w:tcPr>
            <w:tcW w:w="1305" w:type="pct"/>
            <w:tcBorders>
              <w:top w:val="nil"/>
              <w:left w:val="nil"/>
              <w:bottom w:val="dotted" w:sz="4" w:space="0" w:color="auto"/>
              <w:right w:val="dotted" w:sz="4" w:space="0" w:color="auto"/>
            </w:tcBorders>
            <w:shd w:val="clear" w:color="000000" w:fill="FFFFFF"/>
            <w:vAlign w:val="center"/>
            <w:hideMark/>
          </w:tcPr>
          <w:p w14:paraId="03215BD4"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7,333.2 </w:t>
            </w:r>
          </w:p>
        </w:tc>
      </w:tr>
      <w:tr w:rsidR="00E74D2A" w:rsidRPr="002E233D" w14:paraId="206F4A3B"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0FE6ADE6"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გურჯაანის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1FA9FDD0"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9,185.8 </w:t>
            </w:r>
          </w:p>
        </w:tc>
        <w:tc>
          <w:tcPr>
            <w:tcW w:w="1305" w:type="pct"/>
            <w:tcBorders>
              <w:top w:val="nil"/>
              <w:left w:val="nil"/>
              <w:bottom w:val="dotted" w:sz="4" w:space="0" w:color="auto"/>
              <w:right w:val="dotted" w:sz="4" w:space="0" w:color="auto"/>
            </w:tcBorders>
            <w:shd w:val="clear" w:color="000000" w:fill="FFFFFF"/>
            <w:vAlign w:val="center"/>
            <w:hideMark/>
          </w:tcPr>
          <w:p w14:paraId="577AE350"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9,587.4 </w:t>
            </w:r>
          </w:p>
        </w:tc>
      </w:tr>
      <w:tr w:rsidR="00E74D2A" w:rsidRPr="002E233D" w14:paraId="7721A034"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687F8EED"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დედოფლისწყაროს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009AFD9B"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1,477.6 </w:t>
            </w:r>
          </w:p>
        </w:tc>
        <w:tc>
          <w:tcPr>
            <w:tcW w:w="1305" w:type="pct"/>
            <w:tcBorders>
              <w:top w:val="nil"/>
              <w:left w:val="nil"/>
              <w:bottom w:val="dotted" w:sz="4" w:space="0" w:color="auto"/>
              <w:right w:val="dotted" w:sz="4" w:space="0" w:color="auto"/>
            </w:tcBorders>
            <w:shd w:val="clear" w:color="000000" w:fill="FFFFFF"/>
            <w:vAlign w:val="center"/>
            <w:hideMark/>
          </w:tcPr>
          <w:p w14:paraId="54FFDF2D"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1,543.1 </w:t>
            </w:r>
          </w:p>
        </w:tc>
      </w:tr>
      <w:tr w:rsidR="00E74D2A" w:rsidRPr="002E233D" w14:paraId="77757169"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600BF4E8"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თელავის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45BF5899"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12,497.9 </w:t>
            </w:r>
          </w:p>
        </w:tc>
        <w:tc>
          <w:tcPr>
            <w:tcW w:w="1305" w:type="pct"/>
            <w:tcBorders>
              <w:top w:val="nil"/>
              <w:left w:val="nil"/>
              <w:bottom w:val="dotted" w:sz="4" w:space="0" w:color="auto"/>
              <w:right w:val="dotted" w:sz="4" w:space="0" w:color="auto"/>
            </w:tcBorders>
            <w:shd w:val="clear" w:color="000000" w:fill="FFFFFF"/>
            <w:vAlign w:val="center"/>
            <w:hideMark/>
          </w:tcPr>
          <w:p w14:paraId="58B6CA22"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13,041.2 </w:t>
            </w:r>
          </w:p>
        </w:tc>
      </w:tr>
      <w:tr w:rsidR="00E74D2A" w:rsidRPr="002E233D" w14:paraId="2BA8BB7B"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6F8CBB08"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ლაგოდეხის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04F025B6"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9,137.3 </w:t>
            </w:r>
          </w:p>
        </w:tc>
        <w:tc>
          <w:tcPr>
            <w:tcW w:w="1305" w:type="pct"/>
            <w:tcBorders>
              <w:top w:val="nil"/>
              <w:left w:val="nil"/>
              <w:bottom w:val="dotted" w:sz="4" w:space="0" w:color="auto"/>
              <w:right w:val="dotted" w:sz="4" w:space="0" w:color="auto"/>
            </w:tcBorders>
            <w:shd w:val="clear" w:color="000000" w:fill="FFFFFF"/>
            <w:vAlign w:val="center"/>
            <w:hideMark/>
          </w:tcPr>
          <w:p w14:paraId="0BE357B7"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9,534.2 </w:t>
            </w:r>
          </w:p>
        </w:tc>
      </w:tr>
      <w:tr w:rsidR="00E74D2A" w:rsidRPr="002E233D" w14:paraId="27D37E4E"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032D39C6"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საგარეჯოს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790E1D78"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8,381.9 </w:t>
            </w:r>
          </w:p>
        </w:tc>
        <w:tc>
          <w:tcPr>
            <w:tcW w:w="1305" w:type="pct"/>
            <w:tcBorders>
              <w:top w:val="nil"/>
              <w:left w:val="nil"/>
              <w:bottom w:val="dotted" w:sz="4" w:space="0" w:color="auto"/>
              <w:right w:val="dotted" w:sz="4" w:space="0" w:color="auto"/>
            </w:tcBorders>
            <w:shd w:val="clear" w:color="000000" w:fill="FFFFFF"/>
            <w:vAlign w:val="center"/>
            <w:hideMark/>
          </w:tcPr>
          <w:p w14:paraId="2D8D7BCF"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8,745.7 </w:t>
            </w:r>
          </w:p>
        </w:tc>
      </w:tr>
      <w:tr w:rsidR="00E74D2A" w:rsidRPr="002E233D" w14:paraId="08837F40"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77A14276"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სიღნაღის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007F97B1"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4,021.9 </w:t>
            </w:r>
          </w:p>
        </w:tc>
        <w:tc>
          <w:tcPr>
            <w:tcW w:w="1305" w:type="pct"/>
            <w:tcBorders>
              <w:top w:val="nil"/>
              <w:left w:val="nil"/>
              <w:bottom w:val="dotted" w:sz="4" w:space="0" w:color="auto"/>
              <w:right w:val="dotted" w:sz="4" w:space="0" w:color="auto"/>
            </w:tcBorders>
            <w:shd w:val="clear" w:color="000000" w:fill="FFFFFF"/>
            <w:vAlign w:val="center"/>
            <w:hideMark/>
          </w:tcPr>
          <w:p w14:paraId="39EB074A"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4,198.7 </w:t>
            </w:r>
          </w:p>
        </w:tc>
      </w:tr>
      <w:tr w:rsidR="00E74D2A" w:rsidRPr="002E233D" w14:paraId="56373919"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37B55F44"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ყვარელის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44148334"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4,370.7 </w:t>
            </w:r>
          </w:p>
        </w:tc>
        <w:tc>
          <w:tcPr>
            <w:tcW w:w="1305" w:type="pct"/>
            <w:tcBorders>
              <w:top w:val="nil"/>
              <w:left w:val="nil"/>
              <w:bottom w:val="dotted" w:sz="4" w:space="0" w:color="auto"/>
              <w:right w:val="dotted" w:sz="4" w:space="0" w:color="auto"/>
            </w:tcBorders>
            <w:shd w:val="clear" w:color="000000" w:fill="FFFFFF"/>
            <w:vAlign w:val="center"/>
            <w:hideMark/>
          </w:tcPr>
          <w:p w14:paraId="61FA3103"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4,561.5 </w:t>
            </w:r>
          </w:p>
        </w:tc>
      </w:tr>
      <w:tr w:rsidR="00E74D2A" w:rsidRPr="002E233D" w14:paraId="78DD3580"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1F965B56" w14:textId="77777777" w:rsidR="00E74D2A" w:rsidRPr="002E233D" w:rsidRDefault="00E74D2A" w:rsidP="00D30F73">
            <w:pPr>
              <w:spacing w:after="0" w:line="240" w:lineRule="auto"/>
              <w:rPr>
                <w:rFonts w:ascii="LitNusx" w:eastAsia="Times New Roman" w:hAnsi="LitNusx" w:cs="Arial"/>
                <w:b/>
                <w:bCs/>
                <w:sz w:val="16"/>
                <w:szCs w:val="16"/>
              </w:rPr>
            </w:pPr>
            <w:proofErr w:type="spellStart"/>
            <w:r w:rsidRPr="002E233D">
              <w:rPr>
                <w:rFonts w:ascii="Sylfaen" w:eastAsia="Times New Roman" w:hAnsi="Sylfaen" w:cs="Sylfaen"/>
                <w:b/>
                <w:bCs/>
                <w:sz w:val="16"/>
                <w:szCs w:val="16"/>
              </w:rPr>
              <w:t>იმერეთის</w:t>
            </w:r>
            <w:proofErr w:type="spellEnd"/>
            <w:r w:rsidRPr="002E233D">
              <w:rPr>
                <w:rFonts w:ascii="LitNusx" w:eastAsia="Times New Roman" w:hAnsi="LitNusx" w:cs="Arial"/>
                <w:b/>
                <w:bCs/>
                <w:sz w:val="16"/>
                <w:szCs w:val="16"/>
              </w:rPr>
              <w:t xml:space="preserve"> </w:t>
            </w:r>
            <w:proofErr w:type="spellStart"/>
            <w:r w:rsidRPr="002E233D">
              <w:rPr>
                <w:rFonts w:ascii="Sylfaen" w:eastAsia="Times New Roman" w:hAnsi="Sylfaen" w:cs="Sylfaen"/>
                <w:b/>
                <w:bCs/>
                <w:sz w:val="16"/>
                <w:szCs w:val="16"/>
              </w:rPr>
              <w:t>მხარე</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663AB141"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106,048.2 </w:t>
            </w:r>
          </w:p>
        </w:tc>
        <w:tc>
          <w:tcPr>
            <w:tcW w:w="1305" w:type="pct"/>
            <w:tcBorders>
              <w:top w:val="nil"/>
              <w:left w:val="nil"/>
              <w:bottom w:val="dotted" w:sz="4" w:space="0" w:color="auto"/>
              <w:right w:val="dotted" w:sz="4" w:space="0" w:color="auto"/>
            </w:tcBorders>
            <w:shd w:val="clear" w:color="000000" w:fill="FFFFFF"/>
            <w:vAlign w:val="center"/>
            <w:hideMark/>
          </w:tcPr>
          <w:p w14:paraId="74AF0199"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110,671.1 </w:t>
            </w:r>
          </w:p>
        </w:tc>
      </w:tr>
      <w:tr w:rsidR="00E74D2A" w:rsidRPr="002E233D" w14:paraId="02D90940"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595A777E" w14:textId="77777777" w:rsidR="00E74D2A" w:rsidRPr="002E233D" w:rsidRDefault="00E74D2A" w:rsidP="00D30F73">
            <w:pPr>
              <w:spacing w:after="0" w:line="240" w:lineRule="auto"/>
              <w:rPr>
                <w:rFonts w:ascii="Sylfaen" w:eastAsia="Times New Roman" w:hAnsi="Sylfaen" w:cs="Arial"/>
                <w:sz w:val="16"/>
                <w:szCs w:val="16"/>
              </w:rPr>
            </w:pPr>
            <w:proofErr w:type="spellStart"/>
            <w:r w:rsidRPr="002E233D">
              <w:rPr>
                <w:rFonts w:ascii="Sylfaen" w:eastAsia="Times New Roman" w:hAnsi="Sylfaen" w:cs="Arial"/>
                <w:sz w:val="16"/>
                <w:szCs w:val="16"/>
              </w:rPr>
              <w:t>ქალაქ</w:t>
            </w:r>
            <w:proofErr w:type="spellEnd"/>
            <w:r w:rsidRPr="002E233D">
              <w:rPr>
                <w:rFonts w:ascii="Sylfaen" w:eastAsia="Times New Roman" w:hAnsi="Sylfaen" w:cs="Arial"/>
                <w:sz w:val="16"/>
                <w:szCs w:val="16"/>
              </w:rPr>
              <w:t xml:space="preserve"> </w:t>
            </w:r>
            <w:proofErr w:type="spellStart"/>
            <w:r w:rsidRPr="002E233D">
              <w:rPr>
                <w:rFonts w:ascii="Sylfaen" w:eastAsia="Times New Roman" w:hAnsi="Sylfaen" w:cs="Arial"/>
                <w:sz w:val="16"/>
                <w:szCs w:val="16"/>
              </w:rPr>
              <w:t>ქუთაისის</w:t>
            </w:r>
            <w:proofErr w:type="spellEnd"/>
            <w:r w:rsidRPr="002E233D">
              <w:rPr>
                <w:rFonts w:ascii="Sylfaen" w:eastAsia="Times New Roman" w:hAnsi="Sylfaen" w:cs="Arial"/>
                <w:sz w:val="16"/>
                <w:szCs w:val="16"/>
              </w:rPr>
              <w:t xml:space="preserve"> </w:t>
            </w:r>
            <w:proofErr w:type="spellStart"/>
            <w:r w:rsidRPr="002E233D">
              <w:rPr>
                <w:rFonts w:ascii="Sylfaen" w:eastAsia="Times New Roman" w:hAnsi="Sylfaen" w:cs="Arial"/>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7EA710AF"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30,641.3 </w:t>
            </w:r>
          </w:p>
        </w:tc>
        <w:tc>
          <w:tcPr>
            <w:tcW w:w="1305" w:type="pct"/>
            <w:tcBorders>
              <w:top w:val="nil"/>
              <w:left w:val="nil"/>
              <w:bottom w:val="dotted" w:sz="4" w:space="0" w:color="auto"/>
              <w:right w:val="dotted" w:sz="4" w:space="0" w:color="auto"/>
            </w:tcBorders>
            <w:shd w:val="clear" w:color="000000" w:fill="FFFFFF"/>
            <w:vAlign w:val="center"/>
            <w:hideMark/>
          </w:tcPr>
          <w:p w14:paraId="6A3809B3"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31,979.0 </w:t>
            </w:r>
          </w:p>
        </w:tc>
      </w:tr>
      <w:tr w:rsidR="00E74D2A" w:rsidRPr="002E233D" w14:paraId="4EFB0A70"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5B447AF8"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ჭიათურის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6D2E6811"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7,996.1 </w:t>
            </w:r>
          </w:p>
        </w:tc>
        <w:tc>
          <w:tcPr>
            <w:tcW w:w="1305" w:type="pct"/>
            <w:tcBorders>
              <w:top w:val="nil"/>
              <w:left w:val="nil"/>
              <w:bottom w:val="dotted" w:sz="4" w:space="0" w:color="auto"/>
              <w:right w:val="dotted" w:sz="4" w:space="0" w:color="auto"/>
            </w:tcBorders>
            <w:shd w:val="clear" w:color="000000" w:fill="FFFFFF"/>
            <w:vAlign w:val="center"/>
            <w:hideMark/>
          </w:tcPr>
          <w:p w14:paraId="285B3B34"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8,344.2 </w:t>
            </w:r>
          </w:p>
        </w:tc>
      </w:tr>
      <w:tr w:rsidR="00E74D2A" w:rsidRPr="002E233D" w14:paraId="4737559C"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0FCC4EA5"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ტყიბულის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2BF1CF42"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3,844.1 </w:t>
            </w:r>
          </w:p>
        </w:tc>
        <w:tc>
          <w:tcPr>
            <w:tcW w:w="1305" w:type="pct"/>
            <w:tcBorders>
              <w:top w:val="nil"/>
              <w:left w:val="nil"/>
              <w:bottom w:val="dotted" w:sz="4" w:space="0" w:color="auto"/>
              <w:right w:val="dotted" w:sz="4" w:space="0" w:color="auto"/>
            </w:tcBorders>
            <w:shd w:val="clear" w:color="000000" w:fill="FFFFFF"/>
            <w:vAlign w:val="center"/>
            <w:hideMark/>
          </w:tcPr>
          <w:p w14:paraId="76A8DD1B"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4,010.1 </w:t>
            </w:r>
          </w:p>
        </w:tc>
      </w:tr>
      <w:tr w:rsidR="00E74D2A" w:rsidRPr="002E233D" w14:paraId="29E7F64E"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30DC24CE"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წყალტუბოს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087CB23B"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8,409.2 </w:t>
            </w:r>
          </w:p>
        </w:tc>
        <w:tc>
          <w:tcPr>
            <w:tcW w:w="1305" w:type="pct"/>
            <w:tcBorders>
              <w:top w:val="nil"/>
              <w:left w:val="nil"/>
              <w:bottom w:val="dotted" w:sz="4" w:space="0" w:color="auto"/>
              <w:right w:val="dotted" w:sz="4" w:space="0" w:color="auto"/>
            </w:tcBorders>
            <w:shd w:val="clear" w:color="000000" w:fill="FFFFFF"/>
            <w:vAlign w:val="center"/>
            <w:hideMark/>
          </w:tcPr>
          <w:p w14:paraId="32CE282C"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8,774.7 </w:t>
            </w:r>
          </w:p>
        </w:tc>
      </w:tr>
      <w:tr w:rsidR="00E74D2A" w:rsidRPr="002E233D" w14:paraId="60939E9D"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42E0CB67"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ბაღდათის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44E809AE"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4,924.5 </w:t>
            </w:r>
          </w:p>
        </w:tc>
        <w:tc>
          <w:tcPr>
            <w:tcW w:w="1305" w:type="pct"/>
            <w:tcBorders>
              <w:top w:val="nil"/>
              <w:left w:val="nil"/>
              <w:bottom w:val="dotted" w:sz="4" w:space="0" w:color="auto"/>
              <w:right w:val="dotted" w:sz="4" w:space="0" w:color="auto"/>
            </w:tcBorders>
            <w:shd w:val="clear" w:color="000000" w:fill="FFFFFF"/>
            <w:vAlign w:val="center"/>
            <w:hideMark/>
          </w:tcPr>
          <w:p w14:paraId="14C83B32"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5,137.1 </w:t>
            </w:r>
          </w:p>
        </w:tc>
      </w:tr>
      <w:tr w:rsidR="00E74D2A" w:rsidRPr="002E233D" w14:paraId="7205B99F"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1A38E8BF"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ვანის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14459698"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5,463.2 </w:t>
            </w:r>
          </w:p>
        </w:tc>
        <w:tc>
          <w:tcPr>
            <w:tcW w:w="1305" w:type="pct"/>
            <w:tcBorders>
              <w:top w:val="nil"/>
              <w:left w:val="nil"/>
              <w:bottom w:val="dotted" w:sz="4" w:space="0" w:color="auto"/>
              <w:right w:val="dotted" w:sz="4" w:space="0" w:color="auto"/>
            </w:tcBorders>
            <w:shd w:val="clear" w:color="000000" w:fill="FFFFFF"/>
            <w:vAlign w:val="center"/>
            <w:hideMark/>
          </w:tcPr>
          <w:p w14:paraId="4CAF0954"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5,703.1 </w:t>
            </w:r>
          </w:p>
        </w:tc>
      </w:tr>
      <w:tr w:rsidR="00E74D2A" w:rsidRPr="002E233D" w14:paraId="4BEB58EA"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60AF0E5B"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ზესტაფონის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36C6B42B"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9,375.9 </w:t>
            </w:r>
          </w:p>
        </w:tc>
        <w:tc>
          <w:tcPr>
            <w:tcW w:w="1305" w:type="pct"/>
            <w:tcBorders>
              <w:top w:val="nil"/>
              <w:left w:val="nil"/>
              <w:bottom w:val="dotted" w:sz="4" w:space="0" w:color="auto"/>
              <w:right w:val="dotted" w:sz="4" w:space="0" w:color="auto"/>
            </w:tcBorders>
            <w:shd w:val="clear" w:color="000000" w:fill="FFFFFF"/>
            <w:vAlign w:val="center"/>
            <w:hideMark/>
          </w:tcPr>
          <w:p w14:paraId="7FFA99CD"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9,785.7 </w:t>
            </w:r>
          </w:p>
        </w:tc>
      </w:tr>
      <w:tr w:rsidR="00E74D2A" w:rsidRPr="002E233D" w14:paraId="7159D57C"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1EBEE433"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თერჯოლის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1C452E2E"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7,115.4 </w:t>
            </w:r>
          </w:p>
        </w:tc>
        <w:tc>
          <w:tcPr>
            <w:tcW w:w="1305" w:type="pct"/>
            <w:tcBorders>
              <w:top w:val="nil"/>
              <w:left w:val="nil"/>
              <w:bottom w:val="dotted" w:sz="4" w:space="0" w:color="auto"/>
              <w:right w:val="dotted" w:sz="4" w:space="0" w:color="auto"/>
            </w:tcBorders>
            <w:shd w:val="clear" w:color="000000" w:fill="FFFFFF"/>
            <w:vAlign w:val="center"/>
            <w:hideMark/>
          </w:tcPr>
          <w:p w14:paraId="25095049"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7,425.2 </w:t>
            </w:r>
          </w:p>
        </w:tc>
      </w:tr>
      <w:tr w:rsidR="00E74D2A" w:rsidRPr="002E233D" w14:paraId="2A7A52B7"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1E5FF581"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სამტრედიის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625A084A"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7,477.1 </w:t>
            </w:r>
          </w:p>
        </w:tc>
        <w:tc>
          <w:tcPr>
            <w:tcW w:w="1305" w:type="pct"/>
            <w:tcBorders>
              <w:top w:val="nil"/>
              <w:left w:val="nil"/>
              <w:bottom w:val="dotted" w:sz="4" w:space="0" w:color="auto"/>
              <w:right w:val="dotted" w:sz="4" w:space="0" w:color="auto"/>
            </w:tcBorders>
            <w:shd w:val="clear" w:color="000000" w:fill="FFFFFF"/>
            <w:vAlign w:val="center"/>
            <w:hideMark/>
          </w:tcPr>
          <w:p w14:paraId="32FCE217"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7,802.5 </w:t>
            </w:r>
          </w:p>
        </w:tc>
      </w:tr>
      <w:tr w:rsidR="00E74D2A" w:rsidRPr="002E233D" w14:paraId="61451F94"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31C3FF76"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საჩხერის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472C288F"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10,426.9 </w:t>
            </w:r>
          </w:p>
        </w:tc>
        <w:tc>
          <w:tcPr>
            <w:tcW w:w="1305" w:type="pct"/>
            <w:tcBorders>
              <w:top w:val="nil"/>
              <w:left w:val="nil"/>
              <w:bottom w:val="dotted" w:sz="4" w:space="0" w:color="auto"/>
              <w:right w:val="dotted" w:sz="4" w:space="0" w:color="auto"/>
            </w:tcBorders>
            <w:shd w:val="clear" w:color="000000" w:fill="FFFFFF"/>
            <w:vAlign w:val="center"/>
            <w:hideMark/>
          </w:tcPr>
          <w:p w14:paraId="041CD5DD"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10,883.8 </w:t>
            </w:r>
          </w:p>
        </w:tc>
      </w:tr>
      <w:tr w:rsidR="00E74D2A" w:rsidRPr="002E233D" w14:paraId="4247D66F"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33D9559F"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ხარაგაულის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33B67AF8"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4,779.2 </w:t>
            </w:r>
          </w:p>
        </w:tc>
        <w:tc>
          <w:tcPr>
            <w:tcW w:w="1305" w:type="pct"/>
            <w:tcBorders>
              <w:top w:val="nil"/>
              <w:left w:val="nil"/>
              <w:bottom w:val="dotted" w:sz="4" w:space="0" w:color="auto"/>
              <w:right w:val="dotted" w:sz="4" w:space="0" w:color="auto"/>
            </w:tcBorders>
            <w:shd w:val="clear" w:color="000000" w:fill="FFFFFF"/>
            <w:vAlign w:val="center"/>
            <w:hideMark/>
          </w:tcPr>
          <w:p w14:paraId="7A985D7F"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4,987.2 </w:t>
            </w:r>
          </w:p>
        </w:tc>
      </w:tr>
      <w:tr w:rsidR="00E74D2A" w:rsidRPr="002E233D" w14:paraId="6695BD05"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58FA3F8F"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ხონის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1365259F"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5,595.4 </w:t>
            </w:r>
          </w:p>
        </w:tc>
        <w:tc>
          <w:tcPr>
            <w:tcW w:w="1305" w:type="pct"/>
            <w:tcBorders>
              <w:top w:val="nil"/>
              <w:left w:val="nil"/>
              <w:bottom w:val="dotted" w:sz="4" w:space="0" w:color="auto"/>
              <w:right w:val="dotted" w:sz="4" w:space="0" w:color="auto"/>
            </w:tcBorders>
            <w:shd w:val="clear" w:color="000000" w:fill="FFFFFF"/>
            <w:vAlign w:val="center"/>
            <w:hideMark/>
          </w:tcPr>
          <w:p w14:paraId="2A6101FB"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5,838.5 </w:t>
            </w:r>
          </w:p>
        </w:tc>
      </w:tr>
      <w:tr w:rsidR="00E74D2A" w:rsidRPr="002E233D" w14:paraId="49D28B50"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1981438F" w14:textId="77777777" w:rsidR="00E74D2A" w:rsidRPr="002E233D" w:rsidRDefault="00E74D2A" w:rsidP="00D30F73">
            <w:pPr>
              <w:spacing w:after="0" w:line="240" w:lineRule="auto"/>
              <w:rPr>
                <w:rFonts w:ascii="LitNusx" w:eastAsia="Times New Roman" w:hAnsi="LitNusx" w:cs="Arial"/>
                <w:b/>
                <w:bCs/>
                <w:sz w:val="16"/>
                <w:szCs w:val="16"/>
              </w:rPr>
            </w:pPr>
            <w:proofErr w:type="spellStart"/>
            <w:r w:rsidRPr="002E233D">
              <w:rPr>
                <w:rFonts w:ascii="Sylfaen" w:eastAsia="Times New Roman" w:hAnsi="Sylfaen" w:cs="Sylfaen"/>
                <w:b/>
                <w:bCs/>
                <w:sz w:val="16"/>
                <w:szCs w:val="16"/>
              </w:rPr>
              <w:t>სამეგრელო</w:t>
            </w:r>
            <w:proofErr w:type="spellEnd"/>
            <w:r w:rsidRPr="002E233D">
              <w:rPr>
                <w:rFonts w:ascii="LitNusx" w:eastAsia="Times New Roman" w:hAnsi="LitNusx" w:cs="Arial"/>
                <w:b/>
                <w:bCs/>
                <w:sz w:val="16"/>
                <w:szCs w:val="16"/>
              </w:rPr>
              <w:t xml:space="preserve"> </w:t>
            </w:r>
            <w:proofErr w:type="spellStart"/>
            <w:r w:rsidRPr="002E233D">
              <w:rPr>
                <w:rFonts w:ascii="Sylfaen" w:eastAsia="Times New Roman" w:hAnsi="Sylfaen" w:cs="Sylfaen"/>
                <w:b/>
                <w:bCs/>
                <w:sz w:val="16"/>
                <w:szCs w:val="16"/>
              </w:rPr>
              <w:t>ზემო</w:t>
            </w:r>
            <w:proofErr w:type="spellEnd"/>
            <w:r w:rsidRPr="002E233D">
              <w:rPr>
                <w:rFonts w:ascii="LitNusx" w:eastAsia="Times New Roman" w:hAnsi="LitNusx" w:cs="Arial"/>
                <w:b/>
                <w:bCs/>
                <w:sz w:val="16"/>
                <w:szCs w:val="16"/>
              </w:rPr>
              <w:t xml:space="preserve"> </w:t>
            </w:r>
            <w:proofErr w:type="spellStart"/>
            <w:r w:rsidRPr="002E233D">
              <w:rPr>
                <w:rFonts w:ascii="Sylfaen" w:eastAsia="Times New Roman" w:hAnsi="Sylfaen" w:cs="Sylfaen"/>
                <w:b/>
                <w:bCs/>
                <w:sz w:val="16"/>
                <w:szCs w:val="16"/>
              </w:rPr>
              <w:t>სვანეთის</w:t>
            </w:r>
            <w:proofErr w:type="spellEnd"/>
            <w:r w:rsidRPr="002E233D">
              <w:rPr>
                <w:rFonts w:ascii="LitNusx" w:eastAsia="Times New Roman" w:hAnsi="LitNusx" w:cs="Arial"/>
                <w:b/>
                <w:bCs/>
                <w:sz w:val="16"/>
                <w:szCs w:val="16"/>
              </w:rPr>
              <w:t xml:space="preserve"> </w:t>
            </w:r>
            <w:proofErr w:type="spellStart"/>
            <w:r w:rsidRPr="002E233D">
              <w:rPr>
                <w:rFonts w:ascii="Sylfaen" w:eastAsia="Times New Roman" w:hAnsi="Sylfaen" w:cs="Sylfaen"/>
                <w:b/>
                <w:bCs/>
                <w:sz w:val="16"/>
                <w:szCs w:val="16"/>
              </w:rPr>
              <w:t>მხარე</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0F097728"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61,048.0 </w:t>
            </w:r>
          </w:p>
        </w:tc>
        <w:tc>
          <w:tcPr>
            <w:tcW w:w="1305" w:type="pct"/>
            <w:tcBorders>
              <w:top w:val="nil"/>
              <w:left w:val="nil"/>
              <w:bottom w:val="dotted" w:sz="4" w:space="0" w:color="auto"/>
              <w:right w:val="dotted" w:sz="4" w:space="0" w:color="auto"/>
            </w:tcBorders>
            <w:shd w:val="clear" w:color="000000" w:fill="FFFFFF"/>
            <w:vAlign w:val="center"/>
            <w:hideMark/>
          </w:tcPr>
          <w:p w14:paraId="792CE177"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63,711.2 </w:t>
            </w:r>
          </w:p>
        </w:tc>
      </w:tr>
      <w:tr w:rsidR="00E74D2A" w:rsidRPr="002E233D" w14:paraId="15D89844"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2D376A49"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ქალაქ</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ფოთის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41F52D6A"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3,626.2 </w:t>
            </w:r>
          </w:p>
        </w:tc>
        <w:tc>
          <w:tcPr>
            <w:tcW w:w="1305" w:type="pct"/>
            <w:tcBorders>
              <w:top w:val="nil"/>
              <w:left w:val="nil"/>
              <w:bottom w:val="dotted" w:sz="4" w:space="0" w:color="auto"/>
              <w:right w:val="dotted" w:sz="4" w:space="0" w:color="auto"/>
            </w:tcBorders>
            <w:shd w:val="clear" w:color="000000" w:fill="FFFFFF"/>
            <w:vAlign w:val="center"/>
            <w:hideMark/>
          </w:tcPr>
          <w:p w14:paraId="75DC0C81"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3,782.7 </w:t>
            </w:r>
          </w:p>
        </w:tc>
      </w:tr>
      <w:tr w:rsidR="00E74D2A" w:rsidRPr="002E233D" w14:paraId="56243D70"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315635A8"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ზუგდიდის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53553669"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21,294.0 </w:t>
            </w:r>
          </w:p>
        </w:tc>
        <w:tc>
          <w:tcPr>
            <w:tcW w:w="1305" w:type="pct"/>
            <w:tcBorders>
              <w:top w:val="nil"/>
              <w:left w:val="nil"/>
              <w:bottom w:val="dotted" w:sz="4" w:space="0" w:color="auto"/>
              <w:right w:val="dotted" w:sz="4" w:space="0" w:color="auto"/>
            </w:tcBorders>
            <w:shd w:val="clear" w:color="000000" w:fill="FFFFFF"/>
            <w:vAlign w:val="center"/>
            <w:hideMark/>
          </w:tcPr>
          <w:p w14:paraId="071545D2"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22,222.3 </w:t>
            </w:r>
          </w:p>
        </w:tc>
      </w:tr>
      <w:tr w:rsidR="00E74D2A" w:rsidRPr="002E233D" w14:paraId="1E845909"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4755DBB6"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აბაშის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43DAAFC8"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4,602.9 </w:t>
            </w:r>
          </w:p>
        </w:tc>
        <w:tc>
          <w:tcPr>
            <w:tcW w:w="1305" w:type="pct"/>
            <w:tcBorders>
              <w:top w:val="nil"/>
              <w:left w:val="nil"/>
              <w:bottom w:val="dotted" w:sz="4" w:space="0" w:color="auto"/>
              <w:right w:val="dotted" w:sz="4" w:space="0" w:color="auto"/>
            </w:tcBorders>
            <w:shd w:val="clear" w:color="000000" w:fill="FFFFFF"/>
            <w:vAlign w:val="center"/>
            <w:hideMark/>
          </w:tcPr>
          <w:p w14:paraId="37965D41"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4,803.4 </w:t>
            </w:r>
          </w:p>
        </w:tc>
      </w:tr>
      <w:tr w:rsidR="00E74D2A" w:rsidRPr="002E233D" w14:paraId="65826FDE"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5658809D"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მარტვილის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1C4AF8C7"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7,094.8 </w:t>
            </w:r>
          </w:p>
        </w:tc>
        <w:tc>
          <w:tcPr>
            <w:tcW w:w="1305" w:type="pct"/>
            <w:tcBorders>
              <w:top w:val="nil"/>
              <w:left w:val="nil"/>
              <w:bottom w:val="dotted" w:sz="4" w:space="0" w:color="auto"/>
              <w:right w:val="dotted" w:sz="4" w:space="0" w:color="auto"/>
            </w:tcBorders>
            <w:shd w:val="clear" w:color="000000" w:fill="FFFFFF"/>
            <w:vAlign w:val="center"/>
            <w:hideMark/>
          </w:tcPr>
          <w:p w14:paraId="0336B9CC"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7,405.8 </w:t>
            </w:r>
          </w:p>
        </w:tc>
      </w:tr>
      <w:tr w:rsidR="00E74D2A" w:rsidRPr="002E233D" w14:paraId="37856BD4"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580A90A9"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მესტიის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285C7B4A"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3,570.5 </w:t>
            </w:r>
          </w:p>
        </w:tc>
        <w:tc>
          <w:tcPr>
            <w:tcW w:w="1305" w:type="pct"/>
            <w:tcBorders>
              <w:top w:val="nil"/>
              <w:left w:val="nil"/>
              <w:bottom w:val="dotted" w:sz="4" w:space="0" w:color="auto"/>
              <w:right w:val="dotted" w:sz="4" w:space="0" w:color="auto"/>
            </w:tcBorders>
            <w:shd w:val="clear" w:color="000000" w:fill="FFFFFF"/>
            <w:vAlign w:val="center"/>
            <w:hideMark/>
          </w:tcPr>
          <w:p w14:paraId="7EF27BD4"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3,724.7 </w:t>
            </w:r>
          </w:p>
        </w:tc>
      </w:tr>
      <w:tr w:rsidR="00E74D2A" w:rsidRPr="002E233D" w14:paraId="25F8CF4B"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14866894"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სენაკის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0366B0F7"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6,984.2 </w:t>
            </w:r>
          </w:p>
        </w:tc>
        <w:tc>
          <w:tcPr>
            <w:tcW w:w="1305" w:type="pct"/>
            <w:tcBorders>
              <w:top w:val="nil"/>
              <w:left w:val="nil"/>
              <w:bottom w:val="dotted" w:sz="4" w:space="0" w:color="auto"/>
              <w:right w:val="dotted" w:sz="4" w:space="0" w:color="auto"/>
            </w:tcBorders>
            <w:shd w:val="clear" w:color="000000" w:fill="FFFFFF"/>
            <w:vAlign w:val="center"/>
            <w:hideMark/>
          </w:tcPr>
          <w:p w14:paraId="159F93E1"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7,289.7 </w:t>
            </w:r>
          </w:p>
        </w:tc>
      </w:tr>
      <w:tr w:rsidR="00E74D2A" w:rsidRPr="002E233D" w14:paraId="44EB3F49"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55353EB2"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ჩხოროწყუს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76B31352"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4,833.2 </w:t>
            </w:r>
          </w:p>
        </w:tc>
        <w:tc>
          <w:tcPr>
            <w:tcW w:w="1305" w:type="pct"/>
            <w:tcBorders>
              <w:top w:val="nil"/>
              <w:left w:val="nil"/>
              <w:bottom w:val="dotted" w:sz="4" w:space="0" w:color="auto"/>
              <w:right w:val="dotted" w:sz="4" w:space="0" w:color="auto"/>
            </w:tcBorders>
            <w:shd w:val="clear" w:color="000000" w:fill="FFFFFF"/>
            <w:vAlign w:val="center"/>
            <w:hideMark/>
          </w:tcPr>
          <w:p w14:paraId="4EF916C4"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5,045.2 </w:t>
            </w:r>
          </w:p>
        </w:tc>
      </w:tr>
      <w:tr w:rsidR="00E74D2A" w:rsidRPr="002E233D" w14:paraId="4F7E3644"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0FE7A472"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წალენჯიხის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449C637C"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5,574.4 </w:t>
            </w:r>
          </w:p>
        </w:tc>
        <w:tc>
          <w:tcPr>
            <w:tcW w:w="1305" w:type="pct"/>
            <w:tcBorders>
              <w:top w:val="nil"/>
              <w:left w:val="nil"/>
              <w:bottom w:val="dotted" w:sz="4" w:space="0" w:color="auto"/>
              <w:right w:val="dotted" w:sz="4" w:space="0" w:color="auto"/>
            </w:tcBorders>
            <w:shd w:val="clear" w:color="000000" w:fill="FFFFFF"/>
            <w:vAlign w:val="center"/>
            <w:hideMark/>
          </w:tcPr>
          <w:p w14:paraId="3EA15D1F"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5,819.2 </w:t>
            </w:r>
          </w:p>
        </w:tc>
      </w:tr>
      <w:tr w:rsidR="00E74D2A" w:rsidRPr="002E233D" w14:paraId="2C27681B"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37F4BDE6"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lastRenderedPageBreak/>
              <w:t>ხობის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4325E94F"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3,467.7 </w:t>
            </w:r>
          </w:p>
        </w:tc>
        <w:tc>
          <w:tcPr>
            <w:tcW w:w="1305" w:type="pct"/>
            <w:tcBorders>
              <w:top w:val="nil"/>
              <w:left w:val="nil"/>
              <w:bottom w:val="dotted" w:sz="4" w:space="0" w:color="auto"/>
              <w:right w:val="dotted" w:sz="4" w:space="0" w:color="auto"/>
            </w:tcBorders>
            <w:shd w:val="clear" w:color="000000" w:fill="FFFFFF"/>
            <w:vAlign w:val="center"/>
            <w:hideMark/>
          </w:tcPr>
          <w:p w14:paraId="207463DA"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3,618.3 </w:t>
            </w:r>
          </w:p>
        </w:tc>
      </w:tr>
      <w:tr w:rsidR="00E74D2A" w:rsidRPr="002E233D" w14:paraId="09FB48C4"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7ED19957" w14:textId="77777777" w:rsidR="00E74D2A" w:rsidRPr="002E233D" w:rsidRDefault="00E74D2A" w:rsidP="00D30F73">
            <w:pPr>
              <w:spacing w:after="0" w:line="240" w:lineRule="auto"/>
              <w:rPr>
                <w:rFonts w:ascii="LitNusx" w:eastAsia="Times New Roman" w:hAnsi="LitNusx" w:cs="Arial"/>
                <w:b/>
                <w:bCs/>
                <w:sz w:val="16"/>
                <w:szCs w:val="16"/>
              </w:rPr>
            </w:pPr>
            <w:proofErr w:type="spellStart"/>
            <w:r w:rsidRPr="002E233D">
              <w:rPr>
                <w:rFonts w:ascii="Sylfaen" w:eastAsia="Times New Roman" w:hAnsi="Sylfaen" w:cs="Sylfaen"/>
                <w:b/>
                <w:bCs/>
                <w:sz w:val="16"/>
                <w:szCs w:val="16"/>
              </w:rPr>
              <w:t>შიდა</w:t>
            </w:r>
            <w:proofErr w:type="spellEnd"/>
            <w:r w:rsidRPr="002E233D">
              <w:rPr>
                <w:rFonts w:ascii="LitNusx" w:eastAsia="Times New Roman" w:hAnsi="LitNusx" w:cs="Arial"/>
                <w:b/>
                <w:bCs/>
                <w:sz w:val="16"/>
                <w:szCs w:val="16"/>
              </w:rPr>
              <w:t xml:space="preserve"> </w:t>
            </w:r>
            <w:proofErr w:type="spellStart"/>
            <w:r w:rsidRPr="002E233D">
              <w:rPr>
                <w:rFonts w:ascii="Sylfaen" w:eastAsia="Times New Roman" w:hAnsi="Sylfaen" w:cs="Sylfaen"/>
                <w:b/>
                <w:bCs/>
                <w:sz w:val="16"/>
                <w:szCs w:val="16"/>
              </w:rPr>
              <w:t>ქართლის</w:t>
            </w:r>
            <w:proofErr w:type="spellEnd"/>
            <w:r w:rsidRPr="002E233D">
              <w:rPr>
                <w:rFonts w:ascii="LitNusx" w:eastAsia="Times New Roman" w:hAnsi="LitNusx" w:cs="Arial"/>
                <w:b/>
                <w:bCs/>
                <w:sz w:val="16"/>
                <w:szCs w:val="16"/>
              </w:rPr>
              <w:t xml:space="preserve"> </w:t>
            </w:r>
            <w:proofErr w:type="spellStart"/>
            <w:r w:rsidRPr="002E233D">
              <w:rPr>
                <w:rFonts w:ascii="Sylfaen" w:eastAsia="Times New Roman" w:hAnsi="Sylfaen" w:cs="Sylfaen"/>
                <w:b/>
                <w:bCs/>
                <w:sz w:val="16"/>
                <w:szCs w:val="16"/>
              </w:rPr>
              <w:t>მხარე</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49F48E06"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53,757.4 </w:t>
            </w:r>
          </w:p>
        </w:tc>
        <w:tc>
          <w:tcPr>
            <w:tcW w:w="1305" w:type="pct"/>
            <w:tcBorders>
              <w:top w:val="nil"/>
              <w:left w:val="nil"/>
              <w:bottom w:val="dotted" w:sz="4" w:space="0" w:color="auto"/>
              <w:right w:val="dotted" w:sz="4" w:space="0" w:color="auto"/>
            </w:tcBorders>
            <w:shd w:val="clear" w:color="000000" w:fill="FFFFFF"/>
            <w:vAlign w:val="center"/>
            <w:hideMark/>
          </w:tcPr>
          <w:p w14:paraId="45F959EA"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56,107.1 </w:t>
            </w:r>
          </w:p>
        </w:tc>
      </w:tr>
      <w:tr w:rsidR="00E74D2A" w:rsidRPr="002E233D" w14:paraId="3187DAC5"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08234A1E"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გორის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4CDF1C3E"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28,086.2 </w:t>
            </w:r>
          </w:p>
        </w:tc>
        <w:tc>
          <w:tcPr>
            <w:tcW w:w="1305" w:type="pct"/>
            <w:tcBorders>
              <w:top w:val="nil"/>
              <w:left w:val="nil"/>
              <w:bottom w:val="dotted" w:sz="4" w:space="0" w:color="auto"/>
              <w:right w:val="dotted" w:sz="4" w:space="0" w:color="auto"/>
            </w:tcBorders>
            <w:shd w:val="clear" w:color="000000" w:fill="FFFFFF"/>
            <w:vAlign w:val="center"/>
            <w:hideMark/>
          </w:tcPr>
          <w:p w14:paraId="264B4AF8"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29,313.6 </w:t>
            </w:r>
          </w:p>
        </w:tc>
      </w:tr>
      <w:tr w:rsidR="00E74D2A" w:rsidRPr="002E233D" w14:paraId="7F8CD5D6"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43E086C4"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ქარელის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179EE6D2"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9,083.8 </w:t>
            </w:r>
          </w:p>
        </w:tc>
        <w:tc>
          <w:tcPr>
            <w:tcW w:w="1305" w:type="pct"/>
            <w:tcBorders>
              <w:top w:val="nil"/>
              <w:left w:val="nil"/>
              <w:bottom w:val="dotted" w:sz="4" w:space="0" w:color="auto"/>
              <w:right w:val="dotted" w:sz="4" w:space="0" w:color="auto"/>
            </w:tcBorders>
            <w:shd w:val="clear" w:color="000000" w:fill="FFFFFF"/>
            <w:vAlign w:val="center"/>
            <w:hideMark/>
          </w:tcPr>
          <w:p w14:paraId="4609C30E"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9,481.0 </w:t>
            </w:r>
          </w:p>
        </w:tc>
      </w:tr>
      <w:tr w:rsidR="00E74D2A" w:rsidRPr="002E233D" w14:paraId="5FCFB1BF"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58F46635"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კასპის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3301D5A6"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6,063.2 </w:t>
            </w:r>
          </w:p>
        </w:tc>
        <w:tc>
          <w:tcPr>
            <w:tcW w:w="1305" w:type="pct"/>
            <w:tcBorders>
              <w:top w:val="nil"/>
              <w:left w:val="nil"/>
              <w:bottom w:val="dotted" w:sz="4" w:space="0" w:color="auto"/>
              <w:right w:val="dotted" w:sz="4" w:space="0" w:color="auto"/>
            </w:tcBorders>
            <w:shd w:val="clear" w:color="000000" w:fill="FFFFFF"/>
            <w:vAlign w:val="center"/>
            <w:hideMark/>
          </w:tcPr>
          <w:p w14:paraId="686E0556"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6,327.1 </w:t>
            </w:r>
          </w:p>
        </w:tc>
      </w:tr>
      <w:tr w:rsidR="00E74D2A" w:rsidRPr="002E233D" w14:paraId="7322347B"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3DE2CFBE"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ხაშურის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41488051"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10,524.2 </w:t>
            </w:r>
          </w:p>
        </w:tc>
        <w:tc>
          <w:tcPr>
            <w:tcW w:w="1305" w:type="pct"/>
            <w:tcBorders>
              <w:top w:val="nil"/>
              <w:left w:val="nil"/>
              <w:bottom w:val="dotted" w:sz="4" w:space="0" w:color="auto"/>
              <w:right w:val="dotted" w:sz="4" w:space="0" w:color="auto"/>
            </w:tcBorders>
            <w:shd w:val="clear" w:color="000000" w:fill="FFFFFF"/>
            <w:vAlign w:val="center"/>
            <w:hideMark/>
          </w:tcPr>
          <w:p w14:paraId="156F8A88"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10,985.4 </w:t>
            </w:r>
          </w:p>
        </w:tc>
      </w:tr>
      <w:tr w:rsidR="00E74D2A" w:rsidRPr="002E233D" w14:paraId="690A0A2E"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024451EA" w14:textId="77777777" w:rsidR="00E74D2A" w:rsidRPr="002E233D" w:rsidRDefault="00E74D2A" w:rsidP="00D30F73">
            <w:pPr>
              <w:spacing w:after="0" w:line="240" w:lineRule="auto"/>
              <w:rPr>
                <w:rFonts w:ascii="LitNusx" w:eastAsia="Times New Roman" w:hAnsi="LitNusx" w:cs="Arial"/>
                <w:b/>
                <w:bCs/>
                <w:sz w:val="16"/>
                <w:szCs w:val="16"/>
              </w:rPr>
            </w:pPr>
            <w:proofErr w:type="spellStart"/>
            <w:r w:rsidRPr="002E233D">
              <w:rPr>
                <w:rFonts w:ascii="Sylfaen" w:eastAsia="Times New Roman" w:hAnsi="Sylfaen" w:cs="Sylfaen"/>
                <w:b/>
                <w:bCs/>
                <w:sz w:val="16"/>
                <w:szCs w:val="16"/>
              </w:rPr>
              <w:t>ქვემო</w:t>
            </w:r>
            <w:proofErr w:type="spellEnd"/>
            <w:r w:rsidRPr="002E233D">
              <w:rPr>
                <w:rFonts w:ascii="LitNusx" w:eastAsia="Times New Roman" w:hAnsi="LitNusx" w:cs="Arial"/>
                <w:b/>
                <w:bCs/>
                <w:sz w:val="16"/>
                <w:szCs w:val="16"/>
              </w:rPr>
              <w:t xml:space="preserve"> </w:t>
            </w:r>
            <w:proofErr w:type="spellStart"/>
            <w:r w:rsidRPr="002E233D">
              <w:rPr>
                <w:rFonts w:ascii="Sylfaen" w:eastAsia="Times New Roman" w:hAnsi="Sylfaen" w:cs="Sylfaen"/>
                <w:b/>
                <w:bCs/>
                <w:sz w:val="16"/>
                <w:szCs w:val="16"/>
              </w:rPr>
              <w:t>ქართლის</w:t>
            </w:r>
            <w:proofErr w:type="spellEnd"/>
            <w:r w:rsidRPr="002E233D">
              <w:rPr>
                <w:rFonts w:ascii="LitNusx" w:eastAsia="Times New Roman" w:hAnsi="LitNusx" w:cs="Arial"/>
                <w:b/>
                <w:bCs/>
                <w:sz w:val="16"/>
                <w:szCs w:val="16"/>
              </w:rPr>
              <w:t xml:space="preserve"> </w:t>
            </w:r>
            <w:proofErr w:type="spellStart"/>
            <w:r w:rsidRPr="002E233D">
              <w:rPr>
                <w:rFonts w:ascii="Sylfaen" w:eastAsia="Times New Roman" w:hAnsi="Sylfaen" w:cs="Sylfaen"/>
                <w:b/>
                <w:bCs/>
                <w:sz w:val="16"/>
                <w:szCs w:val="16"/>
              </w:rPr>
              <w:t>მხარე</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120741F9"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50,446.6 </w:t>
            </w:r>
          </w:p>
        </w:tc>
        <w:tc>
          <w:tcPr>
            <w:tcW w:w="1305" w:type="pct"/>
            <w:tcBorders>
              <w:top w:val="nil"/>
              <w:left w:val="nil"/>
              <w:bottom w:val="dotted" w:sz="4" w:space="0" w:color="auto"/>
              <w:right w:val="dotted" w:sz="4" w:space="0" w:color="auto"/>
            </w:tcBorders>
            <w:shd w:val="clear" w:color="000000" w:fill="FFFFFF"/>
            <w:vAlign w:val="center"/>
            <w:hideMark/>
          </w:tcPr>
          <w:p w14:paraId="3B7A9745"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52,643.6 </w:t>
            </w:r>
          </w:p>
        </w:tc>
      </w:tr>
      <w:tr w:rsidR="00E74D2A" w:rsidRPr="002E233D" w14:paraId="04DF059F"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413577EE"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ქალაქ</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რუსთავის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3B46AA8C"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23,007.3 </w:t>
            </w:r>
          </w:p>
        </w:tc>
        <w:tc>
          <w:tcPr>
            <w:tcW w:w="1305" w:type="pct"/>
            <w:tcBorders>
              <w:top w:val="nil"/>
              <w:left w:val="nil"/>
              <w:bottom w:val="dotted" w:sz="4" w:space="0" w:color="auto"/>
              <w:right w:val="dotted" w:sz="4" w:space="0" w:color="auto"/>
            </w:tcBorders>
            <w:shd w:val="clear" w:color="000000" w:fill="FFFFFF"/>
            <w:vAlign w:val="center"/>
            <w:hideMark/>
          </w:tcPr>
          <w:p w14:paraId="21098278"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24,012.0 </w:t>
            </w:r>
          </w:p>
        </w:tc>
      </w:tr>
      <w:tr w:rsidR="00E74D2A" w:rsidRPr="002E233D" w14:paraId="02BD1BBA"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7AE757EF"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ბოლნისის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18256E5A"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933.6 </w:t>
            </w:r>
          </w:p>
        </w:tc>
        <w:tc>
          <w:tcPr>
            <w:tcW w:w="1305" w:type="pct"/>
            <w:tcBorders>
              <w:top w:val="nil"/>
              <w:left w:val="nil"/>
              <w:bottom w:val="dotted" w:sz="4" w:space="0" w:color="auto"/>
              <w:right w:val="dotted" w:sz="4" w:space="0" w:color="auto"/>
            </w:tcBorders>
            <w:shd w:val="clear" w:color="000000" w:fill="FFFFFF"/>
            <w:vAlign w:val="center"/>
            <w:hideMark/>
          </w:tcPr>
          <w:p w14:paraId="6F07365A"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972.3 </w:t>
            </w:r>
          </w:p>
        </w:tc>
      </w:tr>
      <w:tr w:rsidR="00E74D2A" w:rsidRPr="002E233D" w14:paraId="253E283C"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2BDD59F5"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გარდაბნის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65D0C600"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2,000.6 </w:t>
            </w:r>
          </w:p>
        </w:tc>
        <w:tc>
          <w:tcPr>
            <w:tcW w:w="1305" w:type="pct"/>
            <w:tcBorders>
              <w:top w:val="nil"/>
              <w:left w:val="nil"/>
              <w:bottom w:val="dotted" w:sz="4" w:space="0" w:color="auto"/>
              <w:right w:val="dotted" w:sz="4" w:space="0" w:color="auto"/>
            </w:tcBorders>
            <w:shd w:val="clear" w:color="000000" w:fill="FFFFFF"/>
            <w:vAlign w:val="center"/>
            <w:hideMark/>
          </w:tcPr>
          <w:p w14:paraId="1548CF1C"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2,089.7 </w:t>
            </w:r>
          </w:p>
        </w:tc>
      </w:tr>
      <w:tr w:rsidR="00E74D2A" w:rsidRPr="002E233D" w14:paraId="5E6034F9"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5C9A4F13"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დმანისის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26D87E78"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5,269.9 </w:t>
            </w:r>
          </w:p>
        </w:tc>
        <w:tc>
          <w:tcPr>
            <w:tcW w:w="1305" w:type="pct"/>
            <w:tcBorders>
              <w:top w:val="nil"/>
              <w:left w:val="nil"/>
              <w:bottom w:val="dotted" w:sz="4" w:space="0" w:color="auto"/>
              <w:right w:val="dotted" w:sz="4" w:space="0" w:color="auto"/>
            </w:tcBorders>
            <w:shd w:val="clear" w:color="000000" w:fill="FFFFFF"/>
            <w:vAlign w:val="center"/>
            <w:hideMark/>
          </w:tcPr>
          <w:p w14:paraId="5A789104"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5,499.9 </w:t>
            </w:r>
          </w:p>
        </w:tc>
      </w:tr>
      <w:tr w:rsidR="00E74D2A" w:rsidRPr="002E233D" w14:paraId="36150AC6"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2BDD0B3A"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თეთრიწყაროს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5A047095"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5,327.7 </w:t>
            </w:r>
          </w:p>
        </w:tc>
        <w:tc>
          <w:tcPr>
            <w:tcW w:w="1305" w:type="pct"/>
            <w:tcBorders>
              <w:top w:val="nil"/>
              <w:left w:val="nil"/>
              <w:bottom w:val="dotted" w:sz="4" w:space="0" w:color="auto"/>
              <w:right w:val="dotted" w:sz="4" w:space="0" w:color="auto"/>
            </w:tcBorders>
            <w:shd w:val="clear" w:color="000000" w:fill="FFFFFF"/>
            <w:vAlign w:val="center"/>
            <w:hideMark/>
          </w:tcPr>
          <w:p w14:paraId="775FED07"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5,558.0 </w:t>
            </w:r>
          </w:p>
        </w:tc>
      </w:tr>
      <w:tr w:rsidR="00E74D2A" w:rsidRPr="002E233D" w14:paraId="7A456BFE"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604B10B0"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მარნეულის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3ACC2A12"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12,408.8 </w:t>
            </w:r>
          </w:p>
        </w:tc>
        <w:tc>
          <w:tcPr>
            <w:tcW w:w="1305" w:type="pct"/>
            <w:tcBorders>
              <w:top w:val="nil"/>
              <w:left w:val="nil"/>
              <w:bottom w:val="dotted" w:sz="4" w:space="0" w:color="auto"/>
              <w:right w:val="dotted" w:sz="4" w:space="0" w:color="auto"/>
            </w:tcBorders>
            <w:shd w:val="clear" w:color="000000" w:fill="FFFFFF"/>
            <w:vAlign w:val="center"/>
            <w:hideMark/>
          </w:tcPr>
          <w:p w14:paraId="4576D13A"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12,949.3 </w:t>
            </w:r>
          </w:p>
        </w:tc>
      </w:tr>
      <w:tr w:rsidR="00E74D2A" w:rsidRPr="002E233D" w14:paraId="004A9925"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544CEBE1"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წალკის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2601F347"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1,498.6 </w:t>
            </w:r>
          </w:p>
        </w:tc>
        <w:tc>
          <w:tcPr>
            <w:tcW w:w="1305" w:type="pct"/>
            <w:tcBorders>
              <w:top w:val="nil"/>
              <w:left w:val="nil"/>
              <w:bottom w:val="dotted" w:sz="4" w:space="0" w:color="auto"/>
              <w:right w:val="dotted" w:sz="4" w:space="0" w:color="auto"/>
            </w:tcBorders>
            <w:shd w:val="clear" w:color="000000" w:fill="FFFFFF"/>
            <w:vAlign w:val="center"/>
            <w:hideMark/>
          </w:tcPr>
          <w:p w14:paraId="33DEAAC8"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1,562.4 </w:t>
            </w:r>
          </w:p>
        </w:tc>
      </w:tr>
      <w:tr w:rsidR="00E74D2A" w:rsidRPr="002E233D" w14:paraId="3372B36E"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48E1D5CA" w14:textId="77777777" w:rsidR="00E74D2A" w:rsidRPr="002E233D" w:rsidRDefault="00E74D2A" w:rsidP="00D30F73">
            <w:pPr>
              <w:spacing w:after="0" w:line="240" w:lineRule="auto"/>
              <w:rPr>
                <w:rFonts w:ascii="LitNusx" w:eastAsia="Times New Roman" w:hAnsi="LitNusx" w:cs="Arial"/>
                <w:b/>
                <w:bCs/>
                <w:sz w:val="16"/>
                <w:szCs w:val="16"/>
              </w:rPr>
            </w:pPr>
            <w:proofErr w:type="spellStart"/>
            <w:r w:rsidRPr="002E233D">
              <w:rPr>
                <w:rFonts w:ascii="Sylfaen" w:eastAsia="Times New Roman" w:hAnsi="Sylfaen" w:cs="Sylfaen"/>
                <w:b/>
                <w:bCs/>
                <w:sz w:val="16"/>
                <w:szCs w:val="16"/>
              </w:rPr>
              <w:t>გურიის</w:t>
            </w:r>
            <w:proofErr w:type="spellEnd"/>
            <w:r w:rsidRPr="002E233D">
              <w:rPr>
                <w:rFonts w:ascii="LitNusx" w:eastAsia="Times New Roman" w:hAnsi="LitNusx" w:cs="Arial"/>
                <w:b/>
                <w:bCs/>
                <w:sz w:val="16"/>
                <w:szCs w:val="16"/>
              </w:rPr>
              <w:t xml:space="preserve"> </w:t>
            </w:r>
            <w:proofErr w:type="spellStart"/>
            <w:r w:rsidRPr="002E233D">
              <w:rPr>
                <w:rFonts w:ascii="Sylfaen" w:eastAsia="Times New Roman" w:hAnsi="Sylfaen" w:cs="Sylfaen"/>
                <w:b/>
                <w:bCs/>
                <w:sz w:val="16"/>
                <w:szCs w:val="16"/>
              </w:rPr>
              <w:t>მხარე</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1AD38CD0"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22,516.2 </w:t>
            </w:r>
          </w:p>
        </w:tc>
        <w:tc>
          <w:tcPr>
            <w:tcW w:w="1305" w:type="pct"/>
            <w:tcBorders>
              <w:top w:val="nil"/>
              <w:left w:val="nil"/>
              <w:bottom w:val="dotted" w:sz="4" w:space="0" w:color="auto"/>
              <w:right w:val="dotted" w:sz="4" w:space="0" w:color="auto"/>
            </w:tcBorders>
            <w:shd w:val="clear" w:color="000000" w:fill="FFFFFF"/>
            <w:vAlign w:val="center"/>
            <w:hideMark/>
          </w:tcPr>
          <w:p w14:paraId="40CDD50A"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23,499.3 </w:t>
            </w:r>
          </w:p>
        </w:tc>
      </w:tr>
      <w:tr w:rsidR="00E74D2A" w:rsidRPr="002E233D" w14:paraId="3E9625F3"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525A51C9"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ლანჩხუთის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6E006927"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6,494.6 </w:t>
            </w:r>
          </w:p>
        </w:tc>
        <w:tc>
          <w:tcPr>
            <w:tcW w:w="1305" w:type="pct"/>
            <w:tcBorders>
              <w:top w:val="nil"/>
              <w:left w:val="nil"/>
              <w:bottom w:val="dotted" w:sz="4" w:space="0" w:color="auto"/>
              <w:right w:val="dotted" w:sz="4" w:space="0" w:color="auto"/>
            </w:tcBorders>
            <w:shd w:val="clear" w:color="000000" w:fill="FFFFFF"/>
            <w:vAlign w:val="center"/>
            <w:hideMark/>
          </w:tcPr>
          <w:p w14:paraId="20CEF4E8"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6,777.0 </w:t>
            </w:r>
          </w:p>
        </w:tc>
      </w:tr>
      <w:tr w:rsidR="00E74D2A" w:rsidRPr="002E233D" w14:paraId="2CBE7044"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213AA190"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ოზურგეთის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6154D353"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12,797.5 </w:t>
            </w:r>
          </w:p>
        </w:tc>
        <w:tc>
          <w:tcPr>
            <w:tcW w:w="1305" w:type="pct"/>
            <w:tcBorders>
              <w:top w:val="nil"/>
              <w:left w:val="nil"/>
              <w:bottom w:val="dotted" w:sz="4" w:space="0" w:color="auto"/>
              <w:right w:val="dotted" w:sz="4" w:space="0" w:color="auto"/>
            </w:tcBorders>
            <w:shd w:val="clear" w:color="000000" w:fill="FFFFFF"/>
            <w:vAlign w:val="center"/>
            <w:hideMark/>
          </w:tcPr>
          <w:p w14:paraId="0E3BF1F8"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13,355.6 </w:t>
            </w:r>
          </w:p>
        </w:tc>
      </w:tr>
      <w:tr w:rsidR="00E74D2A" w:rsidRPr="002E233D" w14:paraId="07A9FDF1"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20E5AAE2"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ჩოხატაურის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25D97333"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3,224.2 </w:t>
            </w:r>
          </w:p>
        </w:tc>
        <w:tc>
          <w:tcPr>
            <w:tcW w:w="1305" w:type="pct"/>
            <w:tcBorders>
              <w:top w:val="nil"/>
              <w:left w:val="nil"/>
              <w:bottom w:val="dotted" w:sz="4" w:space="0" w:color="auto"/>
              <w:right w:val="dotted" w:sz="4" w:space="0" w:color="auto"/>
            </w:tcBorders>
            <w:shd w:val="clear" w:color="000000" w:fill="FFFFFF"/>
            <w:vAlign w:val="center"/>
            <w:hideMark/>
          </w:tcPr>
          <w:p w14:paraId="22252FDD"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3,366.7 </w:t>
            </w:r>
          </w:p>
        </w:tc>
      </w:tr>
      <w:tr w:rsidR="00E74D2A" w:rsidRPr="002E233D" w14:paraId="320D32E2"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1F7FB30F" w14:textId="77777777" w:rsidR="00E74D2A" w:rsidRPr="002E233D" w:rsidRDefault="00E74D2A" w:rsidP="00D30F73">
            <w:pPr>
              <w:spacing w:after="0" w:line="240" w:lineRule="auto"/>
              <w:rPr>
                <w:rFonts w:ascii="LitNusx" w:eastAsia="Times New Roman" w:hAnsi="LitNusx" w:cs="Arial"/>
                <w:b/>
                <w:bCs/>
                <w:sz w:val="16"/>
                <w:szCs w:val="16"/>
              </w:rPr>
            </w:pPr>
            <w:proofErr w:type="spellStart"/>
            <w:r w:rsidRPr="002E233D">
              <w:rPr>
                <w:rFonts w:ascii="Sylfaen" w:eastAsia="Times New Roman" w:hAnsi="Sylfaen" w:cs="Sylfaen"/>
                <w:b/>
                <w:bCs/>
                <w:sz w:val="16"/>
                <w:szCs w:val="16"/>
              </w:rPr>
              <w:t>სამცხე</w:t>
            </w:r>
            <w:r w:rsidRPr="002E233D">
              <w:rPr>
                <w:rFonts w:ascii="LitNusx" w:eastAsia="Times New Roman" w:hAnsi="LitNusx" w:cs="Arial"/>
                <w:b/>
                <w:bCs/>
                <w:sz w:val="16"/>
                <w:szCs w:val="16"/>
              </w:rPr>
              <w:t>-</w:t>
            </w:r>
            <w:r w:rsidRPr="002E233D">
              <w:rPr>
                <w:rFonts w:ascii="Sylfaen" w:eastAsia="Times New Roman" w:hAnsi="Sylfaen" w:cs="Sylfaen"/>
                <w:b/>
                <w:bCs/>
                <w:sz w:val="16"/>
                <w:szCs w:val="16"/>
              </w:rPr>
              <w:t>ჯავახეთის</w:t>
            </w:r>
            <w:proofErr w:type="spellEnd"/>
            <w:r w:rsidRPr="002E233D">
              <w:rPr>
                <w:rFonts w:ascii="LitNusx" w:eastAsia="Times New Roman" w:hAnsi="LitNusx" w:cs="Arial"/>
                <w:b/>
                <w:bCs/>
                <w:sz w:val="16"/>
                <w:szCs w:val="16"/>
              </w:rPr>
              <w:t xml:space="preserve"> </w:t>
            </w:r>
            <w:proofErr w:type="spellStart"/>
            <w:r w:rsidRPr="002E233D">
              <w:rPr>
                <w:rFonts w:ascii="Sylfaen" w:eastAsia="Times New Roman" w:hAnsi="Sylfaen" w:cs="Sylfaen"/>
                <w:b/>
                <w:bCs/>
                <w:sz w:val="16"/>
                <w:szCs w:val="16"/>
              </w:rPr>
              <w:t>მხარე</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01051C3F"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19,222.1 </w:t>
            </w:r>
          </w:p>
        </w:tc>
        <w:tc>
          <w:tcPr>
            <w:tcW w:w="1305" w:type="pct"/>
            <w:tcBorders>
              <w:top w:val="nil"/>
              <w:left w:val="nil"/>
              <w:bottom w:val="dotted" w:sz="4" w:space="0" w:color="auto"/>
              <w:right w:val="dotted" w:sz="4" w:space="0" w:color="auto"/>
            </w:tcBorders>
            <w:shd w:val="clear" w:color="000000" w:fill="FFFFFF"/>
            <w:vAlign w:val="center"/>
            <w:hideMark/>
          </w:tcPr>
          <w:p w14:paraId="3C194F8A"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20,064.8 </w:t>
            </w:r>
          </w:p>
        </w:tc>
      </w:tr>
      <w:tr w:rsidR="00E74D2A" w:rsidRPr="002E233D" w14:paraId="303CB628"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3F65CD8F"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ბორჯომის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3F8BCF66"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1,040.3 </w:t>
            </w:r>
          </w:p>
        </w:tc>
        <w:tc>
          <w:tcPr>
            <w:tcW w:w="1305" w:type="pct"/>
            <w:tcBorders>
              <w:top w:val="nil"/>
              <w:left w:val="nil"/>
              <w:bottom w:val="dotted" w:sz="4" w:space="0" w:color="auto"/>
              <w:right w:val="dotted" w:sz="4" w:space="0" w:color="auto"/>
            </w:tcBorders>
            <w:shd w:val="clear" w:color="000000" w:fill="FFFFFF"/>
            <w:vAlign w:val="center"/>
            <w:hideMark/>
          </w:tcPr>
          <w:p w14:paraId="71A05DD5"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1,083.5 </w:t>
            </w:r>
          </w:p>
        </w:tc>
      </w:tr>
      <w:tr w:rsidR="00E74D2A" w:rsidRPr="002E233D" w14:paraId="4EDD5A17"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2424E716"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ადიგენის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36C20691"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4,588.7 </w:t>
            </w:r>
          </w:p>
        </w:tc>
        <w:tc>
          <w:tcPr>
            <w:tcW w:w="1305" w:type="pct"/>
            <w:tcBorders>
              <w:top w:val="nil"/>
              <w:left w:val="nil"/>
              <w:bottom w:val="dotted" w:sz="4" w:space="0" w:color="auto"/>
              <w:right w:val="dotted" w:sz="4" w:space="0" w:color="auto"/>
            </w:tcBorders>
            <w:shd w:val="clear" w:color="000000" w:fill="FFFFFF"/>
            <w:vAlign w:val="center"/>
            <w:hideMark/>
          </w:tcPr>
          <w:p w14:paraId="4C82BEC5"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4,788.9 </w:t>
            </w:r>
          </w:p>
        </w:tc>
      </w:tr>
      <w:tr w:rsidR="00E74D2A" w:rsidRPr="002E233D" w14:paraId="4F01E7E3"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1CD60BFC"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ასპინძის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5A967E0A"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706.9 </w:t>
            </w:r>
          </w:p>
        </w:tc>
        <w:tc>
          <w:tcPr>
            <w:tcW w:w="1305" w:type="pct"/>
            <w:tcBorders>
              <w:top w:val="nil"/>
              <w:left w:val="nil"/>
              <w:bottom w:val="dotted" w:sz="4" w:space="0" w:color="auto"/>
              <w:right w:val="dotted" w:sz="4" w:space="0" w:color="auto"/>
            </w:tcBorders>
            <w:shd w:val="clear" w:color="000000" w:fill="FFFFFF"/>
            <w:vAlign w:val="center"/>
            <w:hideMark/>
          </w:tcPr>
          <w:p w14:paraId="5A6E2803"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740.1 </w:t>
            </w:r>
          </w:p>
        </w:tc>
      </w:tr>
      <w:tr w:rsidR="00E74D2A" w:rsidRPr="002E233D" w14:paraId="4F33BF5C"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1729BF6B"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ახალქალაქის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37A11814"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693.5 </w:t>
            </w:r>
          </w:p>
        </w:tc>
        <w:tc>
          <w:tcPr>
            <w:tcW w:w="1305" w:type="pct"/>
            <w:tcBorders>
              <w:top w:val="nil"/>
              <w:left w:val="nil"/>
              <w:bottom w:val="dotted" w:sz="4" w:space="0" w:color="auto"/>
              <w:right w:val="dotted" w:sz="4" w:space="0" w:color="auto"/>
            </w:tcBorders>
            <w:shd w:val="clear" w:color="000000" w:fill="FFFFFF"/>
            <w:vAlign w:val="center"/>
            <w:hideMark/>
          </w:tcPr>
          <w:p w14:paraId="3A25978D"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725.6 </w:t>
            </w:r>
          </w:p>
        </w:tc>
      </w:tr>
      <w:tr w:rsidR="00E74D2A" w:rsidRPr="002E233D" w14:paraId="166798F5"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0F40FCAC"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ახალციხის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4B2A1A91"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9,217.5 </w:t>
            </w:r>
          </w:p>
        </w:tc>
        <w:tc>
          <w:tcPr>
            <w:tcW w:w="1305" w:type="pct"/>
            <w:tcBorders>
              <w:top w:val="nil"/>
              <w:left w:val="nil"/>
              <w:bottom w:val="dotted" w:sz="4" w:space="0" w:color="auto"/>
              <w:right w:val="dotted" w:sz="4" w:space="0" w:color="auto"/>
            </w:tcBorders>
            <w:shd w:val="clear" w:color="000000" w:fill="FFFFFF"/>
            <w:vAlign w:val="center"/>
            <w:hideMark/>
          </w:tcPr>
          <w:p w14:paraId="2949FC7A"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9,621.3 </w:t>
            </w:r>
          </w:p>
        </w:tc>
      </w:tr>
      <w:tr w:rsidR="00E74D2A" w:rsidRPr="002E233D" w14:paraId="7FDDE7BE"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1F63B12B"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ნინოწმინდის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4E908102"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2,975.2 </w:t>
            </w:r>
          </w:p>
        </w:tc>
        <w:tc>
          <w:tcPr>
            <w:tcW w:w="1305" w:type="pct"/>
            <w:tcBorders>
              <w:top w:val="nil"/>
              <w:left w:val="nil"/>
              <w:bottom w:val="dotted" w:sz="4" w:space="0" w:color="auto"/>
              <w:right w:val="dotted" w:sz="4" w:space="0" w:color="auto"/>
            </w:tcBorders>
            <w:shd w:val="clear" w:color="000000" w:fill="FFFFFF"/>
            <w:vAlign w:val="center"/>
            <w:hideMark/>
          </w:tcPr>
          <w:p w14:paraId="18B20105"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3,105.5 </w:t>
            </w:r>
          </w:p>
        </w:tc>
      </w:tr>
      <w:tr w:rsidR="00E74D2A" w:rsidRPr="002E233D" w14:paraId="030A2530"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7F10566F" w14:textId="77777777" w:rsidR="00E74D2A" w:rsidRPr="002E233D" w:rsidRDefault="00E74D2A" w:rsidP="00D30F73">
            <w:pPr>
              <w:spacing w:after="0" w:line="240" w:lineRule="auto"/>
              <w:rPr>
                <w:rFonts w:ascii="LitNusx" w:eastAsia="Times New Roman" w:hAnsi="LitNusx" w:cs="Arial"/>
                <w:b/>
                <w:bCs/>
                <w:sz w:val="16"/>
                <w:szCs w:val="16"/>
              </w:rPr>
            </w:pPr>
            <w:proofErr w:type="spellStart"/>
            <w:r w:rsidRPr="002E233D">
              <w:rPr>
                <w:rFonts w:ascii="Sylfaen" w:eastAsia="Times New Roman" w:hAnsi="Sylfaen" w:cs="Sylfaen"/>
                <w:b/>
                <w:bCs/>
                <w:sz w:val="16"/>
                <w:szCs w:val="16"/>
              </w:rPr>
              <w:t>მცხეთა</w:t>
            </w:r>
            <w:r w:rsidRPr="002E233D">
              <w:rPr>
                <w:rFonts w:ascii="LitNusx" w:eastAsia="Times New Roman" w:hAnsi="LitNusx" w:cs="Arial"/>
                <w:b/>
                <w:bCs/>
                <w:sz w:val="16"/>
                <w:szCs w:val="16"/>
              </w:rPr>
              <w:t>-</w:t>
            </w:r>
            <w:r w:rsidRPr="002E233D">
              <w:rPr>
                <w:rFonts w:ascii="Sylfaen" w:eastAsia="Times New Roman" w:hAnsi="Sylfaen" w:cs="Sylfaen"/>
                <w:b/>
                <w:bCs/>
                <w:sz w:val="16"/>
                <w:szCs w:val="16"/>
              </w:rPr>
              <w:t>მთიანეთის</w:t>
            </w:r>
            <w:proofErr w:type="spellEnd"/>
            <w:r w:rsidRPr="002E233D">
              <w:rPr>
                <w:rFonts w:ascii="LitNusx" w:eastAsia="Times New Roman" w:hAnsi="LitNusx" w:cs="Arial"/>
                <w:b/>
                <w:bCs/>
                <w:sz w:val="16"/>
                <w:szCs w:val="16"/>
              </w:rPr>
              <w:t xml:space="preserve"> </w:t>
            </w:r>
            <w:proofErr w:type="spellStart"/>
            <w:r w:rsidRPr="002E233D">
              <w:rPr>
                <w:rFonts w:ascii="Sylfaen" w:eastAsia="Times New Roman" w:hAnsi="Sylfaen" w:cs="Sylfaen"/>
                <w:b/>
                <w:bCs/>
                <w:sz w:val="16"/>
                <w:szCs w:val="16"/>
              </w:rPr>
              <w:t>მხარე</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30D0EE9D"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14,045.2 </w:t>
            </w:r>
          </w:p>
        </w:tc>
        <w:tc>
          <w:tcPr>
            <w:tcW w:w="1305" w:type="pct"/>
            <w:tcBorders>
              <w:top w:val="nil"/>
              <w:left w:val="nil"/>
              <w:bottom w:val="dotted" w:sz="4" w:space="0" w:color="auto"/>
              <w:right w:val="dotted" w:sz="4" w:space="0" w:color="auto"/>
            </w:tcBorders>
            <w:shd w:val="clear" w:color="000000" w:fill="FFFFFF"/>
            <w:vAlign w:val="center"/>
            <w:hideMark/>
          </w:tcPr>
          <w:p w14:paraId="5A5ED47A"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14,656.8 </w:t>
            </w:r>
          </w:p>
        </w:tc>
      </w:tr>
      <w:tr w:rsidR="00E74D2A" w:rsidRPr="002E233D" w14:paraId="0FDF7DAC"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37416640"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დუშეთის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62FC677D"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5,146.8 </w:t>
            </w:r>
          </w:p>
        </w:tc>
        <w:tc>
          <w:tcPr>
            <w:tcW w:w="1305" w:type="pct"/>
            <w:tcBorders>
              <w:top w:val="nil"/>
              <w:left w:val="nil"/>
              <w:bottom w:val="dotted" w:sz="4" w:space="0" w:color="auto"/>
              <w:right w:val="dotted" w:sz="4" w:space="0" w:color="auto"/>
            </w:tcBorders>
            <w:shd w:val="clear" w:color="000000" w:fill="FFFFFF"/>
            <w:vAlign w:val="center"/>
            <w:hideMark/>
          </w:tcPr>
          <w:p w14:paraId="081B06C6"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5,369.3 </w:t>
            </w:r>
          </w:p>
        </w:tc>
      </w:tr>
      <w:tr w:rsidR="00E74D2A" w:rsidRPr="002E233D" w14:paraId="38CAED1E"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0BE4FB9D"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თიანეთის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6A957E7D"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4,397.1 </w:t>
            </w:r>
          </w:p>
        </w:tc>
        <w:tc>
          <w:tcPr>
            <w:tcW w:w="1305" w:type="pct"/>
            <w:tcBorders>
              <w:top w:val="nil"/>
              <w:left w:val="nil"/>
              <w:bottom w:val="dotted" w:sz="4" w:space="0" w:color="auto"/>
              <w:right w:val="dotted" w:sz="4" w:space="0" w:color="auto"/>
            </w:tcBorders>
            <w:shd w:val="clear" w:color="000000" w:fill="FFFFFF"/>
            <w:vAlign w:val="center"/>
            <w:hideMark/>
          </w:tcPr>
          <w:p w14:paraId="0422740E"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4,590.5 </w:t>
            </w:r>
          </w:p>
        </w:tc>
      </w:tr>
      <w:tr w:rsidR="00E74D2A" w:rsidRPr="002E233D" w14:paraId="4DE5F149"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5BF75BEF"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მცხეთის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3B8EB6F7"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4,408.0 </w:t>
            </w:r>
          </w:p>
        </w:tc>
        <w:tc>
          <w:tcPr>
            <w:tcW w:w="1305" w:type="pct"/>
            <w:tcBorders>
              <w:top w:val="nil"/>
              <w:left w:val="nil"/>
              <w:bottom w:val="dotted" w:sz="4" w:space="0" w:color="auto"/>
              <w:right w:val="dotted" w:sz="4" w:space="0" w:color="auto"/>
            </w:tcBorders>
            <w:shd w:val="clear" w:color="000000" w:fill="FFFFFF"/>
            <w:vAlign w:val="center"/>
            <w:hideMark/>
          </w:tcPr>
          <w:p w14:paraId="6D0E0515"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4,600.2 </w:t>
            </w:r>
          </w:p>
        </w:tc>
      </w:tr>
      <w:tr w:rsidR="00E74D2A" w:rsidRPr="002E233D" w14:paraId="1550947E"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096664B3"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ყაზბეგის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3831DF13"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93.4 </w:t>
            </w:r>
          </w:p>
        </w:tc>
        <w:tc>
          <w:tcPr>
            <w:tcW w:w="1305" w:type="pct"/>
            <w:tcBorders>
              <w:top w:val="nil"/>
              <w:left w:val="nil"/>
              <w:bottom w:val="dotted" w:sz="4" w:space="0" w:color="auto"/>
              <w:right w:val="dotted" w:sz="4" w:space="0" w:color="auto"/>
            </w:tcBorders>
            <w:shd w:val="clear" w:color="000000" w:fill="FFFFFF"/>
            <w:vAlign w:val="center"/>
            <w:hideMark/>
          </w:tcPr>
          <w:p w14:paraId="6C47B0A5"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96.7 </w:t>
            </w:r>
          </w:p>
        </w:tc>
      </w:tr>
      <w:tr w:rsidR="00E74D2A" w:rsidRPr="002E233D" w14:paraId="55C998AB"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4F5D64A3" w14:textId="77777777" w:rsidR="00E74D2A" w:rsidRPr="002E233D" w:rsidRDefault="00E74D2A" w:rsidP="00D30F73">
            <w:pPr>
              <w:spacing w:after="0" w:line="240" w:lineRule="auto"/>
              <w:rPr>
                <w:rFonts w:ascii="LitNusx" w:eastAsia="Times New Roman" w:hAnsi="LitNusx" w:cs="Arial"/>
                <w:b/>
                <w:bCs/>
                <w:sz w:val="16"/>
                <w:szCs w:val="16"/>
              </w:rPr>
            </w:pPr>
            <w:proofErr w:type="spellStart"/>
            <w:r w:rsidRPr="002E233D">
              <w:rPr>
                <w:rFonts w:ascii="Sylfaen" w:eastAsia="Times New Roman" w:hAnsi="Sylfaen" w:cs="Sylfaen"/>
                <w:b/>
                <w:bCs/>
                <w:sz w:val="16"/>
                <w:szCs w:val="16"/>
              </w:rPr>
              <w:t>რაჭა</w:t>
            </w:r>
            <w:r w:rsidRPr="002E233D">
              <w:rPr>
                <w:rFonts w:ascii="LitNusx" w:eastAsia="Times New Roman" w:hAnsi="LitNusx" w:cs="Arial"/>
                <w:b/>
                <w:bCs/>
                <w:sz w:val="16"/>
                <w:szCs w:val="16"/>
              </w:rPr>
              <w:t>-</w:t>
            </w:r>
            <w:r w:rsidRPr="002E233D">
              <w:rPr>
                <w:rFonts w:ascii="Sylfaen" w:eastAsia="Times New Roman" w:hAnsi="Sylfaen" w:cs="Sylfaen"/>
                <w:b/>
                <w:bCs/>
                <w:sz w:val="16"/>
                <w:szCs w:val="16"/>
              </w:rPr>
              <w:t>ლეჩხუმი</w:t>
            </w:r>
            <w:r w:rsidRPr="002E233D">
              <w:rPr>
                <w:rFonts w:ascii="LitNusx" w:eastAsia="Times New Roman" w:hAnsi="LitNusx" w:cs="Arial"/>
                <w:b/>
                <w:bCs/>
                <w:sz w:val="16"/>
                <w:szCs w:val="16"/>
              </w:rPr>
              <w:t>-</w:t>
            </w:r>
            <w:r w:rsidRPr="002E233D">
              <w:rPr>
                <w:rFonts w:ascii="Sylfaen" w:eastAsia="Times New Roman" w:hAnsi="Sylfaen" w:cs="Sylfaen"/>
                <w:b/>
                <w:bCs/>
                <w:sz w:val="16"/>
                <w:szCs w:val="16"/>
              </w:rPr>
              <w:t>ქვემო</w:t>
            </w:r>
            <w:proofErr w:type="spellEnd"/>
            <w:r w:rsidRPr="002E233D">
              <w:rPr>
                <w:rFonts w:ascii="LitNusx" w:eastAsia="Times New Roman" w:hAnsi="LitNusx" w:cs="Arial"/>
                <w:b/>
                <w:bCs/>
                <w:sz w:val="16"/>
                <w:szCs w:val="16"/>
              </w:rPr>
              <w:t xml:space="preserve"> </w:t>
            </w:r>
            <w:proofErr w:type="spellStart"/>
            <w:r w:rsidRPr="002E233D">
              <w:rPr>
                <w:rFonts w:ascii="Sylfaen" w:eastAsia="Times New Roman" w:hAnsi="Sylfaen" w:cs="Sylfaen"/>
                <w:b/>
                <w:bCs/>
                <w:sz w:val="16"/>
                <w:szCs w:val="16"/>
              </w:rPr>
              <w:t>სვანეთის</w:t>
            </w:r>
            <w:proofErr w:type="spellEnd"/>
            <w:r w:rsidRPr="002E233D">
              <w:rPr>
                <w:rFonts w:ascii="LitNusx" w:eastAsia="Times New Roman" w:hAnsi="LitNusx" w:cs="Arial"/>
                <w:b/>
                <w:bCs/>
                <w:sz w:val="16"/>
                <w:szCs w:val="16"/>
              </w:rPr>
              <w:t xml:space="preserve"> </w:t>
            </w:r>
            <w:proofErr w:type="spellStart"/>
            <w:r w:rsidRPr="002E233D">
              <w:rPr>
                <w:rFonts w:ascii="Sylfaen" w:eastAsia="Times New Roman" w:hAnsi="Sylfaen" w:cs="Sylfaen"/>
                <w:b/>
                <w:bCs/>
                <w:sz w:val="16"/>
                <w:szCs w:val="16"/>
              </w:rPr>
              <w:t>მხარე</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4CEAAA44"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18,844.2 </w:t>
            </w:r>
          </w:p>
        </w:tc>
        <w:tc>
          <w:tcPr>
            <w:tcW w:w="1305" w:type="pct"/>
            <w:tcBorders>
              <w:top w:val="nil"/>
              <w:left w:val="nil"/>
              <w:bottom w:val="dotted" w:sz="4" w:space="0" w:color="auto"/>
              <w:right w:val="dotted" w:sz="4" w:space="0" w:color="auto"/>
            </w:tcBorders>
            <w:shd w:val="clear" w:color="000000" w:fill="FFFFFF"/>
            <w:vAlign w:val="center"/>
            <w:hideMark/>
          </w:tcPr>
          <w:p w14:paraId="6192BF81"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19,663.4 </w:t>
            </w:r>
          </w:p>
        </w:tc>
      </w:tr>
      <w:tr w:rsidR="00E74D2A" w:rsidRPr="002E233D" w14:paraId="1C71EBF8"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31F2CC09"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ამბროლაურის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4A8A4F09"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6,052.1 </w:t>
            </w:r>
          </w:p>
        </w:tc>
        <w:tc>
          <w:tcPr>
            <w:tcW w:w="1305" w:type="pct"/>
            <w:tcBorders>
              <w:top w:val="nil"/>
              <w:left w:val="nil"/>
              <w:bottom w:val="dotted" w:sz="4" w:space="0" w:color="auto"/>
              <w:right w:val="dotted" w:sz="4" w:space="0" w:color="auto"/>
            </w:tcBorders>
            <w:shd w:val="clear" w:color="000000" w:fill="FFFFFF"/>
            <w:vAlign w:val="center"/>
            <w:hideMark/>
          </w:tcPr>
          <w:p w14:paraId="3706D6F9"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6,317.4 </w:t>
            </w:r>
          </w:p>
        </w:tc>
      </w:tr>
      <w:tr w:rsidR="00E74D2A" w:rsidRPr="002E233D" w14:paraId="4212C1D3"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597656F1"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ლენტეხის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2BF25131"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3,319.1 </w:t>
            </w:r>
          </w:p>
        </w:tc>
        <w:tc>
          <w:tcPr>
            <w:tcW w:w="1305" w:type="pct"/>
            <w:tcBorders>
              <w:top w:val="nil"/>
              <w:left w:val="nil"/>
              <w:bottom w:val="dotted" w:sz="4" w:space="0" w:color="auto"/>
              <w:right w:val="dotted" w:sz="4" w:space="0" w:color="auto"/>
            </w:tcBorders>
            <w:shd w:val="clear" w:color="000000" w:fill="FFFFFF"/>
            <w:vAlign w:val="center"/>
            <w:hideMark/>
          </w:tcPr>
          <w:p w14:paraId="0A217F06"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3,463.5 </w:t>
            </w:r>
          </w:p>
        </w:tc>
      </w:tr>
      <w:tr w:rsidR="00E74D2A" w:rsidRPr="002E233D" w14:paraId="0DE1F851"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64A2A1C7"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ონის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4E253F3C"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3,964.4 </w:t>
            </w:r>
          </w:p>
        </w:tc>
        <w:tc>
          <w:tcPr>
            <w:tcW w:w="1305" w:type="pct"/>
            <w:tcBorders>
              <w:top w:val="nil"/>
              <w:left w:val="nil"/>
              <w:bottom w:val="dotted" w:sz="4" w:space="0" w:color="auto"/>
              <w:right w:val="dotted" w:sz="4" w:space="0" w:color="auto"/>
            </w:tcBorders>
            <w:shd w:val="clear" w:color="000000" w:fill="FFFFFF"/>
            <w:vAlign w:val="center"/>
            <w:hideMark/>
          </w:tcPr>
          <w:p w14:paraId="05F7C8E0"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4,135.8 </w:t>
            </w:r>
          </w:p>
        </w:tc>
      </w:tr>
      <w:tr w:rsidR="00E74D2A" w:rsidRPr="002E233D" w14:paraId="4A731A21"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vAlign w:val="center"/>
            <w:hideMark/>
          </w:tcPr>
          <w:p w14:paraId="31000515" w14:textId="77777777" w:rsidR="00E74D2A" w:rsidRPr="002E233D" w:rsidRDefault="00E74D2A" w:rsidP="00D30F73">
            <w:pPr>
              <w:spacing w:after="0" w:line="240" w:lineRule="auto"/>
              <w:rPr>
                <w:rFonts w:ascii="LitNusx" w:eastAsia="Times New Roman" w:hAnsi="LitNusx" w:cs="Arial"/>
                <w:sz w:val="16"/>
                <w:szCs w:val="16"/>
              </w:rPr>
            </w:pPr>
            <w:proofErr w:type="spellStart"/>
            <w:r w:rsidRPr="002E233D">
              <w:rPr>
                <w:rFonts w:ascii="Sylfaen" w:eastAsia="Times New Roman" w:hAnsi="Sylfaen" w:cs="Sylfaen"/>
                <w:sz w:val="16"/>
                <w:szCs w:val="16"/>
              </w:rPr>
              <w:t>ცაგერის</w:t>
            </w:r>
            <w:proofErr w:type="spellEnd"/>
            <w:r w:rsidRPr="002E233D">
              <w:rPr>
                <w:rFonts w:ascii="LitNusx" w:eastAsia="Times New Roman" w:hAnsi="LitNusx" w:cs="Arial"/>
                <w:sz w:val="16"/>
                <w:szCs w:val="16"/>
              </w:rPr>
              <w:t xml:space="preserve"> </w:t>
            </w:r>
            <w:proofErr w:type="spellStart"/>
            <w:r w:rsidRPr="002E233D">
              <w:rPr>
                <w:rFonts w:ascii="Sylfaen" w:eastAsia="Times New Roman" w:hAnsi="Sylfaen" w:cs="Sylfaen"/>
                <w:sz w:val="16"/>
                <w:szCs w:val="16"/>
              </w:rPr>
              <w:t>მუნიციპალიტეტი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68CFBF4F"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5,508.6 </w:t>
            </w:r>
          </w:p>
        </w:tc>
        <w:tc>
          <w:tcPr>
            <w:tcW w:w="1305" w:type="pct"/>
            <w:tcBorders>
              <w:top w:val="nil"/>
              <w:left w:val="nil"/>
              <w:bottom w:val="dotted" w:sz="4" w:space="0" w:color="auto"/>
              <w:right w:val="dotted" w:sz="4" w:space="0" w:color="auto"/>
            </w:tcBorders>
            <w:shd w:val="clear" w:color="000000" w:fill="FFFFFF"/>
            <w:vAlign w:val="center"/>
            <w:hideMark/>
          </w:tcPr>
          <w:p w14:paraId="04EB1AE3" w14:textId="77777777" w:rsidR="00E74D2A" w:rsidRPr="002E233D" w:rsidRDefault="00E74D2A" w:rsidP="00D30F73">
            <w:pPr>
              <w:spacing w:after="0" w:line="240" w:lineRule="auto"/>
              <w:jc w:val="center"/>
              <w:rPr>
                <w:rFonts w:ascii="Arial" w:eastAsia="Times New Roman" w:hAnsi="Arial" w:cs="Arial"/>
                <w:color w:val="000000"/>
                <w:sz w:val="16"/>
                <w:szCs w:val="16"/>
              </w:rPr>
            </w:pPr>
            <w:r w:rsidRPr="002E233D">
              <w:rPr>
                <w:rFonts w:ascii="Arial" w:eastAsia="Times New Roman" w:hAnsi="Arial" w:cs="Arial"/>
                <w:color w:val="000000"/>
                <w:sz w:val="16"/>
                <w:szCs w:val="16"/>
              </w:rPr>
              <w:t xml:space="preserve">5,746.6 </w:t>
            </w:r>
          </w:p>
        </w:tc>
      </w:tr>
      <w:tr w:rsidR="00E74D2A" w:rsidRPr="002E233D" w14:paraId="164800AC" w14:textId="77777777" w:rsidTr="00D30F73">
        <w:trPr>
          <w:trHeight w:val="288"/>
        </w:trPr>
        <w:tc>
          <w:tcPr>
            <w:tcW w:w="2390" w:type="pct"/>
            <w:tcBorders>
              <w:top w:val="nil"/>
              <w:left w:val="dotted" w:sz="4" w:space="0" w:color="auto"/>
              <w:bottom w:val="dotted" w:sz="4" w:space="0" w:color="auto"/>
              <w:right w:val="dotted" w:sz="4" w:space="0" w:color="auto"/>
            </w:tcBorders>
            <w:shd w:val="clear" w:color="auto" w:fill="auto"/>
            <w:noWrap/>
            <w:vAlign w:val="center"/>
            <w:hideMark/>
          </w:tcPr>
          <w:p w14:paraId="3CBE4F83" w14:textId="77777777" w:rsidR="00E74D2A" w:rsidRPr="002E233D" w:rsidRDefault="00E74D2A" w:rsidP="00D30F73">
            <w:pPr>
              <w:spacing w:after="0" w:line="240" w:lineRule="auto"/>
              <w:rPr>
                <w:rFonts w:ascii="LitNusx" w:eastAsia="Times New Roman" w:hAnsi="LitNusx" w:cs="Arial"/>
                <w:b/>
                <w:bCs/>
                <w:sz w:val="16"/>
                <w:szCs w:val="16"/>
              </w:rPr>
            </w:pPr>
            <w:proofErr w:type="spellStart"/>
            <w:r w:rsidRPr="002E233D">
              <w:rPr>
                <w:rFonts w:ascii="Sylfaen" w:eastAsia="Times New Roman" w:hAnsi="Sylfaen" w:cs="Sylfaen"/>
                <w:b/>
                <w:bCs/>
                <w:sz w:val="16"/>
                <w:szCs w:val="16"/>
              </w:rPr>
              <w:t>ჯამი</w:t>
            </w:r>
            <w:proofErr w:type="spellEnd"/>
          </w:p>
        </w:tc>
        <w:tc>
          <w:tcPr>
            <w:tcW w:w="1305" w:type="pct"/>
            <w:tcBorders>
              <w:top w:val="nil"/>
              <w:left w:val="nil"/>
              <w:bottom w:val="dotted" w:sz="4" w:space="0" w:color="auto"/>
              <w:right w:val="dotted" w:sz="4" w:space="0" w:color="auto"/>
            </w:tcBorders>
            <w:shd w:val="clear" w:color="000000" w:fill="FFFFFF"/>
            <w:vAlign w:val="center"/>
            <w:hideMark/>
          </w:tcPr>
          <w:p w14:paraId="6BFD212A"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880,650.0 </w:t>
            </w:r>
          </w:p>
        </w:tc>
        <w:tc>
          <w:tcPr>
            <w:tcW w:w="1305" w:type="pct"/>
            <w:tcBorders>
              <w:top w:val="nil"/>
              <w:left w:val="nil"/>
              <w:bottom w:val="dotted" w:sz="4" w:space="0" w:color="auto"/>
              <w:right w:val="dotted" w:sz="4" w:space="0" w:color="auto"/>
            </w:tcBorders>
            <w:shd w:val="clear" w:color="000000" w:fill="FFFFFF"/>
            <w:vAlign w:val="center"/>
            <w:hideMark/>
          </w:tcPr>
          <w:p w14:paraId="68EE3A85" w14:textId="77777777" w:rsidR="00E74D2A" w:rsidRPr="002E233D" w:rsidRDefault="00E74D2A" w:rsidP="00D30F73">
            <w:pPr>
              <w:spacing w:after="0" w:line="240" w:lineRule="auto"/>
              <w:jc w:val="center"/>
              <w:rPr>
                <w:rFonts w:ascii="Arial" w:eastAsia="Times New Roman" w:hAnsi="Arial" w:cs="Arial"/>
                <w:b/>
                <w:bCs/>
                <w:color w:val="000000"/>
                <w:sz w:val="16"/>
                <w:szCs w:val="16"/>
              </w:rPr>
            </w:pPr>
            <w:r w:rsidRPr="002E233D">
              <w:rPr>
                <w:rFonts w:ascii="Arial" w:eastAsia="Times New Roman" w:hAnsi="Arial" w:cs="Arial"/>
                <w:b/>
                <w:bCs/>
                <w:color w:val="000000"/>
                <w:sz w:val="16"/>
                <w:szCs w:val="16"/>
              </w:rPr>
              <w:t xml:space="preserve">919,074.4 </w:t>
            </w:r>
          </w:p>
        </w:tc>
      </w:tr>
    </w:tbl>
    <w:p w14:paraId="634E7FBA" w14:textId="77777777" w:rsidR="00E74D2A" w:rsidRPr="00CC499B" w:rsidRDefault="00E74D2A" w:rsidP="00E74D2A">
      <w:pPr>
        <w:tabs>
          <w:tab w:val="left" w:pos="-450"/>
          <w:tab w:val="left" w:pos="810"/>
        </w:tabs>
        <w:spacing w:after="0" w:line="240" w:lineRule="auto"/>
        <w:jc w:val="both"/>
        <w:rPr>
          <w:rFonts w:ascii="Sylfaen" w:hAnsi="Sylfaen"/>
          <w:highlight w:val="yellow"/>
          <w:lang w:val="ka-GE"/>
        </w:rPr>
      </w:pPr>
    </w:p>
    <w:p w14:paraId="2C0283DF" w14:textId="77777777" w:rsidR="00025AA1" w:rsidRPr="00CC499B" w:rsidRDefault="00025AA1" w:rsidP="00025AA1">
      <w:pPr>
        <w:tabs>
          <w:tab w:val="left" w:pos="-450"/>
          <w:tab w:val="left" w:pos="-180"/>
          <w:tab w:val="left" w:pos="8640"/>
        </w:tabs>
        <w:spacing w:line="240" w:lineRule="auto"/>
        <w:ind w:right="180"/>
        <w:jc w:val="center"/>
        <w:rPr>
          <w:rFonts w:ascii="Sylfaen" w:hAnsi="Sylfaen" w:cs="Angsana New"/>
          <w:b/>
          <w:highlight w:val="yellow"/>
          <w:lang w:val="ka-GE"/>
        </w:rPr>
      </w:pPr>
    </w:p>
    <w:p w14:paraId="2106B50E" w14:textId="1FAA230F" w:rsidR="005815BE" w:rsidRPr="00623DF5" w:rsidRDefault="005815BE" w:rsidP="00025AA1">
      <w:pPr>
        <w:tabs>
          <w:tab w:val="left" w:pos="-450"/>
          <w:tab w:val="left" w:pos="-180"/>
          <w:tab w:val="left" w:pos="8640"/>
        </w:tabs>
        <w:spacing w:line="240" w:lineRule="auto"/>
        <w:ind w:right="180"/>
        <w:jc w:val="center"/>
        <w:rPr>
          <w:rFonts w:ascii="Sylfaen" w:hAnsi="Sylfaen" w:cs="Angsana New"/>
          <w:b/>
          <w:lang w:val="ka-GE"/>
        </w:rPr>
      </w:pPr>
      <w:r w:rsidRPr="00623DF5">
        <w:rPr>
          <w:rFonts w:ascii="Sylfaen" w:hAnsi="Sylfaen" w:cs="Angsana New"/>
          <w:b/>
          <w:lang w:val="ka-GE"/>
        </w:rPr>
        <w:t xml:space="preserve">სახელმწიფო ბიუჯეტიდან ავტონომიური რესპუბლიკების რესპუბლიკური და </w:t>
      </w:r>
      <w:r w:rsidR="00157ECB">
        <w:rPr>
          <w:rFonts w:ascii="Sylfaen" w:hAnsi="Sylfaen" w:cs="Angsana New"/>
          <w:b/>
          <w:lang w:val="ka-GE"/>
        </w:rPr>
        <w:t>მუნიციპალიტეტის</w:t>
      </w:r>
      <w:r w:rsidRPr="00623DF5">
        <w:rPr>
          <w:rFonts w:ascii="Sylfaen" w:hAnsi="Sylfaen" w:cs="Angsana New"/>
          <w:b/>
          <w:lang w:val="ka-GE"/>
        </w:rPr>
        <w:t xml:space="preserve"> ბიუჯეტებისატვის გადასაცემი ფინანსური დახმარება</w:t>
      </w:r>
    </w:p>
    <w:p w14:paraId="195CB042" w14:textId="6B12EE6D" w:rsidR="00D07CA9" w:rsidRPr="00623DF5" w:rsidRDefault="002A79A9" w:rsidP="00025AA1">
      <w:pPr>
        <w:tabs>
          <w:tab w:val="left" w:pos="-450"/>
          <w:tab w:val="left" w:pos="810"/>
        </w:tabs>
        <w:spacing w:line="240" w:lineRule="auto"/>
        <w:jc w:val="both"/>
        <w:rPr>
          <w:rFonts w:ascii="Sylfaen" w:hAnsi="Sylfaen"/>
        </w:rPr>
      </w:pPr>
      <w:r w:rsidRPr="00623DF5">
        <w:rPr>
          <w:rFonts w:ascii="Sylfaen" w:hAnsi="Sylfaen"/>
          <w:lang w:val="ka-GE"/>
        </w:rPr>
        <w:tab/>
        <w:t>საანგარიშო პერიოდისთვის</w:t>
      </w:r>
      <w:r w:rsidR="00D07CA9" w:rsidRPr="00623DF5">
        <w:rPr>
          <w:rFonts w:ascii="Sylfaen" w:hAnsi="Sylfaen"/>
          <w:lang w:val="ka-GE"/>
        </w:rPr>
        <w:t xml:space="preserve"> საქართველოს 2020 წლის სახელმწიფო ბიუჯეტიდან ავტონომიური რესპუბლიკების რესპუბლიკური და </w:t>
      </w:r>
      <w:r w:rsidR="00157ECB" w:rsidRPr="00157ECB">
        <w:rPr>
          <w:rFonts w:ascii="Sylfaen" w:hAnsi="Sylfaen"/>
          <w:lang w:val="ka-GE"/>
        </w:rPr>
        <w:t xml:space="preserve">მუნიციპალიტეტის </w:t>
      </w:r>
      <w:r w:rsidR="00D07CA9" w:rsidRPr="00623DF5">
        <w:rPr>
          <w:rFonts w:ascii="Sylfaen" w:hAnsi="Sylfaen"/>
          <w:lang w:val="ka-GE"/>
        </w:rPr>
        <w:t xml:space="preserve">ბიუჯეტებისათვის გადასაცემი ფინანსური </w:t>
      </w:r>
      <w:r w:rsidR="00D07CA9" w:rsidRPr="00623DF5">
        <w:rPr>
          <w:rFonts w:ascii="Sylfaen" w:hAnsi="Sylfaen"/>
          <w:lang w:val="ka-GE"/>
        </w:rPr>
        <w:lastRenderedPageBreak/>
        <w:t xml:space="preserve">დახმარების წლიური გეგმა განისაზღვრა  </w:t>
      </w:r>
      <w:r w:rsidR="00623DF5" w:rsidRPr="00623DF5">
        <w:rPr>
          <w:rFonts w:ascii="Sylfaen" w:hAnsi="Sylfaen"/>
          <w:lang w:val="ka-GE"/>
        </w:rPr>
        <w:t>674 368.9</w:t>
      </w:r>
      <w:r w:rsidR="00E72E5C" w:rsidRPr="00623DF5">
        <w:rPr>
          <w:rFonts w:ascii="Sylfaen" w:hAnsi="Sylfaen"/>
        </w:rPr>
        <w:t xml:space="preserve"> </w:t>
      </w:r>
      <w:r w:rsidR="00D07CA9" w:rsidRPr="00623DF5">
        <w:rPr>
          <w:rFonts w:ascii="Sylfaen" w:hAnsi="Sylfaen"/>
          <w:lang w:val="ka-GE"/>
        </w:rPr>
        <w:t xml:space="preserve">ათასი ლარის ოდენობით, </w:t>
      </w:r>
      <w:r w:rsidR="00623DF5" w:rsidRPr="00623DF5">
        <w:rPr>
          <w:rFonts w:ascii="Sylfaen" w:hAnsi="Sylfaen"/>
          <w:lang w:val="ka-GE"/>
        </w:rPr>
        <w:t>საიდანაც გადარიცხულია 666 793.4 ათასი ლარი, მათ შორის:</w:t>
      </w:r>
    </w:p>
    <w:p w14:paraId="696DA355" w14:textId="4C164230" w:rsidR="00623DF5" w:rsidRPr="00623DF5" w:rsidRDefault="00623DF5" w:rsidP="00623DF5">
      <w:pPr>
        <w:pStyle w:val="ListParagraph"/>
        <w:numPr>
          <w:ilvl w:val="0"/>
          <w:numId w:val="11"/>
        </w:numPr>
        <w:tabs>
          <w:tab w:val="left" w:pos="-450"/>
          <w:tab w:val="left" w:pos="810"/>
        </w:tabs>
        <w:jc w:val="both"/>
        <w:rPr>
          <w:rFonts w:ascii="Sylfaen" w:hAnsi="Sylfaen"/>
          <w:lang w:val="ka-GE"/>
        </w:rPr>
      </w:pPr>
      <w:r w:rsidRPr="00623DF5">
        <w:rPr>
          <w:rFonts w:ascii="Sylfaen" w:hAnsi="Sylfaen"/>
          <w:lang w:val="ka-GE"/>
        </w:rPr>
        <w:t>მიზნობრივი ტრანსფერი - 15 400.0 ათასი ლარი, გადარიცხულია  12 000.0 ათასი ლარი;</w:t>
      </w:r>
    </w:p>
    <w:p w14:paraId="2E1FE83E" w14:textId="0CF5FE89" w:rsidR="00623DF5" w:rsidRPr="00623DF5" w:rsidRDefault="00623DF5" w:rsidP="00623DF5">
      <w:pPr>
        <w:pStyle w:val="ListParagraph"/>
        <w:numPr>
          <w:ilvl w:val="0"/>
          <w:numId w:val="11"/>
        </w:numPr>
        <w:tabs>
          <w:tab w:val="left" w:pos="-450"/>
          <w:tab w:val="left" w:pos="810"/>
        </w:tabs>
        <w:jc w:val="both"/>
        <w:rPr>
          <w:rFonts w:ascii="Sylfaen" w:hAnsi="Sylfaen"/>
          <w:lang w:val="ka-GE"/>
        </w:rPr>
      </w:pPr>
      <w:r w:rsidRPr="00623DF5">
        <w:rPr>
          <w:rFonts w:ascii="Sylfaen" w:hAnsi="Sylfaen"/>
          <w:lang w:val="ka-GE"/>
        </w:rPr>
        <w:t>სპეციალური ტრანსფერი - 215 812.8 ათასი ლარი, გადარიცხულია 214 818.6 ათასი ლარი;</w:t>
      </w:r>
    </w:p>
    <w:p w14:paraId="191D6FBD" w14:textId="5432921A" w:rsidR="00623DF5" w:rsidRPr="00623DF5" w:rsidRDefault="00623DF5" w:rsidP="00623DF5">
      <w:pPr>
        <w:pStyle w:val="ListParagraph"/>
        <w:numPr>
          <w:ilvl w:val="0"/>
          <w:numId w:val="11"/>
        </w:numPr>
        <w:tabs>
          <w:tab w:val="left" w:pos="-450"/>
          <w:tab w:val="left" w:pos="810"/>
        </w:tabs>
        <w:jc w:val="both"/>
        <w:rPr>
          <w:rFonts w:ascii="Sylfaen" w:hAnsi="Sylfaen"/>
          <w:lang w:val="ka-GE"/>
        </w:rPr>
      </w:pPr>
      <w:r w:rsidRPr="00623DF5">
        <w:rPr>
          <w:rFonts w:ascii="Sylfaen" w:hAnsi="Sylfaen"/>
          <w:lang w:val="ka-GE"/>
        </w:rPr>
        <w:t>კაპიტალური ტრანსფერი - 443 156.1 ათასი ლარი, გადარიცხულია 439 974.8 ათასი ლარი.</w:t>
      </w:r>
    </w:p>
    <w:p w14:paraId="4C5D4524" w14:textId="77777777" w:rsidR="00170236" w:rsidRDefault="00170236" w:rsidP="00025AA1">
      <w:pPr>
        <w:pStyle w:val="ListParagraph"/>
        <w:tabs>
          <w:tab w:val="left" w:pos="0"/>
        </w:tabs>
        <w:spacing w:line="240" w:lineRule="auto"/>
        <w:ind w:right="173"/>
        <w:jc w:val="right"/>
        <w:rPr>
          <w:rFonts w:ascii="Sylfaen" w:hAnsi="Sylfaen" w:cs="Sylfaen"/>
          <w:b/>
          <w:noProof/>
          <w:color w:val="000000"/>
          <w:sz w:val="18"/>
          <w:szCs w:val="18"/>
          <w:lang w:val="ka-GE"/>
        </w:rPr>
      </w:pPr>
    </w:p>
    <w:p w14:paraId="449336DE" w14:textId="15893906" w:rsidR="00956060" w:rsidRPr="00623DF5" w:rsidRDefault="00956060" w:rsidP="00025AA1">
      <w:pPr>
        <w:pStyle w:val="ListParagraph"/>
        <w:tabs>
          <w:tab w:val="left" w:pos="0"/>
        </w:tabs>
        <w:spacing w:line="240" w:lineRule="auto"/>
        <w:ind w:right="173"/>
        <w:jc w:val="right"/>
        <w:rPr>
          <w:rFonts w:ascii="Sylfaen" w:hAnsi="Sylfaen" w:cs="Sylfaen"/>
          <w:b/>
          <w:noProof/>
          <w:color w:val="000000"/>
          <w:sz w:val="18"/>
          <w:szCs w:val="18"/>
          <w:lang w:val="ka-GE"/>
        </w:rPr>
      </w:pPr>
      <w:r w:rsidRPr="00623DF5">
        <w:rPr>
          <w:rFonts w:ascii="Sylfaen" w:hAnsi="Sylfaen" w:cs="Sylfaen"/>
          <w:b/>
          <w:noProof/>
          <w:color w:val="000000"/>
          <w:sz w:val="18"/>
          <w:szCs w:val="18"/>
          <w:lang w:val="ka-GE"/>
        </w:rPr>
        <w:t>ტერიტორიული ერთეულებისათვის</w:t>
      </w:r>
      <w:r w:rsidRPr="00623DF5">
        <w:rPr>
          <w:rFonts w:ascii="Sylfaen" w:hAnsi="Sylfaen" w:cs="Sylfaen"/>
          <w:b/>
          <w:noProof/>
          <w:color w:val="000000"/>
          <w:sz w:val="18"/>
          <w:szCs w:val="18"/>
          <w:lang w:val="ka-GE"/>
        </w:rPr>
        <w:br/>
        <w:t xml:space="preserve"> გადაცემული ფინანსური დახმარების სტრუქტურა</w:t>
      </w:r>
    </w:p>
    <w:p w14:paraId="4FCB9BBD" w14:textId="51227774" w:rsidR="00623DF5" w:rsidRDefault="00623DF5" w:rsidP="00025AA1">
      <w:pPr>
        <w:pStyle w:val="ListParagraph"/>
        <w:tabs>
          <w:tab w:val="left" w:pos="0"/>
        </w:tabs>
        <w:spacing w:line="240" w:lineRule="auto"/>
        <w:ind w:right="173"/>
        <w:jc w:val="right"/>
        <w:rPr>
          <w:rFonts w:ascii="Sylfaen" w:hAnsi="Sylfaen" w:cs="Sylfaen"/>
          <w:b/>
          <w:noProof/>
          <w:color w:val="000000"/>
          <w:sz w:val="18"/>
          <w:szCs w:val="18"/>
          <w:highlight w:val="yellow"/>
          <w:lang w:val="ka-GE"/>
        </w:rPr>
      </w:pPr>
    </w:p>
    <w:p w14:paraId="324D7628" w14:textId="042D9342" w:rsidR="00623DF5" w:rsidRDefault="00623DF5" w:rsidP="00623DF5">
      <w:pPr>
        <w:pStyle w:val="ListParagraph"/>
        <w:tabs>
          <w:tab w:val="left" w:pos="0"/>
        </w:tabs>
        <w:spacing w:line="240" w:lineRule="auto"/>
        <w:ind w:left="0" w:right="173"/>
        <w:jc w:val="center"/>
        <w:rPr>
          <w:rFonts w:ascii="Sylfaen" w:hAnsi="Sylfaen" w:cs="Sylfaen"/>
          <w:b/>
          <w:noProof/>
          <w:color w:val="000000"/>
          <w:sz w:val="18"/>
          <w:szCs w:val="18"/>
          <w:highlight w:val="yellow"/>
          <w:lang w:val="ka-GE"/>
        </w:rPr>
      </w:pPr>
      <w:r>
        <w:rPr>
          <w:noProof/>
        </w:rPr>
        <w:drawing>
          <wp:inline distT="0" distB="0" distL="0" distR="0" wp14:anchorId="6376FADB" wp14:editId="3A693108">
            <wp:extent cx="5819775" cy="1734207"/>
            <wp:effectExtent l="57150" t="57150" r="47625" b="56515"/>
            <wp:docPr id="8" name="Chart 8">
              <a:extLst xmlns:a="http://schemas.openxmlformats.org/drawingml/2006/main">
                <a:ext uri="{FF2B5EF4-FFF2-40B4-BE49-F238E27FC236}">
                  <a16:creationId xmlns:a16="http://schemas.microsoft.com/office/drawing/2014/main" id="{9D16CDC6-DC9E-4994-9F1E-38222C46BB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4BCBA26" w14:textId="073E3447" w:rsidR="00623DF5" w:rsidRDefault="00623DF5" w:rsidP="00025AA1">
      <w:pPr>
        <w:pStyle w:val="ListParagraph"/>
        <w:tabs>
          <w:tab w:val="left" w:pos="0"/>
        </w:tabs>
        <w:spacing w:line="240" w:lineRule="auto"/>
        <w:ind w:right="173"/>
        <w:jc w:val="right"/>
        <w:rPr>
          <w:rFonts w:ascii="Sylfaen" w:hAnsi="Sylfaen" w:cs="Sylfaen"/>
          <w:b/>
          <w:noProof/>
          <w:color w:val="000000"/>
          <w:sz w:val="18"/>
          <w:szCs w:val="18"/>
          <w:highlight w:val="yellow"/>
          <w:lang w:val="ka-GE"/>
        </w:rPr>
      </w:pPr>
    </w:p>
    <w:p w14:paraId="08D6A4E0" w14:textId="56BC0105" w:rsidR="008B339B" w:rsidRPr="004062BD" w:rsidRDefault="008B339B" w:rsidP="00025AA1">
      <w:pPr>
        <w:tabs>
          <w:tab w:val="left" w:pos="-450"/>
          <w:tab w:val="left" w:pos="810"/>
        </w:tabs>
        <w:spacing w:after="0" w:line="240" w:lineRule="auto"/>
        <w:jc w:val="both"/>
        <w:rPr>
          <w:rFonts w:ascii="Sylfaen" w:hAnsi="Sylfaen"/>
          <w:lang w:val="ka-GE"/>
        </w:rPr>
      </w:pPr>
      <w:r w:rsidRPr="004062BD">
        <w:rPr>
          <w:rFonts w:ascii="Sylfaen" w:hAnsi="Sylfaen"/>
          <w:lang w:val="ka-GE"/>
        </w:rPr>
        <w:tab/>
        <w:t xml:space="preserve">საქართველოს 2020 წლის სახელმწიფო ბიუჯეტში გათვალისწინებულმა სპეციალურმა ტრანსფერმა აფხაზეთის ავტონომიური რესპუბლიკის რესპუბლიკური ბიუჯეტებისათვის შეადგინა </w:t>
      </w:r>
      <w:r w:rsidR="00C20EE9" w:rsidRPr="004062BD">
        <w:rPr>
          <w:rFonts w:ascii="Sylfaen" w:hAnsi="Sylfaen"/>
        </w:rPr>
        <w:t xml:space="preserve">              </w:t>
      </w:r>
      <w:r w:rsidRPr="004062BD">
        <w:rPr>
          <w:rFonts w:ascii="Sylfaen" w:hAnsi="Sylfaen"/>
          <w:lang w:val="ka-GE"/>
        </w:rPr>
        <w:t xml:space="preserve">9 000.0 ათასი ლარი, </w:t>
      </w:r>
      <w:r w:rsidR="009C77C1" w:rsidRPr="004062BD">
        <w:rPr>
          <w:rFonts w:ascii="Sylfaen" w:hAnsi="Sylfaen"/>
          <w:lang w:val="ka-GE"/>
        </w:rPr>
        <w:t>რომელიც სრულად გადარიცხულია.</w:t>
      </w:r>
    </w:p>
    <w:p w14:paraId="2D7FCCB7" w14:textId="16897A2E" w:rsidR="008B339B" w:rsidRPr="004062BD" w:rsidRDefault="008B339B" w:rsidP="00025AA1">
      <w:pPr>
        <w:tabs>
          <w:tab w:val="left" w:pos="-450"/>
          <w:tab w:val="left" w:pos="810"/>
        </w:tabs>
        <w:spacing w:after="0" w:line="240" w:lineRule="auto"/>
        <w:jc w:val="both"/>
        <w:rPr>
          <w:rFonts w:ascii="Sylfaen" w:hAnsi="Sylfaen"/>
          <w:lang w:val="ka-GE"/>
        </w:rPr>
      </w:pPr>
      <w:r w:rsidRPr="004062BD">
        <w:rPr>
          <w:rFonts w:ascii="Sylfaen" w:hAnsi="Sylfaen"/>
          <w:lang w:val="ka-GE"/>
        </w:rPr>
        <w:tab/>
        <w:t xml:space="preserve">სოფლის მხარდაჭერის პროგრამის ფარგლებში გამოყოფილმა თანხამ შეადგინა 40 392.0 ათასი ლარი, </w:t>
      </w:r>
      <w:r w:rsidR="009C77C1" w:rsidRPr="004062BD">
        <w:rPr>
          <w:rFonts w:ascii="Sylfaen" w:hAnsi="Sylfaen"/>
          <w:lang w:val="ka-GE"/>
        </w:rPr>
        <w:t>საიდანაც გადარიცხულია 40 391.5 ათასი ლარი.</w:t>
      </w:r>
    </w:p>
    <w:p w14:paraId="759E2A9B" w14:textId="373FC1CA" w:rsidR="004062BD" w:rsidRPr="004062BD" w:rsidRDefault="008B339B" w:rsidP="004062BD">
      <w:pPr>
        <w:tabs>
          <w:tab w:val="left" w:pos="-450"/>
          <w:tab w:val="left" w:pos="810"/>
        </w:tabs>
        <w:spacing w:after="0" w:line="240" w:lineRule="auto"/>
        <w:jc w:val="both"/>
        <w:rPr>
          <w:rFonts w:ascii="Sylfaen" w:hAnsi="Sylfaen"/>
          <w:color w:val="000000"/>
          <w:lang w:val="fr-FR"/>
        </w:rPr>
      </w:pPr>
      <w:r w:rsidRPr="004062BD">
        <w:rPr>
          <w:rFonts w:ascii="Sylfaen" w:hAnsi="Sylfaen"/>
          <w:color w:val="000000"/>
          <w:lang w:val="ka-GE"/>
        </w:rPr>
        <w:tab/>
        <w:t xml:space="preserve">საქართველოს რეგიონებში განსახორციელებელი პროექტების ფონდიდან გამოყოფილმა თანხამ შეადგინა </w:t>
      </w:r>
      <w:r w:rsidR="004062BD" w:rsidRPr="004062BD">
        <w:rPr>
          <w:rFonts w:ascii="Sylfaen" w:hAnsi="Sylfaen"/>
          <w:color w:val="000000"/>
        </w:rPr>
        <w:t>433 078.1</w:t>
      </w:r>
      <w:r w:rsidR="004062BD" w:rsidRPr="004062BD">
        <w:rPr>
          <w:rFonts w:ascii="Sylfaen" w:hAnsi="Sylfaen"/>
          <w:color w:val="000000"/>
          <w:lang w:val="ka-GE"/>
        </w:rPr>
        <w:t xml:space="preserve"> ათასი ლარი, </w:t>
      </w:r>
      <w:r w:rsidR="004062BD" w:rsidRPr="004062BD">
        <w:rPr>
          <w:rFonts w:ascii="Sylfaen" w:hAnsi="Sylfaen"/>
          <w:lang w:val="ka-GE"/>
        </w:rPr>
        <w:t xml:space="preserve">საიდანაც </w:t>
      </w:r>
      <w:r w:rsidR="004062BD" w:rsidRPr="004062BD">
        <w:rPr>
          <w:rFonts w:ascii="Sylfaen" w:hAnsi="Sylfaen"/>
          <w:color w:val="000000"/>
          <w:lang w:val="ka-GE"/>
        </w:rPr>
        <w:t xml:space="preserve">გადარიცხულია </w:t>
      </w:r>
      <w:r w:rsidR="004062BD" w:rsidRPr="004062BD">
        <w:rPr>
          <w:rFonts w:ascii="Sylfaen" w:hAnsi="Sylfaen"/>
          <w:color w:val="000000"/>
        </w:rPr>
        <w:t>429 518.6</w:t>
      </w:r>
      <w:r w:rsidR="004062BD" w:rsidRPr="004062BD">
        <w:rPr>
          <w:rFonts w:ascii="Sylfaen" w:hAnsi="Sylfaen"/>
          <w:color w:val="000000"/>
          <w:lang w:val="ka-GE"/>
        </w:rPr>
        <w:t xml:space="preserve"> ათასი ლარი.</w:t>
      </w:r>
    </w:p>
    <w:p w14:paraId="3665BFC0" w14:textId="30C97C3D" w:rsidR="008B339B" w:rsidRPr="004062BD" w:rsidRDefault="008B339B" w:rsidP="00025AA1">
      <w:pPr>
        <w:tabs>
          <w:tab w:val="left" w:pos="-450"/>
          <w:tab w:val="left" w:pos="810"/>
        </w:tabs>
        <w:spacing w:after="0" w:line="240" w:lineRule="auto"/>
        <w:jc w:val="both"/>
        <w:rPr>
          <w:rFonts w:ascii="Sylfaen" w:hAnsi="Sylfaen"/>
          <w:color w:val="000000"/>
          <w:lang w:val="ka-GE"/>
        </w:rPr>
      </w:pPr>
      <w:r w:rsidRPr="004062BD">
        <w:rPr>
          <w:rFonts w:ascii="Sylfaen" w:hAnsi="Sylfaen"/>
        </w:rPr>
        <w:tab/>
      </w:r>
      <w:r w:rsidRPr="004062BD">
        <w:rPr>
          <w:rFonts w:ascii="Sylfaen" w:hAnsi="Sylfaen"/>
          <w:color w:val="000000"/>
          <w:lang w:val="ka-GE"/>
        </w:rPr>
        <w:t xml:space="preserve">საქართველოს მაღალმთიანი დასახლებების განვითარების ფონდიდან გამოყოფილმა თანხამ შეადგინა 8 495.0 ათასი ლარი, საიდანაც გადარიცხულია </w:t>
      </w:r>
      <w:r w:rsidR="004062BD" w:rsidRPr="004062BD">
        <w:rPr>
          <w:rFonts w:ascii="Sylfaen" w:hAnsi="Sylfaen"/>
          <w:color w:val="000000"/>
        </w:rPr>
        <w:t>8 370.8</w:t>
      </w:r>
      <w:r w:rsidRPr="004062BD">
        <w:rPr>
          <w:rFonts w:ascii="Sylfaen" w:hAnsi="Sylfaen"/>
          <w:color w:val="000000"/>
          <w:lang w:val="ka-GE"/>
        </w:rPr>
        <w:t xml:space="preserve"> ათასი ლარი.</w:t>
      </w:r>
    </w:p>
    <w:p w14:paraId="47BE8035" w14:textId="77777777" w:rsidR="00956060" w:rsidRPr="00CC499B" w:rsidRDefault="00956060" w:rsidP="00025AA1">
      <w:pPr>
        <w:tabs>
          <w:tab w:val="left" w:pos="-450"/>
          <w:tab w:val="left" w:pos="810"/>
        </w:tabs>
        <w:spacing w:after="0" w:line="240" w:lineRule="auto"/>
        <w:jc w:val="both"/>
        <w:rPr>
          <w:rFonts w:ascii="Sylfaen" w:hAnsi="Sylfaen"/>
          <w:highlight w:val="yellow"/>
          <w:lang w:val="ka-GE"/>
        </w:rPr>
      </w:pPr>
    </w:p>
    <w:p w14:paraId="4EB61982" w14:textId="5D635B9D" w:rsidR="007F5858" w:rsidRPr="004062BD" w:rsidRDefault="00D07CA9" w:rsidP="00025AA1">
      <w:pPr>
        <w:tabs>
          <w:tab w:val="left" w:pos="-450"/>
          <w:tab w:val="left" w:pos="810"/>
        </w:tabs>
        <w:spacing w:after="0" w:line="240" w:lineRule="auto"/>
        <w:jc w:val="both"/>
        <w:rPr>
          <w:rFonts w:ascii="Sylfaen" w:hAnsi="Sylfaen"/>
        </w:rPr>
      </w:pPr>
      <w:r w:rsidRPr="004062BD">
        <w:rPr>
          <w:rFonts w:ascii="Sylfaen" w:hAnsi="Sylfaen"/>
          <w:lang w:val="ka-GE"/>
        </w:rPr>
        <w:tab/>
      </w:r>
      <w:r w:rsidR="0014698F" w:rsidRPr="004062BD">
        <w:rPr>
          <w:rFonts w:ascii="Sylfaen" w:hAnsi="Sylfaen"/>
          <w:u w:color="FF0000"/>
          <w:lang w:val="ka-GE"/>
        </w:rPr>
        <w:t xml:space="preserve">2020 წლის </w:t>
      </w:r>
      <w:r w:rsidR="0014698F" w:rsidRPr="004062BD">
        <w:rPr>
          <w:rFonts w:ascii="Sylfaen" w:hAnsi="Sylfaen"/>
          <w:lang w:val="ka-GE"/>
        </w:rPr>
        <w:t xml:space="preserve">ბიუჯეტით გათვალისწინებული ღონისძიებების შეუფერხებელი დაფინანსების მიზნით, „საქართველოს 2020 წლის სახელმწიფო ბიუჯეტის შესახებ“ საქართველოს კანონის </w:t>
      </w:r>
      <w:r w:rsidR="0014698F" w:rsidRPr="004062BD">
        <w:rPr>
          <w:rFonts w:ascii="Sylfaen" w:hAnsi="Sylfaen"/>
          <w:u w:color="FF0000"/>
          <w:lang w:val="ka-GE"/>
        </w:rPr>
        <w:t xml:space="preserve">მე-17 მუხლით გათვალისწინებული მუნიციპალიტეტებისათვის გადასაცემი </w:t>
      </w:r>
      <w:r w:rsidR="0014698F" w:rsidRPr="004062BD">
        <w:rPr>
          <w:rFonts w:ascii="Sylfaen" w:hAnsi="Sylfaen"/>
          <w:lang w:val="ka-GE"/>
        </w:rPr>
        <w:t xml:space="preserve"> ტრანსფერიდან, დროებით ფინანსური დახმარების სახით</w:t>
      </w:r>
      <w:r w:rsidR="007F5858" w:rsidRPr="004062BD">
        <w:rPr>
          <w:rFonts w:ascii="Sylfaen" w:hAnsi="Sylfaen"/>
        </w:rPr>
        <w:t>:</w:t>
      </w:r>
    </w:p>
    <w:p w14:paraId="3AFD645F" w14:textId="51FC84FF" w:rsidR="0014698F" w:rsidRPr="004062BD" w:rsidRDefault="004062BD" w:rsidP="00025AA1">
      <w:pPr>
        <w:pStyle w:val="ListParagraph"/>
        <w:numPr>
          <w:ilvl w:val="0"/>
          <w:numId w:val="12"/>
        </w:numPr>
        <w:tabs>
          <w:tab w:val="left" w:pos="-450"/>
          <w:tab w:val="left" w:pos="810"/>
        </w:tabs>
        <w:spacing w:after="0" w:line="240" w:lineRule="auto"/>
        <w:jc w:val="both"/>
        <w:rPr>
          <w:rFonts w:ascii="Sylfaen" w:hAnsi="Sylfaen"/>
          <w:lang w:val="ka-GE"/>
        </w:rPr>
      </w:pPr>
      <w:r w:rsidRPr="004062BD">
        <w:rPr>
          <w:rFonts w:ascii="Sylfaen" w:hAnsi="Sylfaen"/>
          <w:lang w:val="ka-GE"/>
        </w:rPr>
        <w:t>„</w:t>
      </w:r>
      <w:proofErr w:type="spellStart"/>
      <w:r w:rsidRPr="004062BD">
        <w:rPr>
          <w:rFonts w:ascii="Sylfaen" w:hAnsi="Sylfaen"/>
        </w:rPr>
        <w:t>ჩოხატაურის</w:t>
      </w:r>
      <w:proofErr w:type="spellEnd"/>
      <w:r w:rsidRPr="004062BD">
        <w:rPr>
          <w:rFonts w:ascii="Sylfaen" w:hAnsi="Sylfaen"/>
        </w:rPr>
        <w:t xml:space="preserve"> </w:t>
      </w:r>
      <w:proofErr w:type="spellStart"/>
      <w:r w:rsidRPr="004062BD">
        <w:rPr>
          <w:rFonts w:ascii="Sylfaen" w:hAnsi="Sylfaen"/>
        </w:rPr>
        <w:t>მუნიციპალიტეტისათვის</w:t>
      </w:r>
      <w:proofErr w:type="spellEnd"/>
      <w:r w:rsidRPr="004062BD">
        <w:rPr>
          <w:rFonts w:ascii="Sylfaen" w:hAnsi="Sylfaen"/>
        </w:rPr>
        <w:t xml:space="preserve"> </w:t>
      </w:r>
      <w:proofErr w:type="spellStart"/>
      <w:r w:rsidRPr="004062BD">
        <w:rPr>
          <w:rFonts w:ascii="Sylfaen" w:hAnsi="Sylfaen"/>
        </w:rPr>
        <w:t>დროებითი</w:t>
      </w:r>
      <w:proofErr w:type="spellEnd"/>
      <w:r w:rsidRPr="004062BD">
        <w:rPr>
          <w:rFonts w:ascii="Sylfaen" w:hAnsi="Sylfaen"/>
        </w:rPr>
        <w:t xml:space="preserve"> </w:t>
      </w:r>
      <w:proofErr w:type="spellStart"/>
      <w:r w:rsidRPr="004062BD">
        <w:rPr>
          <w:rFonts w:ascii="Sylfaen" w:hAnsi="Sylfaen"/>
        </w:rPr>
        <w:t>ფინანსური</w:t>
      </w:r>
      <w:proofErr w:type="spellEnd"/>
      <w:r w:rsidRPr="004062BD">
        <w:rPr>
          <w:rFonts w:ascii="Sylfaen" w:hAnsi="Sylfaen"/>
        </w:rPr>
        <w:t xml:space="preserve"> </w:t>
      </w:r>
      <w:proofErr w:type="spellStart"/>
      <w:r w:rsidRPr="004062BD">
        <w:rPr>
          <w:rFonts w:ascii="Sylfaen" w:hAnsi="Sylfaen"/>
        </w:rPr>
        <w:t>დახმარების</w:t>
      </w:r>
      <w:proofErr w:type="spellEnd"/>
      <w:r w:rsidRPr="004062BD">
        <w:rPr>
          <w:rFonts w:ascii="Sylfaen" w:hAnsi="Sylfaen"/>
        </w:rPr>
        <w:t xml:space="preserve"> </w:t>
      </w:r>
      <w:proofErr w:type="spellStart"/>
      <w:r w:rsidRPr="004062BD">
        <w:rPr>
          <w:rFonts w:ascii="Sylfaen" w:hAnsi="Sylfaen"/>
        </w:rPr>
        <w:t>გამოყოფის</w:t>
      </w:r>
      <w:proofErr w:type="spellEnd"/>
      <w:r w:rsidRPr="004062BD">
        <w:rPr>
          <w:rFonts w:ascii="Sylfaen" w:hAnsi="Sylfaen"/>
        </w:rPr>
        <w:t xml:space="preserve"> </w:t>
      </w:r>
      <w:proofErr w:type="spellStart"/>
      <w:r w:rsidRPr="004062BD">
        <w:rPr>
          <w:rFonts w:ascii="Sylfaen" w:hAnsi="Sylfaen"/>
        </w:rPr>
        <w:t>შესახებ</w:t>
      </w:r>
      <w:proofErr w:type="spellEnd"/>
      <w:r w:rsidRPr="004062BD">
        <w:rPr>
          <w:rFonts w:ascii="Sylfaen" w:hAnsi="Sylfaen"/>
          <w:lang w:val="ka-GE"/>
        </w:rPr>
        <w:t xml:space="preserve">“ </w:t>
      </w:r>
      <w:r w:rsidR="0014698F" w:rsidRPr="004062BD">
        <w:rPr>
          <w:rFonts w:ascii="Sylfaen" w:hAnsi="Sylfaen"/>
          <w:lang w:val="ka-GE"/>
        </w:rPr>
        <w:t xml:space="preserve">საქართველოს მთავრობის 2020 წლის 23 იანვრის N148 განკარგულებით ჩოხატაურის მუნიციპალიტეტს გამოეყო 500.0 ათასი ლარი, რომელიც სრულად გადარიცხულია. </w:t>
      </w:r>
      <w:r w:rsidRPr="004062BD">
        <w:rPr>
          <w:rFonts w:ascii="Sylfaen" w:hAnsi="Sylfaen"/>
          <w:lang w:val="ka-GE"/>
        </w:rPr>
        <w:t>განკარგულების პირობების თანახმად, თანხა დაბრუნებულია სახელმწიფო ბიუჯეტში.</w:t>
      </w:r>
    </w:p>
    <w:p w14:paraId="260069AE" w14:textId="6F8D2364" w:rsidR="0014698F" w:rsidRPr="004062BD" w:rsidRDefault="004062BD" w:rsidP="00025AA1">
      <w:pPr>
        <w:pStyle w:val="ListParagraph"/>
        <w:numPr>
          <w:ilvl w:val="0"/>
          <w:numId w:val="12"/>
        </w:numPr>
        <w:tabs>
          <w:tab w:val="left" w:pos="-450"/>
          <w:tab w:val="left" w:pos="810"/>
        </w:tabs>
        <w:spacing w:after="0" w:line="240" w:lineRule="auto"/>
        <w:jc w:val="both"/>
        <w:rPr>
          <w:rFonts w:ascii="Sylfaen" w:hAnsi="Sylfaen"/>
          <w:lang w:val="ka-GE"/>
        </w:rPr>
      </w:pPr>
      <w:r w:rsidRPr="004062BD">
        <w:rPr>
          <w:rFonts w:ascii="Sylfaen" w:hAnsi="Sylfaen"/>
        </w:rPr>
        <w:t>„</w:t>
      </w:r>
      <w:proofErr w:type="spellStart"/>
      <w:r w:rsidRPr="004062BD">
        <w:rPr>
          <w:rFonts w:ascii="Sylfaen" w:hAnsi="Sylfaen"/>
        </w:rPr>
        <w:t>ჩხოროწყუს</w:t>
      </w:r>
      <w:proofErr w:type="spellEnd"/>
      <w:r w:rsidRPr="004062BD">
        <w:rPr>
          <w:rFonts w:ascii="Sylfaen" w:hAnsi="Sylfaen"/>
        </w:rPr>
        <w:t xml:space="preserve"> </w:t>
      </w:r>
      <w:proofErr w:type="spellStart"/>
      <w:r w:rsidRPr="004062BD">
        <w:rPr>
          <w:rFonts w:ascii="Sylfaen" w:hAnsi="Sylfaen"/>
        </w:rPr>
        <w:t>მუნიციპალიტეტისათვის</w:t>
      </w:r>
      <w:proofErr w:type="spellEnd"/>
      <w:r w:rsidRPr="004062BD">
        <w:rPr>
          <w:rFonts w:ascii="Sylfaen" w:hAnsi="Sylfaen"/>
        </w:rPr>
        <w:t xml:space="preserve"> </w:t>
      </w:r>
      <w:proofErr w:type="spellStart"/>
      <w:r w:rsidRPr="004062BD">
        <w:rPr>
          <w:rFonts w:ascii="Sylfaen" w:hAnsi="Sylfaen"/>
        </w:rPr>
        <w:t>დროებითი</w:t>
      </w:r>
      <w:proofErr w:type="spellEnd"/>
      <w:r w:rsidRPr="004062BD">
        <w:rPr>
          <w:rFonts w:ascii="Sylfaen" w:hAnsi="Sylfaen"/>
        </w:rPr>
        <w:t xml:space="preserve"> </w:t>
      </w:r>
      <w:proofErr w:type="spellStart"/>
      <w:r w:rsidRPr="004062BD">
        <w:rPr>
          <w:rFonts w:ascii="Sylfaen" w:hAnsi="Sylfaen"/>
        </w:rPr>
        <w:t>ფინანსური</w:t>
      </w:r>
      <w:proofErr w:type="spellEnd"/>
      <w:r w:rsidRPr="004062BD">
        <w:rPr>
          <w:rFonts w:ascii="Sylfaen" w:hAnsi="Sylfaen"/>
        </w:rPr>
        <w:t xml:space="preserve"> </w:t>
      </w:r>
      <w:proofErr w:type="spellStart"/>
      <w:r w:rsidRPr="004062BD">
        <w:rPr>
          <w:rFonts w:ascii="Sylfaen" w:hAnsi="Sylfaen"/>
        </w:rPr>
        <w:t>დახმარების</w:t>
      </w:r>
      <w:proofErr w:type="spellEnd"/>
      <w:r w:rsidRPr="004062BD">
        <w:rPr>
          <w:rFonts w:ascii="Sylfaen" w:hAnsi="Sylfaen"/>
        </w:rPr>
        <w:t xml:space="preserve"> </w:t>
      </w:r>
      <w:proofErr w:type="spellStart"/>
      <w:r w:rsidRPr="004062BD">
        <w:rPr>
          <w:rFonts w:ascii="Sylfaen" w:hAnsi="Sylfaen"/>
        </w:rPr>
        <w:t>გამოყოფის</w:t>
      </w:r>
      <w:proofErr w:type="spellEnd"/>
      <w:r w:rsidRPr="004062BD">
        <w:rPr>
          <w:rFonts w:ascii="Sylfaen" w:hAnsi="Sylfaen"/>
        </w:rPr>
        <w:t xml:space="preserve"> </w:t>
      </w:r>
      <w:proofErr w:type="spellStart"/>
      <w:r w:rsidRPr="004062BD">
        <w:rPr>
          <w:rFonts w:ascii="Sylfaen" w:hAnsi="Sylfaen"/>
        </w:rPr>
        <w:t>შესახებ</w:t>
      </w:r>
      <w:proofErr w:type="spellEnd"/>
      <w:r w:rsidRPr="004062BD">
        <w:rPr>
          <w:rFonts w:ascii="Sylfaen" w:hAnsi="Sylfaen"/>
        </w:rPr>
        <w:t>“</w:t>
      </w:r>
      <w:r w:rsidRPr="004062BD">
        <w:rPr>
          <w:rFonts w:ascii="Sylfaen" w:hAnsi="Sylfaen"/>
          <w:lang w:val="ka-GE"/>
        </w:rPr>
        <w:t xml:space="preserve"> </w:t>
      </w:r>
      <w:r w:rsidR="0014698F" w:rsidRPr="004062BD">
        <w:rPr>
          <w:rFonts w:ascii="Sylfaen" w:hAnsi="Sylfaen"/>
          <w:lang w:val="ka-GE"/>
        </w:rPr>
        <w:t>საქართველოს მთავრობის 2020 წლის 12 მარტის N518 განკარგულებით ჩხოროწყუს მუნიციპალიტეტს გამოეყო 300.0 ათასი ლარი,</w:t>
      </w:r>
      <w:r w:rsidR="007F5858" w:rsidRPr="004062BD">
        <w:rPr>
          <w:rFonts w:ascii="Sylfaen" w:hAnsi="Sylfaen"/>
          <w:lang w:val="ka-GE"/>
        </w:rPr>
        <w:t xml:space="preserve"> რომელიც სრულად გადარიცხულია.</w:t>
      </w:r>
      <w:r w:rsidRPr="004062BD">
        <w:rPr>
          <w:rFonts w:ascii="Sylfaen" w:hAnsi="Sylfaen"/>
        </w:rPr>
        <w:t xml:space="preserve"> </w:t>
      </w:r>
      <w:r w:rsidRPr="004062BD">
        <w:rPr>
          <w:rFonts w:ascii="Sylfaen" w:hAnsi="Sylfaen"/>
          <w:lang w:val="ka-GE"/>
        </w:rPr>
        <w:t>განკარგულების პირობების თანახმად, თანხა დაბრუნებულია სახელმწიფო ბიუჯეტში.</w:t>
      </w:r>
    </w:p>
    <w:p w14:paraId="78E2F187" w14:textId="18E11410" w:rsidR="0014698F" w:rsidRPr="004062BD" w:rsidRDefault="004062BD" w:rsidP="00025AA1">
      <w:pPr>
        <w:pStyle w:val="ListParagraph"/>
        <w:numPr>
          <w:ilvl w:val="0"/>
          <w:numId w:val="12"/>
        </w:numPr>
        <w:tabs>
          <w:tab w:val="left" w:pos="-450"/>
          <w:tab w:val="left" w:pos="810"/>
        </w:tabs>
        <w:spacing w:after="0" w:line="240" w:lineRule="auto"/>
        <w:jc w:val="both"/>
        <w:rPr>
          <w:rFonts w:ascii="Sylfaen" w:hAnsi="Sylfaen"/>
          <w:lang w:val="ka-GE"/>
        </w:rPr>
      </w:pPr>
      <w:r w:rsidRPr="004062BD">
        <w:rPr>
          <w:rFonts w:ascii="Sylfaen" w:hAnsi="Sylfaen"/>
          <w:lang w:val="ka-GE"/>
        </w:rPr>
        <w:t xml:space="preserve">„წალენჯიხის მუნიციპალიტეტისათვის დროებითი ფინანსური დახმარების გამოყოფის შესახებ“ </w:t>
      </w:r>
      <w:r w:rsidR="0014698F" w:rsidRPr="004062BD">
        <w:rPr>
          <w:rFonts w:ascii="Sylfaen" w:hAnsi="Sylfaen"/>
          <w:lang w:val="ka-GE"/>
        </w:rPr>
        <w:t xml:space="preserve">საქართველოს მთავრობის 2020 წლის 25  მარტის N585 განკარგულებით წალენჯიხის მუნიციპალიტეტს გამოეყო 500.0 ათასი, </w:t>
      </w:r>
      <w:r w:rsidR="007F5858" w:rsidRPr="004062BD">
        <w:rPr>
          <w:rFonts w:ascii="Sylfaen" w:hAnsi="Sylfaen"/>
          <w:lang w:val="ka-GE"/>
        </w:rPr>
        <w:t>რომელიც სრულად გადარიცხულია.</w:t>
      </w:r>
      <w:r w:rsidRPr="004062BD">
        <w:rPr>
          <w:rFonts w:ascii="Sylfaen" w:hAnsi="Sylfaen"/>
        </w:rPr>
        <w:t xml:space="preserve"> </w:t>
      </w:r>
      <w:r w:rsidRPr="004062BD">
        <w:rPr>
          <w:rFonts w:ascii="Sylfaen" w:hAnsi="Sylfaen"/>
          <w:lang w:val="ka-GE"/>
        </w:rPr>
        <w:t>განკარგულების პირობების თანახმად, თანხა დაბრუნებულია სახელმწიფო ბიუჯეტში.</w:t>
      </w:r>
    </w:p>
    <w:p w14:paraId="3558C686" w14:textId="58ED8D40" w:rsidR="0014698F" w:rsidRDefault="0014698F" w:rsidP="00025AA1">
      <w:pPr>
        <w:tabs>
          <w:tab w:val="left" w:pos="-450"/>
          <w:tab w:val="left" w:pos="810"/>
        </w:tabs>
        <w:spacing w:after="0" w:line="240" w:lineRule="auto"/>
        <w:jc w:val="both"/>
        <w:rPr>
          <w:rFonts w:ascii="Sylfaen" w:hAnsi="Sylfaen"/>
          <w:highlight w:val="yellow"/>
          <w:lang w:val="ka-GE"/>
        </w:rPr>
      </w:pPr>
    </w:p>
    <w:p w14:paraId="2B560624" w14:textId="72B07FFE" w:rsidR="005A1823" w:rsidRPr="0052737A" w:rsidRDefault="005A1823" w:rsidP="005A1823">
      <w:pPr>
        <w:tabs>
          <w:tab w:val="left" w:pos="0"/>
        </w:tabs>
        <w:spacing w:after="0" w:line="240" w:lineRule="auto"/>
        <w:ind w:right="173" w:firstLine="720"/>
        <w:jc w:val="center"/>
        <w:rPr>
          <w:rFonts w:ascii="Sylfaen" w:hAnsi="Sylfaen"/>
          <w:i/>
          <w:noProof/>
          <w:color w:val="000000"/>
        </w:rPr>
      </w:pPr>
      <w:r w:rsidRPr="0052737A">
        <w:rPr>
          <w:rFonts w:ascii="Sylfaen" w:eastAsia="Times New Roman" w:hAnsi="Sylfaen" w:cs="Sylfaen"/>
          <w:b/>
          <w:bCs/>
          <w:lang w:val="ka-GE"/>
        </w:rPr>
        <w:lastRenderedPageBreak/>
        <w:t>ფ</w:t>
      </w:r>
      <w:proofErr w:type="spellStart"/>
      <w:r w:rsidRPr="0052737A">
        <w:rPr>
          <w:rFonts w:ascii="Sylfaen" w:eastAsia="Times New Roman" w:hAnsi="Sylfaen" w:cs="Sylfaen"/>
          <w:b/>
          <w:bCs/>
        </w:rPr>
        <w:t>ინანსური</w:t>
      </w:r>
      <w:proofErr w:type="spellEnd"/>
      <w:r w:rsidRPr="0052737A">
        <w:rPr>
          <w:rFonts w:ascii="Sylfaen" w:eastAsia="Times New Roman" w:hAnsi="Sylfaen" w:cs="Sylfaen"/>
          <w:b/>
          <w:bCs/>
          <w:lang w:val="ka-GE"/>
        </w:rPr>
        <w:t xml:space="preserve"> </w:t>
      </w:r>
      <w:r w:rsidRPr="0052737A">
        <w:rPr>
          <w:rFonts w:ascii="Literaturuly" w:eastAsia="Times New Roman" w:hAnsi="Literaturuly" w:cs="Arial"/>
          <w:b/>
          <w:bCs/>
        </w:rPr>
        <w:t xml:space="preserve"> </w:t>
      </w:r>
      <w:proofErr w:type="spellStart"/>
      <w:r w:rsidRPr="0052737A">
        <w:rPr>
          <w:rFonts w:ascii="Sylfaen" w:eastAsia="Times New Roman" w:hAnsi="Sylfaen" w:cs="Sylfaen"/>
          <w:b/>
          <w:bCs/>
        </w:rPr>
        <w:t>დახმარება</w:t>
      </w:r>
      <w:proofErr w:type="spellEnd"/>
      <w:r w:rsidRPr="0052737A">
        <w:rPr>
          <w:rFonts w:ascii="Literaturuly" w:eastAsia="Times New Roman" w:hAnsi="Literaturuly" w:cs="Arial"/>
          <w:b/>
          <w:bCs/>
        </w:rPr>
        <w:t xml:space="preserve"> </w:t>
      </w:r>
      <w:proofErr w:type="spellStart"/>
      <w:r w:rsidRPr="0052737A">
        <w:rPr>
          <w:rFonts w:ascii="Sylfaen" w:eastAsia="Times New Roman" w:hAnsi="Sylfaen" w:cs="Sylfaen"/>
          <w:b/>
          <w:bCs/>
        </w:rPr>
        <w:t>ტერიტორიული</w:t>
      </w:r>
      <w:proofErr w:type="spellEnd"/>
      <w:r w:rsidRPr="0052737A">
        <w:rPr>
          <w:rFonts w:ascii="Literaturuly" w:eastAsia="Times New Roman" w:hAnsi="Literaturuly" w:cs="Arial"/>
          <w:b/>
          <w:bCs/>
        </w:rPr>
        <w:t xml:space="preserve"> </w:t>
      </w:r>
      <w:proofErr w:type="spellStart"/>
      <w:r w:rsidRPr="0052737A">
        <w:rPr>
          <w:rFonts w:ascii="Sylfaen" w:eastAsia="Times New Roman" w:hAnsi="Sylfaen" w:cs="Sylfaen"/>
          <w:b/>
          <w:bCs/>
        </w:rPr>
        <w:t>ერთეულების</w:t>
      </w:r>
      <w:proofErr w:type="spellEnd"/>
      <w:r w:rsidRPr="0052737A">
        <w:rPr>
          <w:rFonts w:ascii="Literaturuly" w:eastAsia="Times New Roman" w:hAnsi="Literaturuly" w:cs="Arial"/>
          <w:b/>
          <w:bCs/>
        </w:rPr>
        <w:t xml:space="preserve"> </w:t>
      </w:r>
      <w:proofErr w:type="spellStart"/>
      <w:r w:rsidRPr="0052737A">
        <w:rPr>
          <w:rFonts w:ascii="Sylfaen" w:eastAsia="Times New Roman" w:hAnsi="Sylfaen" w:cs="Sylfaen"/>
          <w:b/>
          <w:bCs/>
        </w:rPr>
        <w:t>ბიუჯეტებში</w:t>
      </w:r>
      <w:proofErr w:type="spellEnd"/>
      <w:r w:rsidRPr="0052737A">
        <w:rPr>
          <w:rFonts w:ascii="Literaturuly" w:eastAsia="Times New Roman" w:hAnsi="Literaturuly" w:cs="Arial"/>
          <w:b/>
          <w:bCs/>
        </w:rPr>
        <w:t xml:space="preserve"> </w:t>
      </w:r>
      <w:r w:rsidRPr="0052737A">
        <w:rPr>
          <w:rFonts w:ascii="Sylfaen" w:eastAsia="Times New Roman" w:hAnsi="Sylfaen" w:cs="Arial"/>
          <w:b/>
          <w:bCs/>
        </w:rPr>
        <w:t xml:space="preserve">2020 </w:t>
      </w:r>
      <w:proofErr w:type="spellStart"/>
      <w:r w:rsidRPr="0052737A">
        <w:rPr>
          <w:rFonts w:ascii="Sylfaen" w:eastAsia="Times New Roman" w:hAnsi="Sylfaen" w:cs="Sylfaen"/>
          <w:b/>
          <w:bCs/>
        </w:rPr>
        <w:t>წლის</w:t>
      </w:r>
      <w:proofErr w:type="spellEnd"/>
      <w:r w:rsidRPr="0052737A">
        <w:rPr>
          <w:rFonts w:ascii="Literaturuly" w:eastAsia="Times New Roman" w:hAnsi="Literaturuly" w:cs="Arial"/>
          <w:b/>
          <w:bCs/>
        </w:rPr>
        <w:t xml:space="preserve"> </w:t>
      </w:r>
      <w:proofErr w:type="spellStart"/>
      <w:r w:rsidRPr="0052737A">
        <w:rPr>
          <w:rFonts w:ascii="Sylfaen" w:eastAsia="Times New Roman" w:hAnsi="Sylfaen" w:cs="Sylfaen"/>
          <w:b/>
          <w:bCs/>
        </w:rPr>
        <w:t>მდგომარეობით</w:t>
      </w:r>
      <w:proofErr w:type="spellEnd"/>
    </w:p>
    <w:p w14:paraId="1E366B0C" w14:textId="77777777" w:rsidR="005A1823" w:rsidRDefault="005A1823" w:rsidP="005A1823">
      <w:pPr>
        <w:tabs>
          <w:tab w:val="left" w:pos="0"/>
        </w:tabs>
        <w:spacing w:after="0" w:line="240" w:lineRule="auto"/>
        <w:ind w:right="173" w:firstLine="720"/>
        <w:jc w:val="right"/>
        <w:rPr>
          <w:rFonts w:ascii="Sylfaen" w:hAnsi="Sylfaen"/>
          <w:i/>
          <w:noProof/>
          <w:color w:val="000000"/>
          <w:sz w:val="16"/>
          <w:szCs w:val="16"/>
          <w:lang w:val="ka-GE"/>
        </w:rPr>
      </w:pPr>
    </w:p>
    <w:p w14:paraId="28B56847" w14:textId="77777777" w:rsidR="005A1823" w:rsidRDefault="005A1823" w:rsidP="005A1823">
      <w:pPr>
        <w:tabs>
          <w:tab w:val="left" w:pos="0"/>
        </w:tabs>
        <w:spacing w:after="0" w:line="240" w:lineRule="auto"/>
        <w:ind w:right="173" w:firstLine="720"/>
        <w:jc w:val="right"/>
        <w:rPr>
          <w:rFonts w:ascii="Sylfaen" w:hAnsi="Sylfaen"/>
          <w:i/>
          <w:noProof/>
          <w:color w:val="000000"/>
          <w:sz w:val="16"/>
          <w:szCs w:val="16"/>
          <w:lang w:val="ka-GE"/>
        </w:rPr>
      </w:pPr>
      <w:r w:rsidRPr="0052737A">
        <w:rPr>
          <w:rFonts w:ascii="Sylfaen" w:hAnsi="Sylfaen"/>
          <w:i/>
          <w:noProof/>
          <w:color w:val="000000"/>
          <w:sz w:val="16"/>
          <w:szCs w:val="16"/>
          <w:lang w:val="ka-GE"/>
        </w:rPr>
        <w:t>ათასი ლარი</w:t>
      </w:r>
    </w:p>
    <w:tbl>
      <w:tblPr>
        <w:tblW w:w="5000" w:type="pct"/>
        <w:tblLook w:val="04A0" w:firstRow="1" w:lastRow="0" w:firstColumn="1" w:lastColumn="0" w:noHBand="0" w:noVBand="1"/>
      </w:tblPr>
      <w:tblGrid>
        <w:gridCol w:w="2995"/>
        <w:gridCol w:w="928"/>
        <w:gridCol w:w="928"/>
        <w:gridCol w:w="1023"/>
        <w:gridCol w:w="1023"/>
        <w:gridCol w:w="928"/>
        <w:gridCol w:w="929"/>
        <w:gridCol w:w="928"/>
        <w:gridCol w:w="928"/>
      </w:tblGrid>
      <w:tr w:rsidR="005A1823" w:rsidRPr="005F2518" w14:paraId="63FBBE9B" w14:textId="77777777" w:rsidTr="00D30F73">
        <w:trPr>
          <w:trHeight w:val="890"/>
          <w:tblHeader/>
        </w:trPr>
        <w:tc>
          <w:tcPr>
            <w:tcW w:w="1412" w:type="pct"/>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526E391E" w14:textId="77777777" w:rsidR="005A1823" w:rsidRPr="005F2518" w:rsidRDefault="005A1823" w:rsidP="00D30F73">
            <w:pPr>
              <w:spacing w:after="0" w:line="240" w:lineRule="auto"/>
              <w:jc w:val="center"/>
              <w:rPr>
                <w:rFonts w:ascii="LitNusx" w:eastAsia="Times New Roman" w:hAnsi="LitNusx" w:cs="Arial"/>
                <w:b/>
                <w:bCs/>
                <w:sz w:val="14"/>
                <w:szCs w:val="14"/>
              </w:rPr>
            </w:pPr>
            <w:proofErr w:type="spellStart"/>
            <w:r w:rsidRPr="005F2518">
              <w:rPr>
                <w:rFonts w:ascii="Sylfaen" w:eastAsia="Times New Roman" w:hAnsi="Sylfaen" w:cs="Sylfaen"/>
                <w:b/>
                <w:bCs/>
                <w:sz w:val="14"/>
                <w:szCs w:val="14"/>
              </w:rPr>
              <w:t>ავტონომიური</w:t>
            </w:r>
            <w:proofErr w:type="spellEnd"/>
            <w:r w:rsidRPr="005F2518">
              <w:rPr>
                <w:rFonts w:ascii="LitNusx" w:eastAsia="Times New Roman" w:hAnsi="LitNusx" w:cs="Arial"/>
                <w:b/>
                <w:bCs/>
                <w:sz w:val="14"/>
                <w:szCs w:val="14"/>
              </w:rPr>
              <w:t xml:space="preserve"> </w:t>
            </w:r>
            <w:proofErr w:type="spellStart"/>
            <w:r w:rsidRPr="005F2518">
              <w:rPr>
                <w:rFonts w:ascii="Sylfaen" w:eastAsia="Times New Roman" w:hAnsi="Sylfaen" w:cs="Sylfaen"/>
                <w:b/>
                <w:bCs/>
                <w:sz w:val="14"/>
                <w:szCs w:val="14"/>
              </w:rPr>
              <w:t>რესპუბლიკებისა</w:t>
            </w:r>
            <w:proofErr w:type="spellEnd"/>
            <w:r w:rsidRPr="005F2518">
              <w:rPr>
                <w:rFonts w:ascii="LitNusx" w:eastAsia="Times New Roman" w:hAnsi="LitNusx" w:cs="Arial"/>
                <w:b/>
                <w:bCs/>
                <w:sz w:val="14"/>
                <w:szCs w:val="14"/>
              </w:rPr>
              <w:t xml:space="preserve"> </w:t>
            </w:r>
            <w:proofErr w:type="spellStart"/>
            <w:r w:rsidRPr="005F2518">
              <w:rPr>
                <w:rFonts w:ascii="Sylfaen" w:eastAsia="Times New Roman" w:hAnsi="Sylfaen" w:cs="Sylfaen"/>
                <w:b/>
                <w:bCs/>
                <w:sz w:val="14"/>
                <w:szCs w:val="14"/>
              </w:rPr>
              <w:t>და</w:t>
            </w:r>
            <w:proofErr w:type="spellEnd"/>
            <w:r w:rsidRPr="005F2518">
              <w:rPr>
                <w:rFonts w:ascii="LitNusx" w:eastAsia="Times New Roman" w:hAnsi="LitNusx" w:cs="Arial"/>
                <w:b/>
                <w:bCs/>
                <w:sz w:val="14"/>
                <w:szCs w:val="14"/>
              </w:rPr>
              <w:t xml:space="preserve"> </w:t>
            </w:r>
            <w:proofErr w:type="spellStart"/>
            <w:r w:rsidRPr="005F2518">
              <w:rPr>
                <w:rFonts w:ascii="Sylfaen" w:eastAsia="Times New Roman" w:hAnsi="Sylfaen" w:cs="Sylfaen"/>
                <w:b/>
                <w:bCs/>
                <w:sz w:val="14"/>
                <w:szCs w:val="14"/>
              </w:rPr>
              <w:t>თვითმმართველი</w:t>
            </w:r>
            <w:proofErr w:type="spellEnd"/>
            <w:r w:rsidRPr="005F2518">
              <w:rPr>
                <w:rFonts w:ascii="LitNusx" w:eastAsia="Times New Roman" w:hAnsi="LitNusx" w:cs="Arial"/>
                <w:b/>
                <w:bCs/>
                <w:sz w:val="14"/>
                <w:szCs w:val="14"/>
              </w:rPr>
              <w:t xml:space="preserve"> </w:t>
            </w:r>
            <w:proofErr w:type="spellStart"/>
            <w:r w:rsidRPr="005F2518">
              <w:rPr>
                <w:rFonts w:ascii="Sylfaen" w:eastAsia="Times New Roman" w:hAnsi="Sylfaen" w:cs="Sylfaen"/>
                <w:b/>
                <w:bCs/>
                <w:sz w:val="14"/>
                <w:szCs w:val="14"/>
              </w:rPr>
              <w:t>ერთეულების</w:t>
            </w:r>
            <w:proofErr w:type="spellEnd"/>
            <w:r w:rsidRPr="005F2518">
              <w:rPr>
                <w:rFonts w:ascii="LitNusx" w:eastAsia="Times New Roman" w:hAnsi="LitNusx" w:cs="Arial"/>
                <w:b/>
                <w:bCs/>
                <w:sz w:val="14"/>
                <w:szCs w:val="14"/>
              </w:rPr>
              <w:t xml:space="preserve"> </w:t>
            </w:r>
            <w:proofErr w:type="spellStart"/>
            <w:r w:rsidRPr="005F2518">
              <w:rPr>
                <w:rFonts w:ascii="Sylfaen" w:eastAsia="Times New Roman" w:hAnsi="Sylfaen" w:cs="Sylfaen"/>
                <w:b/>
                <w:bCs/>
                <w:sz w:val="14"/>
                <w:szCs w:val="14"/>
              </w:rPr>
              <w:t>დასახელება</w:t>
            </w:r>
            <w:proofErr w:type="spellEnd"/>
            <w:r w:rsidRPr="005F2518">
              <w:rPr>
                <w:rFonts w:ascii="LitNusx" w:eastAsia="Times New Roman" w:hAnsi="LitNusx" w:cs="Arial"/>
                <w:b/>
                <w:bCs/>
                <w:sz w:val="14"/>
                <w:szCs w:val="14"/>
              </w:rPr>
              <w:t xml:space="preserve"> </w:t>
            </w:r>
          </w:p>
        </w:tc>
        <w:tc>
          <w:tcPr>
            <w:tcW w:w="875" w:type="pct"/>
            <w:gridSpan w:val="2"/>
            <w:tcBorders>
              <w:top w:val="dotted" w:sz="4" w:space="0" w:color="auto"/>
              <w:left w:val="nil"/>
              <w:bottom w:val="dotted" w:sz="4" w:space="0" w:color="auto"/>
              <w:right w:val="dotted" w:sz="4" w:space="0" w:color="auto"/>
            </w:tcBorders>
            <w:shd w:val="clear" w:color="auto" w:fill="auto"/>
            <w:vAlign w:val="center"/>
            <w:hideMark/>
          </w:tcPr>
          <w:p w14:paraId="69921F1E" w14:textId="77777777" w:rsidR="005A1823" w:rsidRPr="005F2518" w:rsidRDefault="005A1823" w:rsidP="00D30F73">
            <w:pPr>
              <w:spacing w:after="0" w:line="240" w:lineRule="auto"/>
              <w:jc w:val="center"/>
              <w:rPr>
                <w:rFonts w:ascii="LitNusx" w:eastAsia="Times New Roman" w:hAnsi="LitNusx" w:cs="Arial"/>
                <w:b/>
                <w:bCs/>
                <w:sz w:val="14"/>
                <w:szCs w:val="14"/>
              </w:rPr>
            </w:pPr>
            <w:proofErr w:type="spellStart"/>
            <w:r w:rsidRPr="005F2518">
              <w:rPr>
                <w:rFonts w:ascii="Sylfaen" w:eastAsia="Times New Roman" w:hAnsi="Sylfaen" w:cs="Sylfaen"/>
                <w:b/>
                <w:bCs/>
                <w:sz w:val="14"/>
                <w:szCs w:val="14"/>
              </w:rPr>
              <w:t>სულ</w:t>
            </w:r>
            <w:proofErr w:type="spellEnd"/>
            <w:r w:rsidRPr="005F2518">
              <w:rPr>
                <w:rFonts w:ascii="LitNusx" w:eastAsia="Times New Roman" w:hAnsi="LitNusx" w:cs="Arial"/>
                <w:b/>
                <w:bCs/>
                <w:sz w:val="14"/>
                <w:szCs w:val="14"/>
              </w:rPr>
              <w:t xml:space="preserve"> </w:t>
            </w:r>
            <w:proofErr w:type="spellStart"/>
            <w:r w:rsidRPr="005F2518">
              <w:rPr>
                <w:rFonts w:ascii="Sylfaen" w:eastAsia="Times New Roman" w:hAnsi="Sylfaen" w:cs="Sylfaen"/>
                <w:b/>
                <w:bCs/>
                <w:sz w:val="14"/>
                <w:szCs w:val="14"/>
              </w:rPr>
              <w:t>ტრანსფერი</w:t>
            </w:r>
            <w:proofErr w:type="spellEnd"/>
          </w:p>
        </w:tc>
        <w:tc>
          <w:tcPr>
            <w:tcW w:w="963" w:type="pct"/>
            <w:gridSpan w:val="2"/>
            <w:tcBorders>
              <w:top w:val="dotted" w:sz="4" w:space="0" w:color="auto"/>
              <w:left w:val="nil"/>
              <w:bottom w:val="dotted" w:sz="4" w:space="0" w:color="auto"/>
              <w:right w:val="dotted" w:sz="4" w:space="0" w:color="auto"/>
            </w:tcBorders>
            <w:shd w:val="clear" w:color="000000" w:fill="FFFFFF"/>
            <w:vAlign w:val="center"/>
            <w:hideMark/>
          </w:tcPr>
          <w:p w14:paraId="25C0BF55" w14:textId="77777777" w:rsidR="005A1823" w:rsidRPr="005F2518" w:rsidRDefault="005A1823" w:rsidP="00D30F73">
            <w:pPr>
              <w:spacing w:after="0" w:line="240" w:lineRule="auto"/>
              <w:jc w:val="center"/>
              <w:rPr>
                <w:rFonts w:ascii="LitNusx" w:eastAsia="Times New Roman" w:hAnsi="LitNusx" w:cs="Arial"/>
                <w:b/>
                <w:bCs/>
                <w:color w:val="000000"/>
                <w:sz w:val="14"/>
                <w:szCs w:val="14"/>
              </w:rPr>
            </w:pPr>
            <w:proofErr w:type="spellStart"/>
            <w:r w:rsidRPr="005F2518">
              <w:rPr>
                <w:rFonts w:ascii="Sylfaen" w:eastAsia="Times New Roman" w:hAnsi="Sylfaen" w:cs="Sylfaen"/>
                <w:b/>
                <w:bCs/>
                <w:color w:val="000000"/>
                <w:sz w:val="14"/>
                <w:szCs w:val="14"/>
              </w:rPr>
              <w:t>მიზნობრივი</w:t>
            </w:r>
            <w:proofErr w:type="spellEnd"/>
            <w:r w:rsidRPr="005F2518">
              <w:rPr>
                <w:rFonts w:ascii="LitNusx" w:eastAsia="Times New Roman" w:hAnsi="LitNusx" w:cs="Arial"/>
                <w:b/>
                <w:bCs/>
                <w:color w:val="000000"/>
                <w:sz w:val="14"/>
                <w:szCs w:val="14"/>
              </w:rPr>
              <w:t xml:space="preserve"> </w:t>
            </w:r>
            <w:proofErr w:type="spellStart"/>
            <w:r w:rsidRPr="005F2518">
              <w:rPr>
                <w:rFonts w:ascii="Sylfaen" w:eastAsia="Times New Roman" w:hAnsi="Sylfaen" w:cs="Sylfaen"/>
                <w:b/>
                <w:bCs/>
                <w:color w:val="000000"/>
                <w:sz w:val="14"/>
                <w:szCs w:val="14"/>
              </w:rPr>
              <w:t>ტრანსფერიდელეგირებული</w:t>
            </w:r>
            <w:proofErr w:type="spellEnd"/>
            <w:r w:rsidRPr="005F2518">
              <w:rPr>
                <w:rFonts w:ascii="LitNusx" w:eastAsia="Times New Roman" w:hAnsi="LitNusx" w:cs="Arial"/>
                <w:b/>
                <w:bCs/>
                <w:color w:val="000000"/>
                <w:sz w:val="14"/>
                <w:szCs w:val="14"/>
              </w:rPr>
              <w:t xml:space="preserve"> </w:t>
            </w:r>
            <w:proofErr w:type="spellStart"/>
            <w:r w:rsidRPr="005F2518">
              <w:rPr>
                <w:rFonts w:ascii="Sylfaen" w:eastAsia="Times New Roman" w:hAnsi="Sylfaen" w:cs="Sylfaen"/>
                <w:b/>
                <w:bCs/>
                <w:color w:val="000000"/>
                <w:sz w:val="14"/>
                <w:szCs w:val="14"/>
              </w:rPr>
              <w:t>უფლებამოსილების</w:t>
            </w:r>
            <w:proofErr w:type="spellEnd"/>
            <w:r w:rsidRPr="005F2518">
              <w:rPr>
                <w:rFonts w:ascii="LitNusx" w:eastAsia="Times New Roman" w:hAnsi="LitNusx" w:cs="Arial"/>
                <w:b/>
                <w:bCs/>
                <w:color w:val="000000"/>
                <w:sz w:val="14"/>
                <w:szCs w:val="14"/>
              </w:rPr>
              <w:t xml:space="preserve"> </w:t>
            </w:r>
            <w:proofErr w:type="spellStart"/>
            <w:r w:rsidRPr="005F2518">
              <w:rPr>
                <w:rFonts w:ascii="Sylfaen" w:eastAsia="Times New Roman" w:hAnsi="Sylfaen" w:cs="Sylfaen"/>
                <w:b/>
                <w:bCs/>
                <w:color w:val="000000"/>
                <w:sz w:val="14"/>
                <w:szCs w:val="14"/>
              </w:rPr>
              <w:t>განსახორციელებლად</w:t>
            </w:r>
            <w:proofErr w:type="spellEnd"/>
            <w:r w:rsidRPr="005F2518">
              <w:rPr>
                <w:rFonts w:ascii="LitNusx" w:eastAsia="Times New Roman" w:hAnsi="LitNusx" w:cs="Arial"/>
                <w:b/>
                <w:bCs/>
                <w:color w:val="000000"/>
                <w:sz w:val="14"/>
                <w:szCs w:val="14"/>
              </w:rPr>
              <w:t xml:space="preserve"> </w:t>
            </w:r>
          </w:p>
        </w:tc>
        <w:tc>
          <w:tcPr>
            <w:tcW w:w="875" w:type="pct"/>
            <w:gridSpan w:val="2"/>
            <w:tcBorders>
              <w:top w:val="dotted" w:sz="4" w:space="0" w:color="auto"/>
              <w:left w:val="nil"/>
              <w:bottom w:val="dotted" w:sz="4" w:space="0" w:color="auto"/>
              <w:right w:val="dotted" w:sz="4" w:space="0" w:color="auto"/>
            </w:tcBorders>
            <w:shd w:val="clear" w:color="000000" w:fill="FFFFFF"/>
            <w:vAlign w:val="center"/>
            <w:hideMark/>
          </w:tcPr>
          <w:p w14:paraId="6E78D5E6" w14:textId="77777777" w:rsidR="005A1823" w:rsidRPr="005F2518" w:rsidRDefault="005A1823" w:rsidP="00D30F73">
            <w:pPr>
              <w:spacing w:after="0" w:line="240" w:lineRule="auto"/>
              <w:jc w:val="center"/>
              <w:rPr>
                <w:rFonts w:ascii="LitNusx" w:eastAsia="Times New Roman" w:hAnsi="LitNusx" w:cs="Arial"/>
                <w:b/>
                <w:bCs/>
                <w:sz w:val="14"/>
                <w:szCs w:val="14"/>
              </w:rPr>
            </w:pPr>
            <w:proofErr w:type="spellStart"/>
            <w:r w:rsidRPr="005F2518">
              <w:rPr>
                <w:rFonts w:ascii="Sylfaen" w:eastAsia="Times New Roman" w:hAnsi="Sylfaen" w:cs="Sylfaen"/>
                <w:b/>
                <w:bCs/>
                <w:sz w:val="14"/>
                <w:szCs w:val="14"/>
              </w:rPr>
              <w:t>სპეციალური</w:t>
            </w:r>
            <w:proofErr w:type="spellEnd"/>
            <w:r w:rsidRPr="005F2518">
              <w:rPr>
                <w:rFonts w:ascii="LitNusx" w:eastAsia="Times New Roman" w:hAnsi="LitNusx" w:cs="Arial"/>
                <w:b/>
                <w:bCs/>
                <w:sz w:val="14"/>
                <w:szCs w:val="14"/>
              </w:rPr>
              <w:t xml:space="preserve"> </w:t>
            </w:r>
            <w:proofErr w:type="spellStart"/>
            <w:r w:rsidRPr="005F2518">
              <w:rPr>
                <w:rFonts w:ascii="Sylfaen" w:eastAsia="Times New Roman" w:hAnsi="Sylfaen" w:cs="Sylfaen"/>
                <w:b/>
                <w:bCs/>
                <w:sz w:val="14"/>
                <w:szCs w:val="14"/>
              </w:rPr>
              <w:t>ტრანსფერი</w:t>
            </w:r>
            <w:proofErr w:type="spellEnd"/>
          </w:p>
        </w:tc>
        <w:tc>
          <w:tcPr>
            <w:tcW w:w="875" w:type="pct"/>
            <w:gridSpan w:val="2"/>
            <w:tcBorders>
              <w:top w:val="dotted" w:sz="4" w:space="0" w:color="auto"/>
              <w:left w:val="nil"/>
              <w:bottom w:val="dotted" w:sz="4" w:space="0" w:color="auto"/>
              <w:right w:val="dotted" w:sz="4" w:space="0" w:color="auto"/>
            </w:tcBorders>
            <w:shd w:val="clear" w:color="000000" w:fill="FFFFFF"/>
            <w:vAlign w:val="center"/>
            <w:hideMark/>
          </w:tcPr>
          <w:p w14:paraId="2CB2D756" w14:textId="77777777" w:rsidR="005A1823" w:rsidRPr="005F2518" w:rsidRDefault="005A1823" w:rsidP="00D30F73">
            <w:pPr>
              <w:spacing w:after="0" w:line="240" w:lineRule="auto"/>
              <w:jc w:val="center"/>
              <w:rPr>
                <w:rFonts w:ascii="LitNusx" w:eastAsia="Times New Roman" w:hAnsi="LitNusx" w:cs="Arial"/>
                <w:b/>
                <w:bCs/>
                <w:sz w:val="14"/>
                <w:szCs w:val="14"/>
              </w:rPr>
            </w:pPr>
            <w:proofErr w:type="spellStart"/>
            <w:r w:rsidRPr="005F2518">
              <w:rPr>
                <w:rFonts w:ascii="Sylfaen" w:eastAsia="Times New Roman" w:hAnsi="Sylfaen" w:cs="Sylfaen"/>
                <w:b/>
                <w:bCs/>
                <w:sz w:val="14"/>
                <w:szCs w:val="14"/>
              </w:rPr>
              <w:t>კაპიტალური</w:t>
            </w:r>
            <w:proofErr w:type="spellEnd"/>
            <w:r w:rsidRPr="005F2518">
              <w:rPr>
                <w:rFonts w:ascii="LitNusx" w:eastAsia="Times New Roman" w:hAnsi="LitNusx" w:cs="Arial"/>
                <w:b/>
                <w:bCs/>
                <w:sz w:val="14"/>
                <w:szCs w:val="14"/>
              </w:rPr>
              <w:t xml:space="preserve"> </w:t>
            </w:r>
            <w:proofErr w:type="spellStart"/>
            <w:r w:rsidRPr="005F2518">
              <w:rPr>
                <w:rFonts w:ascii="Sylfaen" w:eastAsia="Times New Roman" w:hAnsi="Sylfaen" w:cs="Sylfaen"/>
                <w:b/>
                <w:bCs/>
                <w:sz w:val="14"/>
                <w:szCs w:val="14"/>
              </w:rPr>
              <w:t>ტრანსფერი</w:t>
            </w:r>
            <w:proofErr w:type="spellEnd"/>
          </w:p>
        </w:tc>
      </w:tr>
      <w:tr w:rsidR="005A1823" w:rsidRPr="005F2518" w14:paraId="2F9CF491" w14:textId="77777777" w:rsidTr="00D30F73">
        <w:trPr>
          <w:trHeight w:val="629"/>
          <w:tblHeader/>
        </w:trPr>
        <w:tc>
          <w:tcPr>
            <w:tcW w:w="1412" w:type="pct"/>
            <w:vMerge/>
            <w:tcBorders>
              <w:top w:val="dotted" w:sz="4" w:space="0" w:color="auto"/>
              <w:left w:val="dotted" w:sz="4" w:space="0" w:color="auto"/>
              <w:bottom w:val="dotted" w:sz="4" w:space="0" w:color="auto"/>
              <w:right w:val="dotted" w:sz="4" w:space="0" w:color="auto"/>
            </w:tcBorders>
            <w:vAlign w:val="center"/>
            <w:hideMark/>
          </w:tcPr>
          <w:p w14:paraId="4BCC1B45" w14:textId="77777777" w:rsidR="005A1823" w:rsidRPr="005F2518" w:rsidRDefault="005A1823" w:rsidP="00D30F73">
            <w:pPr>
              <w:spacing w:after="0" w:line="240" w:lineRule="auto"/>
              <w:rPr>
                <w:rFonts w:ascii="LitNusx" w:eastAsia="Times New Roman" w:hAnsi="LitNusx" w:cs="Arial"/>
                <w:b/>
                <w:bCs/>
                <w:sz w:val="14"/>
                <w:szCs w:val="14"/>
              </w:rPr>
            </w:pPr>
          </w:p>
        </w:tc>
        <w:tc>
          <w:tcPr>
            <w:tcW w:w="437" w:type="pct"/>
            <w:tcBorders>
              <w:top w:val="nil"/>
              <w:left w:val="nil"/>
              <w:bottom w:val="dotted" w:sz="4" w:space="0" w:color="auto"/>
              <w:right w:val="dotted" w:sz="4" w:space="0" w:color="auto"/>
            </w:tcBorders>
            <w:shd w:val="clear" w:color="auto" w:fill="auto"/>
            <w:vAlign w:val="center"/>
            <w:hideMark/>
          </w:tcPr>
          <w:p w14:paraId="703F1389" w14:textId="77777777" w:rsidR="005A1823" w:rsidRPr="005F2518" w:rsidRDefault="005A1823" w:rsidP="00D30F73">
            <w:pPr>
              <w:spacing w:after="0" w:line="240" w:lineRule="auto"/>
              <w:jc w:val="center"/>
              <w:rPr>
                <w:rFonts w:ascii="LitNusx" w:eastAsia="Times New Roman" w:hAnsi="LitNusx" w:cs="Arial"/>
                <w:b/>
                <w:bCs/>
                <w:sz w:val="14"/>
                <w:szCs w:val="14"/>
              </w:rPr>
            </w:pPr>
            <w:proofErr w:type="spellStart"/>
            <w:r w:rsidRPr="005F2518">
              <w:rPr>
                <w:rFonts w:ascii="Sylfaen" w:eastAsia="Times New Roman" w:hAnsi="Sylfaen" w:cs="Sylfaen"/>
                <w:b/>
                <w:bCs/>
                <w:sz w:val="14"/>
                <w:szCs w:val="14"/>
              </w:rPr>
              <w:t>წლიური</w:t>
            </w:r>
            <w:proofErr w:type="spellEnd"/>
            <w:r w:rsidRPr="005F2518">
              <w:rPr>
                <w:rFonts w:ascii="LitNusx" w:eastAsia="Times New Roman" w:hAnsi="LitNusx" w:cs="Arial"/>
                <w:b/>
                <w:bCs/>
                <w:sz w:val="14"/>
                <w:szCs w:val="14"/>
              </w:rPr>
              <w:t xml:space="preserve"> </w:t>
            </w:r>
            <w:proofErr w:type="spellStart"/>
            <w:r w:rsidRPr="005F2518">
              <w:rPr>
                <w:rFonts w:ascii="Sylfaen" w:eastAsia="Times New Roman" w:hAnsi="Sylfaen" w:cs="Sylfaen"/>
                <w:b/>
                <w:bCs/>
                <w:sz w:val="14"/>
                <w:szCs w:val="14"/>
              </w:rPr>
              <w:t>გეგმა</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3EDD5712" w14:textId="77777777" w:rsidR="005A1823" w:rsidRPr="005F2518" w:rsidRDefault="005A1823" w:rsidP="00D30F73">
            <w:pPr>
              <w:spacing w:after="0" w:line="240" w:lineRule="auto"/>
              <w:jc w:val="center"/>
              <w:rPr>
                <w:rFonts w:ascii="Times New Roman" w:eastAsia="Times New Roman" w:hAnsi="Times New Roman"/>
                <w:b/>
                <w:bCs/>
                <w:sz w:val="14"/>
                <w:szCs w:val="14"/>
              </w:rPr>
            </w:pPr>
            <w:r w:rsidRPr="005F2518">
              <w:rPr>
                <w:rFonts w:ascii="Times New Roman" w:eastAsia="Times New Roman" w:hAnsi="Times New Roman"/>
                <w:b/>
                <w:bCs/>
                <w:sz w:val="14"/>
                <w:szCs w:val="14"/>
              </w:rPr>
              <w:t xml:space="preserve">12 </w:t>
            </w:r>
            <w:proofErr w:type="spellStart"/>
            <w:r w:rsidRPr="005F2518">
              <w:rPr>
                <w:rFonts w:ascii="Sylfaen" w:eastAsia="Times New Roman" w:hAnsi="Sylfaen" w:cs="Sylfaen"/>
                <w:b/>
                <w:bCs/>
                <w:sz w:val="14"/>
                <w:szCs w:val="14"/>
              </w:rPr>
              <w:t>თვის</w:t>
            </w:r>
            <w:proofErr w:type="spellEnd"/>
            <w:r w:rsidRPr="005F2518">
              <w:rPr>
                <w:rFonts w:ascii="Times New Roman" w:eastAsia="Times New Roman" w:hAnsi="Times New Roman"/>
                <w:b/>
                <w:bCs/>
                <w:sz w:val="14"/>
                <w:szCs w:val="14"/>
              </w:rPr>
              <w:t xml:space="preserve"> </w:t>
            </w:r>
            <w:proofErr w:type="spellStart"/>
            <w:r w:rsidRPr="005F2518">
              <w:rPr>
                <w:rFonts w:ascii="Sylfaen" w:eastAsia="Times New Roman" w:hAnsi="Sylfaen" w:cs="Sylfaen"/>
                <w:b/>
                <w:bCs/>
                <w:sz w:val="14"/>
                <w:szCs w:val="14"/>
              </w:rPr>
              <w:t>ფაქტი</w:t>
            </w:r>
            <w:proofErr w:type="spellEnd"/>
          </w:p>
        </w:tc>
        <w:tc>
          <w:tcPr>
            <w:tcW w:w="482" w:type="pct"/>
            <w:tcBorders>
              <w:top w:val="nil"/>
              <w:left w:val="nil"/>
              <w:bottom w:val="dotted" w:sz="4" w:space="0" w:color="auto"/>
              <w:right w:val="dotted" w:sz="4" w:space="0" w:color="auto"/>
            </w:tcBorders>
            <w:shd w:val="clear" w:color="000000" w:fill="FFFFFF"/>
            <w:vAlign w:val="center"/>
            <w:hideMark/>
          </w:tcPr>
          <w:p w14:paraId="4C622162" w14:textId="77777777" w:rsidR="005A1823" w:rsidRPr="005F2518" w:rsidRDefault="005A1823" w:rsidP="00D30F73">
            <w:pPr>
              <w:spacing w:after="0" w:line="240" w:lineRule="auto"/>
              <w:jc w:val="center"/>
              <w:rPr>
                <w:rFonts w:ascii="LitNusx" w:eastAsia="Times New Roman" w:hAnsi="LitNusx" w:cs="Arial"/>
                <w:b/>
                <w:bCs/>
                <w:color w:val="000000"/>
                <w:sz w:val="14"/>
                <w:szCs w:val="14"/>
              </w:rPr>
            </w:pPr>
            <w:proofErr w:type="spellStart"/>
            <w:r w:rsidRPr="005F2518">
              <w:rPr>
                <w:rFonts w:ascii="Sylfaen" w:eastAsia="Times New Roman" w:hAnsi="Sylfaen" w:cs="Sylfaen"/>
                <w:b/>
                <w:bCs/>
                <w:color w:val="000000"/>
                <w:sz w:val="14"/>
                <w:szCs w:val="14"/>
              </w:rPr>
              <w:t>წლიური</w:t>
            </w:r>
            <w:proofErr w:type="spellEnd"/>
            <w:r w:rsidRPr="005F2518">
              <w:rPr>
                <w:rFonts w:ascii="LitNusx" w:eastAsia="Times New Roman" w:hAnsi="LitNusx" w:cs="Arial"/>
                <w:b/>
                <w:bCs/>
                <w:color w:val="000000"/>
                <w:sz w:val="14"/>
                <w:szCs w:val="14"/>
              </w:rPr>
              <w:t xml:space="preserve"> </w:t>
            </w:r>
            <w:proofErr w:type="spellStart"/>
            <w:r w:rsidRPr="005F2518">
              <w:rPr>
                <w:rFonts w:ascii="Sylfaen" w:eastAsia="Times New Roman" w:hAnsi="Sylfaen" w:cs="Sylfaen"/>
                <w:b/>
                <w:bCs/>
                <w:color w:val="000000"/>
                <w:sz w:val="14"/>
                <w:szCs w:val="14"/>
              </w:rPr>
              <w:t>გეგმა</w:t>
            </w:r>
            <w:proofErr w:type="spellEnd"/>
          </w:p>
        </w:tc>
        <w:tc>
          <w:tcPr>
            <w:tcW w:w="482" w:type="pct"/>
            <w:tcBorders>
              <w:top w:val="nil"/>
              <w:left w:val="nil"/>
              <w:bottom w:val="dotted" w:sz="4" w:space="0" w:color="auto"/>
              <w:right w:val="dotted" w:sz="4" w:space="0" w:color="auto"/>
            </w:tcBorders>
            <w:shd w:val="clear" w:color="000000" w:fill="FFFFFF"/>
            <w:vAlign w:val="center"/>
            <w:hideMark/>
          </w:tcPr>
          <w:p w14:paraId="6BA79041" w14:textId="77777777" w:rsidR="005A1823" w:rsidRPr="005F2518" w:rsidRDefault="005A1823" w:rsidP="00D30F73">
            <w:pPr>
              <w:spacing w:after="0" w:line="240" w:lineRule="auto"/>
              <w:jc w:val="center"/>
              <w:rPr>
                <w:rFonts w:ascii="Times New Roman" w:eastAsia="Times New Roman" w:hAnsi="Times New Roman"/>
                <w:b/>
                <w:bCs/>
                <w:color w:val="000000"/>
                <w:sz w:val="14"/>
                <w:szCs w:val="14"/>
              </w:rPr>
            </w:pPr>
            <w:r w:rsidRPr="005F2518">
              <w:rPr>
                <w:rFonts w:ascii="Times New Roman" w:eastAsia="Times New Roman" w:hAnsi="Times New Roman"/>
                <w:b/>
                <w:bCs/>
                <w:color w:val="000000"/>
                <w:sz w:val="14"/>
                <w:szCs w:val="14"/>
              </w:rPr>
              <w:t xml:space="preserve">12 </w:t>
            </w:r>
            <w:proofErr w:type="spellStart"/>
            <w:r w:rsidRPr="005F2518">
              <w:rPr>
                <w:rFonts w:ascii="Sylfaen" w:eastAsia="Times New Roman" w:hAnsi="Sylfaen" w:cs="Sylfaen"/>
                <w:b/>
                <w:bCs/>
                <w:color w:val="000000"/>
                <w:sz w:val="14"/>
                <w:szCs w:val="14"/>
              </w:rPr>
              <w:t>თვის</w:t>
            </w:r>
            <w:proofErr w:type="spellEnd"/>
            <w:r w:rsidRPr="005F2518">
              <w:rPr>
                <w:rFonts w:ascii="Times New Roman" w:eastAsia="Times New Roman" w:hAnsi="Times New Roman"/>
                <w:b/>
                <w:bCs/>
                <w:color w:val="000000"/>
                <w:sz w:val="14"/>
                <w:szCs w:val="14"/>
              </w:rPr>
              <w:t xml:space="preserve"> </w:t>
            </w:r>
            <w:proofErr w:type="spellStart"/>
            <w:r w:rsidRPr="005F2518">
              <w:rPr>
                <w:rFonts w:ascii="Sylfaen" w:eastAsia="Times New Roman" w:hAnsi="Sylfaen" w:cs="Sylfaen"/>
                <w:b/>
                <w:bCs/>
                <w:color w:val="000000"/>
                <w:sz w:val="14"/>
                <w:szCs w:val="14"/>
              </w:rPr>
              <w:t>ფაქტი</w:t>
            </w:r>
            <w:proofErr w:type="spellEnd"/>
          </w:p>
        </w:tc>
        <w:tc>
          <w:tcPr>
            <w:tcW w:w="437" w:type="pct"/>
            <w:tcBorders>
              <w:top w:val="nil"/>
              <w:left w:val="nil"/>
              <w:bottom w:val="dotted" w:sz="4" w:space="0" w:color="auto"/>
              <w:right w:val="dotted" w:sz="4" w:space="0" w:color="auto"/>
            </w:tcBorders>
            <w:shd w:val="clear" w:color="000000" w:fill="FFFFFF"/>
            <w:vAlign w:val="center"/>
            <w:hideMark/>
          </w:tcPr>
          <w:p w14:paraId="1655FDC9" w14:textId="77777777" w:rsidR="005A1823" w:rsidRPr="005F2518" w:rsidRDefault="005A1823" w:rsidP="00D30F73">
            <w:pPr>
              <w:spacing w:after="0" w:line="240" w:lineRule="auto"/>
              <w:jc w:val="center"/>
              <w:rPr>
                <w:rFonts w:ascii="LitNusx" w:eastAsia="Times New Roman" w:hAnsi="LitNusx" w:cs="Arial"/>
                <w:b/>
                <w:bCs/>
                <w:sz w:val="14"/>
                <w:szCs w:val="14"/>
              </w:rPr>
            </w:pPr>
            <w:proofErr w:type="spellStart"/>
            <w:r w:rsidRPr="005F2518">
              <w:rPr>
                <w:rFonts w:ascii="Sylfaen" w:eastAsia="Times New Roman" w:hAnsi="Sylfaen" w:cs="Sylfaen"/>
                <w:b/>
                <w:bCs/>
                <w:sz w:val="14"/>
                <w:szCs w:val="14"/>
              </w:rPr>
              <w:t>წლიური</w:t>
            </w:r>
            <w:proofErr w:type="spellEnd"/>
            <w:r w:rsidRPr="005F2518">
              <w:rPr>
                <w:rFonts w:ascii="LitNusx" w:eastAsia="Times New Roman" w:hAnsi="LitNusx" w:cs="Arial"/>
                <w:b/>
                <w:bCs/>
                <w:sz w:val="14"/>
                <w:szCs w:val="14"/>
              </w:rPr>
              <w:t xml:space="preserve"> </w:t>
            </w:r>
            <w:proofErr w:type="spellStart"/>
            <w:r w:rsidRPr="005F2518">
              <w:rPr>
                <w:rFonts w:ascii="Sylfaen" w:eastAsia="Times New Roman" w:hAnsi="Sylfaen" w:cs="Sylfaen"/>
                <w:b/>
                <w:bCs/>
                <w:sz w:val="14"/>
                <w:szCs w:val="14"/>
              </w:rPr>
              <w:t>გეგმა</w:t>
            </w:r>
            <w:proofErr w:type="spellEnd"/>
          </w:p>
        </w:tc>
        <w:tc>
          <w:tcPr>
            <w:tcW w:w="438" w:type="pct"/>
            <w:tcBorders>
              <w:top w:val="nil"/>
              <w:left w:val="nil"/>
              <w:bottom w:val="dotted" w:sz="4" w:space="0" w:color="auto"/>
              <w:right w:val="dotted" w:sz="4" w:space="0" w:color="auto"/>
            </w:tcBorders>
            <w:shd w:val="clear" w:color="000000" w:fill="FFFFFF"/>
            <w:vAlign w:val="center"/>
            <w:hideMark/>
          </w:tcPr>
          <w:p w14:paraId="7BF5B858" w14:textId="77777777" w:rsidR="005A1823" w:rsidRPr="005F2518" w:rsidRDefault="005A1823" w:rsidP="00D30F73">
            <w:pPr>
              <w:spacing w:after="0" w:line="240" w:lineRule="auto"/>
              <w:jc w:val="center"/>
              <w:rPr>
                <w:rFonts w:ascii="Times New Roman" w:eastAsia="Times New Roman" w:hAnsi="Times New Roman"/>
                <w:b/>
                <w:bCs/>
                <w:sz w:val="14"/>
                <w:szCs w:val="14"/>
              </w:rPr>
            </w:pPr>
            <w:r w:rsidRPr="005F2518">
              <w:rPr>
                <w:rFonts w:ascii="Times New Roman" w:eastAsia="Times New Roman" w:hAnsi="Times New Roman"/>
                <w:b/>
                <w:bCs/>
                <w:sz w:val="14"/>
                <w:szCs w:val="14"/>
              </w:rPr>
              <w:t xml:space="preserve">12 </w:t>
            </w:r>
            <w:proofErr w:type="spellStart"/>
            <w:r w:rsidRPr="005F2518">
              <w:rPr>
                <w:rFonts w:ascii="Sylfaen" w:eastAsia="Times New Roman" w:hAnsi="Sylfaen" w:cs="Sylfaen"/>
                <w:b/>
                <w:bCs/>
                <w:sz w:val="14"/>
                <w:szCs w:val="14"/>
              </w:rPr>
              <w:t>თვის</w:t>
            </w:r>
            <w:proofErr w:type="spellEnd"/>
            <w:r w:rsidRPr="005F2518">
              <w:rPr>
                <w:rFonts w:ascii="Times New Roman" w:eastAsia="Times New Roman" w:hAnsi="Times New Roman"/>
                <w:b/>
                <w:bCs/>
                <w:sz w:val="14"/>
                <w:szCs w:val="14"/>
              </w:rPr>
              <w:t xml:space="preserve"> </w:t>
            </w:r>
            <w:proofErr w:type="spellStart"/>
            <w:r w:rsidRPr="005F2518">
              <w:rPr>
                <w:rFonts w:ascii="Sylfaen" w:eastAsia="Times New Roman" w:hAnsi="Sylfaen" w:cs="Sylfaen"/>
                <w:b/>
                <w:bCs/>
                <w:sz w:val="14"/>
                <w:szCs w:val="14"/>
              </w:rPr>
              <w:t>ფაქტი</w:t>
            </w:r>
            <w:proofErr w:type="spellEnd"/>
          </w:p>
        </w:tc>
        <w:tc>
          <w:tcPr>
            <w:tcW w:w="437" w:type="pct"/>
            <w:tcBorders>
              <w:top w:val="nil"/>
              <w:left w:val="nil"/>
              <w:bottom w:val="dotted" w:sz="4" w:space="0" w:color="auto"/>
              <w:right w:val="dotted" w:sz="4" w:space="0" w:color="auto"/>
            </w:tcBorders>
            <w:shd w:val="clear" w:color="000000" w:fill="FFFFFF"/>
            <w:vAlign w:val="center"/>
            <w:hideMark/>
          </w:tcPr>
          <w:p w14:paraId="1CAE0E3E" w14:textId="77777777" w:rsidR="005A1823" w:rsidRPr="005F2518" w:rsidRDefault="005A1823" w:rsidP="00D30F73">
            <w:pPr>
              <w:spacing w:after="0" w:line="240" w:lineRule="auto"/>
              <w:jc w:val="center"/>
              <w:rPr>
                <w:rFonts w:ascii="LitNusx" w:eastAsia="Times New Roman" w:hAnsi="LitNusx" w:cs="Arial"/>
                <w:b/>
                <w:bCs/>
                <w:sz w:val="14"/>
                <w:szCs w:val="14"/>
              </w:rPr>
            </w:pPr>
            <w:proofErr w:type="spellStart"/>
            <w:r w:rsidRPr="005F2518">
              <w:rPr>
                <w:rFonts w:ascii="Sylfaen" w:eastAsia="Times New Roman" w:hAnsi="Sylfaen" w:cs="Sylfaen"/>
                <w:b/>
                <w:bCs/>
                <w:sz w:val="14"/>
                <w:szCs w:val="14"/>
              </w:rPr>
              <w:t>წლიური</w:t>
            </w:r>
            <w:proofErr w:type="spellEnd"/>
            <w:r w:rsidRPr="005F2518">
              <w:rPr>
                <w:rFonts w:ascii="LitNusx" w:eastAsia="Times New Roman" w:hAnsi="LitNusx" w:cs="Arial"/>
                <w:b/>
                <w:bCs/>
                <w:sz w:val="14"/>
                <w:szCs w:val="14"/>
              </w:rPr>
              <w:t xml:space="preserve"> </w:t>
            </w:r>
            <w:proofErr w:type="spellStart"/>
            <w:r w:rsidRPr="005F2518">
              <w:rPr>
                <w:rFonts w:ascii="Sylfaen" w:eastAsia="Times New Roman" w:hAnsi="Sylfaen" w:cs="Sylfaen"/>
                <w:b/>
                <w:bCs/>
                <w:sz w:val="14"/>
                <w:szCs w:val="14"/>
              </w:rPr>
              <w:t>გეგმა</w:t>
            </w:r>
            <w:proofErr w:type="spellEnd"/>
          </w:p>
        </w:tc>
        <w:tc>
          <w:tcPr>
            <w:tcW w:w="437" w:type="pct"/>
            <w:tcBorders>
              <w:top w:val="nil"/>
              <w:left w:val="nil"/>
              <w:bottom w:val="dotted" w:sz="4" w:space="0" w:color="auto"/>
              <w:right w:val="dotted" w:sz="4" w:space="0" w:color="auto"/>
            </w:tcBorders>
            <w:shd w:val="clear" w:color="000000" w:fill="FFFFFF"/>
            <w:vAlign w:val="center"/>
            <w:hideMark/>
          </w:tcPr>
          <w:p w14:paraId="5C65272E" w14:textId="77777777" w:rsidR="005A1823" w:rsidRPr="005F2518" w:rsidRDefault="005A1823" w:rsidP="00D30F73">
            <w:pPr>
              <w:spacing w:after="0" w:line="240" w:lineRule="auto"/>
              <w:jc w:val="center"/>
              <w:rPr>
                <w:rFonts w:ascii="Times New Roman" w:eastAsia="Times New Roman" w:hAnsi="Times New Roman"/>
                <w:b/>
                <w:bCs/>
                <w:sz w:val="14"/>
                <w:szCs w:val="14"/>
              </w:rPr>
            </w:pPr>
            <w:r w:rsidRPr="005F2518">
              <w:rPr>
                <w:rFonts w:ascii="Times New Roman" w:eastAsia="Times New Roman" w:hAnsi="Times New Roman"/>
                <w:b/>
                <w:bCs/>
                <w:sz w:val="14"/>
                <w:szCs w:val="14"/>
              </w:rPr>
              <w:t xml:space="preserve">12 </w:t>
            </w:r>
            <w:proofErr w:type="spellStart"/>
            <w:r w:rsidRPr="005F2518">
              <w:rPr>
                <w:rFonts w:ascii="Sylfaen" w:eastAsia="Times New Roman" w:hAnsi="Sylfaen" w:cs="Sylfaen"/>
                <w:b/>
                <w:bCs/>
                <w:sz w:val="14"/>
                <w:szCs w:val="14"/>
              </w:rPr>
              <w:t>თვის</w:t>
            </w:r>
            <w:proofErr w:type="spellEnd"/>
            <w:r w:rsidRPr="005F2518">
              <w:rPr>
                <w:rFonts w:ascii="Times New Roman" w:eastAsia="Times New Roman" w:hAnsi="Times New Roman"/>
                <w:b/>
                <w:bCs/>
                <w:sz w:val="14"/>
                <w:szCs w:val="14"/>
              </w:rPr>
              <w:t xml:space="preserve"> </w:t>
            </w:r>
            <w:proofErr w:type="spellStart"/>
            <w:r w:rsidRPr="005F2518">
              <w:rPr>
                <w:rFonts w:ascii="Sylfaen" w:eastAsia="Times New Roman" w:hAnsi="Sylfaen" w:cs="Sylfaen"/>
                <w:b/>
                <w:bCs/>
                <w:sz w:val="14"/>
                <w:szCs w:val="14"/>
              </w:rPr>
              <w:t>ფაქტი</w:t>
            </w:r>
            <w:proofErr w:type="spellEnd"/>
          </w:p>
        </w:tc>
      </w:tr>
      <w:tr w:rsidR="005A1823" w:rsidRPr="005F2518" w14:paraId="4EE40892"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335F24E2"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აფხაზეთის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ა</w:t>
            </w:r>
            <w:r w:rsidRPr="005F2518">
              <w:rPr>
                <w:rFonts w:ascii="LitNusx" w:eastAsia="Times New Roman" w:hAnsi="LitNusx" w:cs="Arial"/>
                <w:sz w:val="16"/>
                <w:szCs w:val="16"/>
              </w:rPr>
              <w:t>.</w:t>
            </w:r>
            <w:r w:rsidRPr="005F2518">
              <w:rPr>
                <w:rFonts w:ascii="Sylfaen" w:eastAsia="Times New Roman" w:hAnsi="Sylfaen" w:cs="Sylfaen"/>
                <w:sz w:val="16"/>
                <w:szCs w:val="16"/>
              </w:rPr>
              <w:t>რ</w:t>
            </w:r>
            <w:proofErr w:type="spellEnd"/>
            <w:r w:rsidRPr="005F2518">
              <w:rPr>
                <w:rFonts w:ascii="LitNusx" w:eastAsia="Times New Roman" w:hAnsi="LitNusx" w:cs="Arial"/>
                <w:sz w:val="16"/>
                <w:szCs w:val="16"/>
              </w:rPr>
              <w:t>.</w:t>
            </w:r>
          </w:p>
        </w:tc>
        <w:tc>
          <w:tcPr>
            <w:tcW w:w="437" w:type="pct"/>
            <w:tcBorders>
              <w:top w:val="nil"/>
              <w:left w:val="nil"/>
              <w:bottom w:val="dotted" w:sz="4" w:space="0" w:color="auto"/>
              <w:right w:val="dotted" w:sz="4" w:space="0" w:color="auto"/>
            </w:tcBorders>
            <w:shd w:val="clear" w:color="auto" w:fill="auto"/>
            <w:vAlign w:val="center"/>
            <w:hideMark/>
          </w:tcPr>
          <w:p w14:paraId="6416D38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9,000.0 </w:t>
            </w:r>
          </w:p>
        </w:tc>
        <w:tc>
          <w:tcPr>
            <w:tcW w:w="437" w:type="pct"/>
            <w:tcBorders>
              <w:top w:val="nil"/>
              <w:left w:val="nil"/>
              <w:bottom w:val="dotted" w:sz="4" w:space="0" w:color="auto"/>
              <w:right w:val="dotted" w:sz="4" w:space="0" w:color="auto"/>
            </w:tcBorders>
            <w:shd w:val="clear" w:color="auto" w:fill="auto"/>
            <w:vAlign w:val="center"/>
            <w:hideMark/>
          </w:tcPr>
          <w:p w14:paraId="5ABD012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9,000.0 </w:t>
            </w:r>
          </w:p>
        </w:tc>
        <w:tc>
          <w:tcPr>
            <w:tcW w:w="482" w:type="pct"/>
            <w:tcBorders>
              <w:top w:val="nil"/>
              <w:left w:val="nil"/>
              <w:bottom w:val="dotted" w:sz="4" w:space="0" w:color="auto"/>
              <w:right w:val="dotted" w:sz="4" w:space="0" w:color="auto"/>
            </w:tcBorders>
            <w:shd w:val="clear" w:color="000000" w:fill="FFFFFF"/>
            <w:vAlign w:val="center"/>
            <w:hideMark/>
          </w:tcPr>
          <w:p w14:paraId="1FE2610E"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14:paraId="4AB223C9"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2F13BDB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9,000.0 </w:t>
            </w:r>
          </w:p>
        </w:tc>
        <w:tc>
          <w:tcPr>
            <w:tcW w:w="438" w:type="pct"/>
            <w:tcBorders>
              <w:top w:val="nil"/>
              <w:left w:val="nil"/>
              <w:bottom w:val="dotted" w:sz="4" w:space="0" w:color="auto"/>
              <w:right w:val="dotted" w:sz="4" w:space="0" w:color="auto"/>
            </w:tcBorders>
            <w:shd w:val="clear" w:color="000000" w:fill="FFFFFF"/>
            <w:vAlign w:val="center"/>
            <w:hideMark/>
          </w:tcPr>
          <w:p w14:paraId="236224A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9,000.0 </w:t>
            </w:r>
          </w:p>
        </w:tc>
        <w:tc>
          <w:tcPr>
            <w:tcW w:w="437" w:type="pct"/>
            <w:tcBorders>
              <w:top w:val="nil"/>
              <w:left w:val="nil"/>
              <w:bottom w:val="dotted" w:sz="4" w:space="0" w:color="auto"/>
              <w:right w:val="dotted" w:sz="4" w:space="0" w:color="auto"/>
            </w:tcBorders>
            <w:shd w:val="clear" w:color="000000" w:fill="FFFFFF"/>
            <w:vAlign w:val="center"/>
            <w:hideMark/>
          </w:tcPr>
          <w:p w14:paraId="0725926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476D806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5A1823" w:rsidRPr="005F2518" w14:paraId="01C7471A"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D29AD5F"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აჟარის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62ECD14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1,110.0 </w:t>
            </w:r>
          </w:p>
        </w:tc>
        <w:tc>
          <w:tcPr>
            <w:tcW w:w="437" w:type="pct"/>
            <w:tcBorders>
              <w:top w:val="nil"/>
              <w:left w:val="nil"/>
              <w:bottom w:val="dotted" w:sz="4" w:space="0" w:color="auto"/>
              <w:right w:val="dotted" w:sz="4" w:space="0" w:color="auto"/>
            </w:tcBorders>
            <w:shd w:val="clear" w:color="auto" w:fill="auto"/>
            <w:vAlign w:val="center"/>
            <w:hideMark/>
          </w:tcPr>
          <w:p w14:paraId="3226753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1,110.0 </w:t>
            </w:r>
          </w:p>
        </w:tc>
        <w:tc>
          <w:tcPr>
            <w:tcW w:w="482" w:type="pct"/>
            <w:tcBorders>
              <w:top w:val="nil"/>
              <w:left w:val="nil"/>
              <w:bottom w:val="dotted" w:sz="4" w:space="0" w:color="auto"/>
              <w:right w:val="dotted" w:sz="4" w:space="0" w:color="auto"/>
            </w:tcBorders>
            <w:shd w:val="clear" w:color="000000" w:fill="FFFFFF"/>
            <w:vAlign w:val="center"/>
            <w:hideMark/>
          </w:tcPr>
          <w:p w14:paraId="086C0E63"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30.0 </w:t>
            </w:r>
          </w:p>
        </w:tc>
        <w:tc>
          <w:tcPr>
            <w:tcW w:w="482" w:type="pct"/>
            <w:tcBorders>
              <w:top w:val="nil"/>
              <w:left w:val="nil"/>
              <w:bottom w:val="dotted" w:sz="4" w:space="0" w:color="auto"/>
              <w:right w:val="dotted" w:sz="4" w:space="0" w:color="auto"/>
            </w:tcBorders>
            <w:shd w:val="clear" w:color="000000" w:fill="FFFFFF"/>
            <w:vAlign w:val="center"/>
            <w:hideMark/>
          </w:tcPr>
          <w:p w14:paraId="3470970D"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30.0 </w:t>
            </w:r>
          </w:p>
        </w:tc>
        <w:tc>
          <w:tcPr>
            <w:tcW w:w="437" w:type="pct"/>
            <w:tcBorders>
              <w:top w:val="nil"/>
              <w:left w:val="nil"/>
              <w:bottom w:val="dotted" w:sz="4" w:space="0" w:color="auto"/>
              <w:right w:val="dotted" w:sz="4" w:space="0" w:color="auto"/>
            </w:tcBorders>
            <w:shd w:val="clear" w:color="000000" w:fill="FFFFFF"/>
            <w:vAlign w:val="center"/>
            <w:hideMark/>
          </w:tcPr>
          <w:p w14:paraId="5E5F923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1,080.0 </w:t>
            </w:r>
          </w:p>
        </w:tc>
        <w:tc>
          <w:tcPr>
            <w:tcW w:w="438" w:type="pct"/>
            <w:tcBorders>
              <w:top w:val="nil"/>
              <w:left w:val="nil"/>
              <w:bottom w:val="dotted" w:sz="4" w:space="0" w:color="auto"/>
              <w:right w:val="dotted" w:sz="4" w:space="0" w:color="auto"/>
            </w:tcBorders>
            <w:shd w:val="clear" w:color="000000" w:fill="FFFFFF"/>
            <w:vAlign w:val="center"/>
            <w:hideMark/>
          </w:tcPr>
          <w:p w14:paraId="1378D5D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1,080.0 </w:t>
            </w:r>
          </w:p>
        </w:tc>
        <w:tc>
          <w:tcPr>
            <w:tcW w:w="437" w:type="pct"/>
            <w:tcBorders>
              <w:top w:val="nil"/>
              <w:left w:val="nil"/>
              <w:bottom w:val="dotted" w:sz="4" w:space="0" w:color="auto"/>
              <w:right w:val="dotted" w:sz="4" w:space="0" w:color="auto"/>
            </w:tcBorders>
            <w:shd w:val="clear" w:color="000000" w:fill="FFFFFF"/>
            <w:vAlign w:val="center"/>
            <w:hideMark/>
          </w:tcPr>
          <w:p w14:paraId="1DB08A1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18AEB7A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5A1823" w:rsidRPr="005F2518" w14:paraId="2ABC00E5"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54FF58FB" w14:textId="77777777" w:rsidR="005A1823" w:rsidRPr="005F2518" w:rsidRDefault="005A1823" w:rsidP="00D30F73">
            <w:pPr>
              <w:spacing w:after="0" w:line="240" w:lineRule="auto"/>
              <w:rPr>
                <w:rFonts w:ascii="LitNusx" w:eastAsia="Times New Roman" w:hAnsi="LitNusx" w:cs="Arial"/>
                <w:b/>
                <w:bCs/>
                <w:sz w:val="16"/>
                <w:szCs w:val="16"/>
              </w:rPr>
            </w:pPr>
            <w:proofErr w:type="spellStart"/>
            <w:r w:rsidRPr="005F2518">
              <w:rPr>
                <w:rFonts w:ascii="Sylfaen" w:eastAsia="Times New Roman" w:hAnsi="Sylfaen" w:cs="Sylfaen"/>
                <w:b/>
                <w:bCs/>
                <w:sz w:val="16"/>
                <w:szCs w:val="16"/>
              </w:rPr>
              <w:t>აჭარა</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6305794A"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50,079.0 </w:t>
            </w:r>
          </w:p>
        </w:tc>
        <w:tc>
          <w:tcPr>
            <w:tcW w:w="437" w:type="pct"/>
            <w:tcBorders>
              <w:top w:val="nil"/>
              <w:left w:val="nil"/>
              <w:bottom w:val="dotted" w:sz="4" w:space="0" w:color="auto"/>
              <w:right w:val="dotted" w:sz="4" w:space="0" w:color="auto"/>
            </w:tcBorders>
            <w:shd w:val="clear" w:color="auto" w:fill="auto"/>
            <w:vAlign w:val="center"/>
            <w:hideMark/>
          </w:tcPr>
          <w:p w14:paraId="640AF023"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50,079.0 </w:t>
            </w:r>
          </w:p>
        </w:tc>
        <w:tc>
          <w:tcPr>
            <w:tcW w:w="482" w:type="pct"/>
            <w:tcBorders>
              <w:top w:val="nil"/>
              <w:left w:val="nil"/>
              <w:bottom w:val="dotted" w:sz="4" w:space="0" w:color="auto"/>
              <w:right w:val="dotted" w:sz="4" w:space="0" w:color="auto"/>
            </w:tcBorders>
            <w:shd w:val="clear" w:color="000000" w:fill="FFFFFF"/>
            <w:vAlign w:val="center"/>
            <w:hideMark/>
          </w:tcPr>
          <w:p w14:paraId="12AB49E8"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14:paraId="503EFEEE"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1BC6CC67"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45,290.0 </w:t>
            </w:r>
          </w:p>
        </w:tc>
        <w:tc>
          <w:tcPr>
            <w:tcW w:w="438" w:type="pct"/>
            <w:tcBorders>
              <w:top w:val="nil"/>
              <w:left w:val="nil"/>
              <w:bottom w:val="dotted" w:sz="4" w:space="0" w:color="auto"/>
              <w:right w:val="dotted" w:sz="4" w:space="0" w:color="auto"/>
            </w:tcBorders>
            <w:shd w:val="clear" w:color="000000" w:fill="FFFFFF"/>
            <w:vAlign w:val="center"/>
            <w:hideMark/>
          </w:tcPr>
          <w:p w14:paraId="349C3A06"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45,290.0 </w:t>
            </w:r>
          </w:p>
        </w:tc>
        <w:tc>
          <w:tcPr>
            <w:tcW w:w="437" w:type="pct"/>
            <w:tcBorders>
              <w:top w:val="nil"/>
              <w:left w:val="nil"/>
              <w:bottom w:val="dotted" w:sz="4" w:space="0" w:color="auto"/>
              <w:right w:val="dotted" w:sz="4" w:space="0" w:color="auto"/>
            </w:tcBorders>
            <w:shd w:val="clear" w:color="000000" w:fill="FFFFFF"/>
            <w:vAlign w:val="center"/>
            <w:hideMark/>
          </w:tcPr>
          <w:p w14:paraId="686AD144"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4,789.0 </w:t>
            </w:r>
          </w:p>
        </w:tc>
        <w:tc>
          <w:tcPr>
            <w:tcW w:w="437" w:type="pct"/>
            <w:tcBorders>
              <w:top w:val="nil"/>
              <w:left w:val="nil"/>
              <w:bottom w:val="dotted" w:sz="4" w:space="0" w:color="auto"/>
              <w:right w:val="dotted" w:sz="4" w:space="0" w:color="auto"/>
            </w:tcBorders>
            <w:shd w:val="clear" w:color="000000" w:fill="FFFFFF"/>
            <w:vAlign w:val="center"/>
            <w:hideMark/>
          </w:tcPr>
          <w:p w14:paraId="64EB1CC8"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4,789.0 </w:t>
            </w:r>
          </w:p>
        </w:tc>
      </w:tr>
      <w:tr w:rsidR="005A1823" w:rsidRPr="005F2518" w14:paraId="2E6608DD"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097B1BAC"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აჭარის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ა</w:t>
            </w:r>
            <w:r w:rsidRPr="005F2518">
              <w:rPr>
                <w:rFonts w:ascii="LitNusx" w:eastAsia="Times New Roman" w:hAnsi="LitNusx" w:cs="Arial"/>
                <w:sz w:val="16"/>
                <w:szCs w:val="16"/>
              </w:rPr>
              <w:t>.</w:t>
            </w:r>
            <w:r w:rsidRPr="005F2518">
              <w:rPr>
                <w:rFonts w:ascii="Sylfaen" w:eastAsia="Times New Roman" w:hAnsi="Sylfaen" w:cs="Sylfaen"/>
                <w:sz w:val="16"/>
                <w:szCs w:val="16"/>
              </w:rPr>
              <w:t>რ</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52E15E1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auto" w:fill="auto"/>
            <w:vAlign w:val="center"/>
            <w:hideMark/>
          </w:tcPr>
          <w:p w14:paraId="2AE3729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14:paraId="72AF1930"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14:paraId="42663196"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658917B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57609C1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3051879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42CC304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5A1823" w:rsidRPr="005F2518" w14:paraId="69F7C37F"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B6EC8AD"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ქალაქ</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ბათუმის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041545C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34,574.0 </w:t>
            </w:r>
          </w:p>
        </w:tc>
        <w:tc>
          <w:tcPr>
            <w:tcW w:w="437" w:type="pct"/>
            <w:tcBorders>
              <w:top w:val="nil"/>
              <w:left w:val="nil"/>
              <w:bottom w:val="dotted" w:sz="4" w:space="0" w:color="auto"/>
              <w:right w:val="dotted" w:sz="4" w:space="0" w:color="auto"/>
            </w:tcBorders>
            <w:shd w:val="clear" w:color="auto" w:fill="auto"/>
            <w:vAlign w:val="center"/>
            <w:hideMark/>
          </w:tcPr>
          <w:p w14:paraId="3F22AE3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34,574.0 </w:t>
            </w:r>
          </w:p>
        </w:tc>
        <w:tc>
          <w:tcPr>
            <w:tcW w:w="482" w:type="pct"/>
            <w:tcBorders>
              <w:top w:val="nil"/>
              <w:left w:val="nil"/>
              <w:bottom w:val="dotted" w:sz="4" w:space="0" w:color="auto"/>
              <w:right w:val="dotted" w:sz="4" w:space="0" w:color="auto"/>
            </w:tcBorders>
            <w:shd w:val="clear" w:color="000000" w:fill="FFFFFF"/>
            <w:vAlign w:val="center"/>
            <w:hideMark/>
          </w:tcPr>
          <w:p w14:paraId="30828CC3"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14:paraId="1B5ED654"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205124E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29,785.0 </w:t>
            </w:r>
          </w:p>
        </w:tc>
        <w:tc>
          <w:tcPr>
            <w:tcW w:w="438" w:type="pct"/>
            <w:tcBorders>
              <w:top w:val="nil"/>
              <w:left w:val="nil"/>
              <w:bottom w:val="dotted" w:sz="4" w:space="0" w:color="auto"/>
              <w:right w:val="dotted" w:sz="4" w:space="0" w:color="auto"/>
            </w:tcBorders>
            <w:shd w:val="clear" w:color="000000" w:fill="FFFFFF"/>
            <w:vAlign w:val="center"/>
            <w:hideMark/>
          </w:tcPr>
          <w:p w14:paraId="6401FB0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29,785.0 </w:t>
            </w:r>
          </w:p>
        </w:tc>
        <w:tc>
          <w:tcPr>
            <w:tcW w:w="437" w:type="pct"/>
            <w:tcBorders>
              <w:top w:val="nil"/>
              <w:left w:val="nil"/>
              <w:bottom w:val="dotted" w:sz="4" w:space="0" w:color="auto"/>
              <w:right w:val="dotted" w:sz="4" w:space="0" w:color="auto"/>
            </w:tcBorders>
            <w:shd w:val="clear" w:color="000000" w:fill="FFFFFF"/>
            <w:vAlign w:val="center"/>
            <w:hideMark/>
          </w:tcPr>
          <w:p w14:paraId="3B08031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4,789.0 </w:t>
            </w:r>
          </w:p>
        </w:tc>
        <w:tc>
          <w:tcPr>
            <w:tcW w:w="437" w:type="pct"/>
            <w:tcBorders>
              <w:top w:val="nil"/>
              <w:left w:val="nil"/>
              <w:bottom w:val="dotted" w:sz="4" w:space="0" w:color="auto"/>
              <w:right w:val="dotted" w:sz="4" w:space="0" w:color="auto"/>
            </w:tcBorders>
            <w:shd w:val="clear" w:color="000000" w:fill="FFFFFF"/>
            <w:vAlign w:val="center"/>
            <w:hideMark/>
          </w:tcPr>
          <w:p w14:paraId="3D6BC1D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4,789.0 </w:t>
            </w:r>
          </w:p>
        </w:tc>
      </w:tr>
      <w:tr w:rsidR="005A1823" w:rsidRPr="005F2518" w14:paraId="0C9A8312"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6113C50A"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ქობულეთის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4E7AEBA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5,285.0 </w:t>
            </w:r>
          </w:p>
        </w:tc>
        <w:tc>
          <w:tcPr>
            <w:tcW w:w="437" w:type="pct"/>
            <w:tcBorders>
              <w:top w:val="nil"/>
              <w:left w:val="nil"/>
              <w:bottom w:val="dotted" w:sz="4" w:space="0" w:color="auto"/>
              <w:right w:val="dotted" w:sz="4" w:space="0" w:color="auto"/>
            </w:tcBorders>
            <w:shd w:val="clear" w:color="auto" w:fill="auto"/>
            <w:vAlign w:val="center"/>
            <w:hideMark/>
          </w:tcPr>
          <w:p w14:paraId="5CAFF38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5,285.0 </w:t>
            </w:r>
          </w:p>
        </w:tc>
        <w:tc>
          <w:tcPr>
            <w:tcW w:w="482" w:type="pct"/>
            <w:tcBorders>
              <w:top w:val="nil"/>
              <w:left w:val="nil"/>
              <w:bottom w:val="dotted" w:sz="4" w:space="0" w:color="auto"/>
              <w:right w:val="dotted" w:sz="4" w:space="0" w:color="auto"/>
            </w:tcBorders>
            <w:shd w:val="clear" w:color="000000" w:fill="FFFFFF"/>
            <w:vAlign w:val="center"/>
            <w:hideMark/>
          </w:tcPr>
          <w:p w14:paraId="651F9920"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14:paraId="08425B36"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74B1E06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5,285.0 </w:t>
            </w:r>
          </w:p>
        </w:tc>
        <w:tc>
          <w:tcPr>
            <w:tcW w:w="438" w:type="pct"/>
            <w:tcBorders>
              <w:top w:val="nil"/>
              <w:left w:val="nil"/>
              <w:bottom w:val="dotted" w:sz="4" w:space="0" w:color="auto"/>
              <w:right w:val="dotted" w:sz="4" w:space="0" w:color="auto"/>
            </w:tcBorders>
            <w:shd w:val="clear" w:color="000000" w:fill="FFFFFF"/>
            <w:vAlign w:val="center"/>
            <w:hideMark/>
          </w:tcPr>
          <w:p w14:paraId="66FA118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5,285.0 </w:t>
            </w:r>
          </w:p>
        </w:tc>
        <w:tc>
          <w:tcPr>
            <w:tcW w:w="437" w:type="pct"/>
            <w:tcBorders>
              <w:top w:val="nil"/>
              <w:left w:val="nil"/>
              <w:bottom w:val="dotted" w:sz="4" w:space="0" w:color="auto"/>
              <w:right w:val="dotted" w:sz="4" w:space="0" w:color="auto"/>
            </w:tcBorders>
            <w:shd w:val="clear" w:color="000000" w:fill="FFFFFF"/>
            <w:vAlign w:val="center"/>
            <w:hideMark/>
          </w:tcPr>
          <w:p w14:paraId="227F40A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06E14ED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5A1823" w:rsidRPr="005F2518" w14:paraId="331ADF80"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EA311C6"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ხელვაჩაურის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70ED904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1,375.0 </w:t>
            </w:r>
          </w:p>
        </w:tc>
        <w:tc>
          <w:tcPr>
            <w:tcW w:w="437" w:type="pct"/>
            <w:tcBorders>
              <w:top w:val="nil"/>
              <w:left w:val="nil"/>
              <w:bottom w:val="dotted" w:sz="4" w:space="0" w:color="auto"/>
              <w:right w:val="dotted" w:sz="4" w:space="0" w:color="auto"/>
            </w:tcBorders>
            <w:shd w:val="clear" w:color="auto" w:fill="auto"/>
            <w:vAlign w:val="center"/>
            <w:hideMark/>
          </w:tcPr>
          <w:p w14:paraId="64C5BCB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1,375.0 </w:t>
            </w:r>
          </w:p>
        </w:tc>
        <w:tc>
          <w:tcPr>
            <w:tcW w:w="482" w:type="pct"/>
            <w:tcBorders>
              <w:top w:val="nil"/>
              <w:left w:val="nil"/>
              <w:bottom w:val="dotted" w:sz="4" w:space="0" w:color="auto"/>
              <w:right w:val="dotted" w:sz="4" w:space="0" w:color="auto"/>
            </w:tcBorders>
            <w:shd w:val="clear" w:color="000000" w:fill="FFFFFF"/>
            <w:vAlign w:val="center"/>
            <w:hideMark/>
          </w:tcPr>
          <w:p w14:paraId="10E614FF"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14:paraId="65C043EA"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1BFA5A9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1,375.0 </w:t>
            </w:r>
          </w:p>
        </w:tc>
        <w:tc>
          <w:tcPr>
            <w:tcW w:w="438" w:type="pct"/>
            <w:tcBorders>
              <w:top w:val="nil"/>
              <w:left w:val="nil"/>
              <w:bottom w:val="dotted" w:sz="4" w:space="0" w:color="auto"/>
              <w:right w:val="dotted" w:sz="4" w:space="0" w:color="auto"/>
            </w:tcBorders>
            <w:shd w:val="clear" w:color="000000" w:fill="FFFFFF"/>
            <w:vAlign w:val="center"/>
            <w:hideMark/>
          </w:tcPr>
          <w:p w14:paraId="6E7188D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1,375.0 </w:t>
            </w:r>
          </w:p>
        </w:tc>
        <w:tc>
          <w:tcPr>
            <w:tcW w:w="437" w:type="pct"/>
            <w:tcBorders>
              <w:top w:val="nil"/>
              <w:left w:val="nil"/>
              <w:bottom w:val="dotted" w:sz="4" w:space="0" w:color="auto"/>
              <w:right w:val="dotted" w:sz="4" w:space="0" w:color="auto"/>
            </w:tcBorders>
            <w:shd w:val="clear" w:color="000000" w:fill="FFFFFF"/>
            <w:vAlign w:val="center"/>
            <w:hideMark/>
          </w:tcPr>
          <w:p w14:paraId="149AF52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17BC6FD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5A1823" w:rsidRPr="005F2518" w14:paraId="776D9A0B"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28FCEFEB"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ქედის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0A8CC99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1,600.0 </w:t>
            </w:r>
          </w:p>
        </w:tc>
        <w:tc>
          <w:tcPr>
            <w:tcW w:w="437" w:type="pct"/>
            <w:tcBorders>
              <w:top w:val="nil"/>
              <w:left w:val="nil"/>
              <w:bottom w:val="dotted" w:sz="4" w:space="0" w:color="auto"/>
              <w:right w:val="dotted" w:sz="4" w:space="0" w:color="auto"/>
            </w:tcBorders>
            <w:shd w:val="clear" w:color="auto" w:fill="auto"/>
            <w:vAlign w:val="center"/>
            <w:hideMark/>
          </w:tcPr>
          <w:p w14:paraId="561F4B3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1,600.0 </w:t>
            </w:r>
          </w:p>
        </w:tc>
        <w:tc>
          <w:tcPr>
            <w:tcW w:w="482" w:type="pct"/>
            <w:tcBorders>
              <w:top w:val="nil"/>
              <w:left w:val="nil"/>
              <w:bottom w:val="dotted" w:sz="4" w:space="0" w:color="auto"/>
              <w:right w:val="dotted" w:sz="4" w:space="0" w:color="auto"/>
            </w:tcBorders>
            <w:shd w:val="clear" w:color="000000" w:fill="FFFFFF"/>
            <w:vAlign w:val="center"/>
            <w:hideMark/>
          </w:tcPr>
          <w:p w14:paraId="0994C217"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14:paraId="2AE6A8AD"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6DE1B0C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1,600.0 </w:t>
            </w:r>
          </w:p>
        </w:tc>
        <w:tc>
          <w:tcPr>
            <w:tcW w:w="438" w:type="pct"/>
            <w:tcBorders>
              <w:top w:val="nil"/>
              <w:left w:val="nil"/>
              <w:bottom w:val="dotted" w:sz="4" w:space="0" w:color="auto"/>
              <w:right w:val="dotted" w:sz="4" w:space="0" w:color="auto"/>
            </w:tcBorders>
            <w:shd w:val="clear" w:color="000000" w:fill="FFFFFF"/>
            <w:vAlign w:val="center"/>
            <w:hideMark/>
          </w:tcPr>
          <w:p w14:paraId="06481B3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1,600.0 </w:t>
            </w:r>
          </w:p>
        </w:tc>
        <w:tc>
          <w:tcPr>
            <w:tcW w:w="437" w:type="pct"/>
            <w:tcBorders>
              <w:top w:val="nil"/>
              <w:left w:val="nil"/>
              <w:bottom w:val="dotted" w:sz="4" w:space="0" w:color="auto"/>
              <w:right w:val="dotted" w:sz="4" w:space="0" w:color="auto"/>
            </w:tcBorders>
            <w:shd w:val="clear" w:color="000000" w:fill="FFFFFF"/>
            <w:vAlign w:val="center"/>
            <w:hideMark/>
          </w:tcPr>
          <w:p w14:paraId="1748BAC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5C31A40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5A1823" w:rsidRPr="005F2518" w14:paraId="78C78EA4"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42BB967A"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შუახევის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3188912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4,435.0 </w:t>
            </w:r>
          </w:p>
        </w:tc>
        <w:tc>
          <w:tcPr>
            <w:tcW w:w="437" w:type="pct"/>
            <w:tcBorders>
              <w:top w:val="nil"/>
              <w:left w:val="nil"/>
              <w:bottom w:val="dotted" w:sz="4" w:space="0" w:color="auto"/>
              <w:right w:val="dotted" w:sz="4" w:space="0" w:color="auto"/>
            </w:tcBorders>
            <w:shd w:val="clear" w:color="auto" w:fill="auto"/>
            <w:vAlign w:val="center"/>
            <w:hideMark/>
          </w:tcPr>
          <w:p w14:paraId="5F36306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4,435.0 </w:t>
            </w:r>
          </w:p>
        </w:tc>
        <w:tc>
          <w:tcPr>
            <w:tcW w:w="482" w:type="pct"/>
            <w:tcBorders>
              <w:top w:val="nil"/>
              <w:left w:val="nil"/>
              <w:bottom w:val="dotted" w:sz="4" w:space="0" w:color="auto"/>
              <w:right w:val="dotted" w:sz="4" w:space="0" w:color="auto"/>
            </w:tcBorders>
            <w:shd w:val="clear" w:color="000000" w:fill="FFFFFF"/>
            <w:vAlign w:val="center"/>
            <w:hideMark/>
          </w:tcPr>
          <w:p w14:paraId="3CECD7EF"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14:paraId="6524BBD8"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4D474D5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4,435.0 </w:t>
            </w:r>
          </w:p>
        </w:tc>
        <w:tc>
          <w:tcPr>
            <w:tcW w:w="438" w:type="pct"/>
            <w:tcBorders>
              <w:top w:val="nil"/>
              <w:left w:val="nil"/>
              <w:bottom w:val="dotted" w:sz="4" w:space="0" w:color="auto"/>
              <w:right w:val="dotted" w:sz="4" w:space="0" w:color="auto"/>
            </w:tcBorders>
            <w:shd w:val="clear" w:color="000000" w:fill="FFFFFF"/>
            <w:vAlign w:val="center"/>
            <w:hideMark/>
          </w:tcPr>
          <w:p w14:paraId="437011A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4,435.0 </w:t>
            </w:r>
          </w:p>
        </w:tc>
        <w:tc>
          <w:tcPr>
            <w:tcW w:w="437" w:type="pct"/>
            <w:tcBorders>
              <w:top w:val="nil"/>
              <w:left w:val="nil"/>
              <w:bottom w:val="dotted" w:sz="4" w:space="0" w:color="auto"/>
              <w:right w:val="dotted" w:sz="4" w:space="0" w:color="auto"/>
            </w:tcBorders>
            <w:shd w:val="clear" w:color="000000" w:fill="FFFFFF"/>
            <w:vAlign w:val="center"/>
            <w:hideMark/>
          </w:tcPr>
          <w:p w14:paraId="3D62DD5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14D2DF2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5A1823" w:rsidRPr="005F2518" w14:paraId="2BB4194A"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AB8219E"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ხულოს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24EE5D9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2,810.0 </w:t>
            </w:r>
          </w:p>
        </w:tc>
        <w:tc>
          <w:tcPr>
            <w:tcW w:w="437" w:type="pct"/>
            <w:tcBorders>
              <w:top w:val="nil"/>
              <w:left w:val="nil"/>
              <w:bottom w:val="dotted" w:sz="4" w:space="0" w:color="auto"/>
              <w:right w:val="dotted" w:sz="4" w:space="0" w:color="auto"/>
            </w:tcBorders>
            <w:shd w:val="clear" w:color="auto" w:fill="auto"/>
            <w:vAlign w:val="center"/>
            <w:hideMark/>
          </w:tcPr>
          <w:p w14:paraId="6788AC9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2,810.0 </w:t>
            </w:r>
          </w:p>
        </w:tc>
        <w:tc>
          <w:tcPr>
            <w:tcW w:w="482" w:type="pct"/>
            <w:tcBorders>
              <w:top w:val="nil"/>
              <w:left w:val="nil"/>
              <w:bottom w:val="dotted" w:sz="4" w:space="0" w:color="auto"/>
              <w:right w:val="dotted" w:sz="4" w:space="0" w:color="auto"/>
            </w:tcBorders>
            <w:shd w:val="clear" w:color="000000" w:fill="FFFFFF"/>
            <w:vAlign w:val="center"/>
            <w:hideMark/>
          </w:tcPr>
          <w:p w14:paraId="0150FA31"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14:paraId="1A9AD02B"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4030B51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2,810.0 </w:t>
            </w:r>
          </w:p>
        </w:tc>
        <w:tc>
          <w:tcPr>
            <w:tcW w:w="438" w:type="pct"/>
            <w:tcBorders>
              <w:top w:val="nil"/>
              <w:left w:val="nil"/>
              <w:bottom w:val="dotted" w:sz="4" w:space="0" w:color="auto"/>
              <w:right w:val="dotted" w:sz="4" w:space="0" w:color="auto"/>
            </w:tcBorders>
            <w:shd w:val="clear" w:color="000000" w:fill="FFFFFF"/>
            <w:vAlign w:val="center"/>
            <w:hideMark/>
          </w:tcPr>
          <w:p w14:paraId="27A05D4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2,810.0 </w:t>
            </w:r>
          </w:p>
        </w:tc>
        <w:tc>
          <w:tcPr>
            <w:tcW w:w="437" w:type="pct"/>
            <w:tcBorders>
              <w:top w:val="nil"/>
              <w:left w:val="nil"/>
              <w:bottom w:val="dotted" w:sz="4" w:space="0" w:color="auto"/>
              <w:right w:val="dotted" w:sz="4" w:space="0" w:color="auto"/>
            </w:tcBorders>
            <w:shd w:val="clear" w:color="000000" w:fill="FFFFFF"/>
            <w:vAlign w:val="center"/>
            <w:hideMark/>
          </w:tcPr>
          <w:p w14:paraId="4E266E9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336E5B5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5A1823" w:rsidRPr="005F2518" w14:paraId="2037B0CA"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373AF431" w14:textId="77777777" w:rsidR="005A1823" w:rsidRPr="005F2518" w:rsidRDefault="005A1823" w:rsidP="00D30F73">
            <w:pPr>
              <w:spacing w:after="0" w:line="240" w:lineRule="auto"/>
              <w:rPr>
                <w:rFonts w:ascii="LitNusx" w:eastAsia="Times New Roman" w:hAnsi="LitNusx" w:cs="Arial"/>
                <w:b/>
                <w:bCs/>
                <w:sz w:val="16"/>
                <w:szCs w:val="16"/>
              </w:rPr>
            </w:pPr>
            <w:proofErr w:type="spellStart"/>
            <w:r w:rsidRPr="005F2518">
              <w:rPr>
                <w:rFonts w:ascii="Sylfaen" w:eastAsia="Times New Roman" w:hAnsi="Sylfaen" w:cs="Sylfaen"/>
                <w:b/>
                <w:bCs/>
                <w:sz w:val="16"/>
                <w:szCs w:val="16"/>
              </w:rPr>
              <w:t>ქალაქ</w:t>
            </w:r>
            <w:proofErr w:type="spellEnd"/>
            <w:r w:rsidRPr="005F2518">
              <w:rPr>
                <w:rFonts w:ascii="LitNusx" w:eastAsia="Times New Roman" w:hAnsi="LitNusx" w:cs="Arial"/>
                <w:b/>
                <w:bCs/>
                <w:sz w:val="16"/>
                <w:szCs w:val="16"/>
              </w:rPr>
              <w:t xml:space="preserve"> </w:t>
            </w:r>
            <w:proofErr w:type="spellStart"/>
            <w:r w:rsidRPr="005F2518">
              <w:rPr>
                <w:rFonts w:ascii="Sylfaen" w:eastAsia="Times New Roman" w:hAnsi="Sylfaen" w:cs="Sylfaen"/>
                <w:b/>
                <w:bCs/>
                <w:sz w:val="16"/>
                <w:szCs w:val="16"/>
              </w:rPr>
              <w:t>თბილისის</w:t>
            </w:r>
            <w:proofErr w:type="spellEnd"/>
            <w:r w:rsidRPr="005F2518">
              <w:rPr>
                <w:rFonts w:ascii="LitNusx" w:eastAsia="Times New Roman" w:hAnsi="LitNusx" w:cs="Arial"/>
                <w:b/>
                <w:bCs/>
                <w:sz w:val="16"/>
                <w:szCs w:val="16"/>
              </w:rPr>
              <w:t xml:space="preserve"> </w:t>
            </w:r>
            <w:proofErr w:type="spellStart"/>
            <w:r w:rsidRPr="005F2518">
              <w:rPr>
                <w:rFonts w:ascii="Sylfaen" w:eastAsia="Times New Roman" w:hAnsi="Sylfaen" w:cs="Sylfaen"/>
                <w:b/>
                <w:bCs/>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6BB6BA24"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105,460.0 </w:t>
            </w:r>
          </w:p>
        </w:tc>
        <w:tc>
          <w:tcPr>
            <w:tcW w:w="437" w:type="pct"/>
            <w:tcBorders>
              <w:top w:val="nil"/>
              <w:left w:val="nil"/>
              <w:bottom w:val="dotted" w:sz="4" w:space="0" w:color="auto"/>
              <w:right w:val="dotted" w:sz="4" w:space="0" w:color="auto"/>
            </w:tcBorders>
            <w:shd w:val="clear" w:color="auto" w:fill="auto"/>
            <w:vAlign w:val="center"/>
            <w:hideMark/>
          </w:tcPr>
          <w:p w14:paraId="5C0FD5B6"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105,460.0 </w:t>
            </w:r>
          </w:p>
        </w:tc>
        <w:tc>
          <w:tcPr>
            <w:tcW w:w="482" w:type="pct"/>
            <w:tcBorders>
              <w:top w:val="nil"/>
              <w:left w:val="nil"/>
              <w:bottom w:val="dotted" w:sz="4" w:space="0" w:color="auto"/>
              <w:right w:val="dotted" w:sz="4" w:space="0" w:color="auto"/>
            </w:tcBorders>
            <w:shd w:val="clear" w:color="000000" w:fill="FFFFFF"/>
            <w:vAlign w:val="center"/>
            <w:hideMark/>
          </w:tcPr>
          <w:p w14:paraId="668690D7"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460.0 </w:t>
            </w:r>
          </w:p>
        </w:tc>
        <w:tc>
          <w:tcPr>
            <w:tcW w:w="482" w:type="pct"/>
            <w:tcBorders>
              <w:top w:val="nil"/>
              <w:left w:val="nil"/>
              <w:bottom w:val="dotted" w:sz="4" w:space="0" w:color="auto"/>
              <w:right w:val="dotted" w:sz="4" w:space="0" w:color="auto"/>
            </w:tcBorders>
            <w:shd w:val="clear" w:color="000000" w:fill="FFFFFF"/>
            <w:vAlign w:val="center"/>
            <w:hideMark/>
          </w:tcPr>
          <w:p w14:paraId="536F6D42"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460.0 </w:t>
            </w:r>
          </w:p>
        </w:tc>
        <w:tc>
          <w:tcPr>
            <w:tcW w:w="437" w:type="pct"/>
            <w:tcBorders>
              <w:top w:val="nil"/>
              <w:left w:val="nil"/>
              <w:bottom w:val="dotted" w:sz="4" w:space="0" w:color="auto"/>
              <w:right w:val="dotted" w:sz="4" w:space="0" w:color="auto"/>
            </w:tcBorders>
            <w:shd w:val="clear" w:color="000000" w:fill="FFFFFF"/>
            <w:vAlign w:val="center"/>
            <w:hideMark/>
          </w:tcPr>
          <w:p w14:paraId="74BF5F0E"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85,000.0 </w:t>
            </w:r>
          </w:p>
        </w:tc>
        <w:tc>
          <w:tcPr>
            <w:tcW w:w="438" w:type="pct"/>
            <w:tcBorders>
              <w:top w:val="nil"/>
              <w:left w:val="nil"/>
              <w:bottom w:val="dotted" w:sz="4" w:space="0" w:color="auto"/>
              <w:right w:val="dotted" w:sz="4" w:space="0" w:color="auto"/>
            </w:tcBorders>
            <w:shd w:val="clear" w:color="000000" w:fill="FFFFFF"/>
            <w:vAlign w:val="center"/>
            <w:hideMark/>
          </w:tcPr>
          <w:p w14:paraId="6CAE935F"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85,000.0 </w:t>
            </w:r>
          </w:p>
        </w:tc>
        <w:tc>
          <w:tcPr>
            <w:tcW w:w="437" w:type="pct"/>
            <w:tcBorders>
              <w:top w:val="nil"/>
              <w:left w:val="nil"/>
              <w:bottom w:val="dotted" w:sz="4" w:space="0" w:color="auto"/>
              <w:right w:val="dotted" w:sz="4" w:space="0" w:color="auto"/>
            </w:tcBorders>
            <w:shd w:val="clear" w:color="000000" w:fill="FFFFFF"/>
            <w:vAlign w:val="center"/>
            <w:hideMark/>
          </w:tcPr>
          <w:p w14:paraId="005883F3"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20,000.0 </w:t>
            </w:r>
          </w:p>
        </w:tc>
        <w:tc>
          <w:tcPr>
            <w:tcW w:w="437" w:type="pct"/>
            <w:tcBorders>
              <w:top w:val="nil"/>
              <w:left w:val="nil"/>
              <w:bottom w:val="dotted" w:sz="4" w:space="0" w:color="auto"/>
              <w:right w:val="dotted" w:sz="4" w:space="0" w:color="auto"/>
            </w:tcBorders>
            <w:shd w:val="clear" w:color="000000" w:fill="FFFFFF"/>
            <w:vAlign w:val="center"/>
            <w:hideMark/>
          </w:tcPr>
          <w:p w14:paraId="5ECAAC0F"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20,000.0 </w:t>
            </w:r>
          </w:p>
        </w:tc>
      </w:tr>
      <w:tr w:rsidR="005A1823" w:rsidRPr="005F2518" w14:paraId="724AF53C"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386087B" w14:textId="77777777" w:rsidR="005A1823" w:rsidRPr="005F2518" w:rsidRDefault="005A1823" w:rsidP="00D30F73">
            <w:pPr>
              <w:spacing w:after="0" w:line="240" w:lineRule="auto"/>
              <w:rPr>
                <w:rFonts w:ascii="LitNusx" w:eastAsia="Times New Roman" w:hAnsi="LitNusx" w:cs="Arial"/>
                <w:b/>
                <w:bCs/>
                <w:sz w:val="16"/>
                <w:szCs w:val="16"/>
              </w:rPr>
            </w:pPr>
            <w:proofErr w:type="spellStart"/>
            <w:r w:rsidRPr="005F2518">
              <w:rPr>
                <w:rFonts w:ascii="Sylfaen" w:eastAsia="Times New Roman" w:hAnsi="Sylfaen" w:cs="Sylfaen"/>
                <w:b/>
                <w:bCs/>
                <w:sz w:val="16"/>
                <w:szCs w:val="16"/>
              </w:rPr>
              <w:t>კახეთის</w:t>
            </w:r>
            <w:proofErr w:type="spellEnd"/>
            <w:r w:rsidRPr="005F2518">
              <w:rPr>
                <w:rFonts w:ascii="LitNusx" w:eastAsia="Times New Roman" w:hAnsi="LitNusx" w:cs="Arial"/>
                <w:b/>
                <w:bCs/>
                <w:sz w:val="16"/>
                <w:szCs w:val="16"/>
              </w:rPr>
              <w:t xml:space="preserve"> </w:t>
            </w:r>
            <w:proofErr w:type="spellStart"/>
            <w:r w:rsidRPr="005F2518">
              <w:rPr>
                <w:rFonts w:ascii="Sylfaen" w:eastAsia="Times New Roman" w:hAnsi="Sylfaen" w:cs="Sylfaen"/>
                <w:b/>
                <w:bCs/>
                <w:sz w:val="16"/>
                <w:szCs w:val="16"/>
              </w:rPr>
              <w:t>მხარე</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18001B05"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73,361.7 </w:t>
            </w:r>
          </w:p>
        </w:tc>
        <w:tc>
          <w:tcPr>
            <w:tcW w:w="437" w:type="pct"/>
            <w:tcBorders>
              <w:top w:val="nil"/>
              <w:left w:val="nil"/>
              <w:bottom w:val="dotted" w:sz="4" w:space="0" w:color="auto"/>
              <w:right w:val="dotted" w:sz="4" w:space="0" w:color="auto"/>
            </w:tcBorders>
            <w:shd w:val="clear" w:color="auto" w:fill="auto"/>
            <w:vAlign w:val="center"/>
            <w:hideMark/>
          </w:tcPr>
          <w:p w14:paraId="57195B78"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72,690.7 </w:t>
            </w:r>
          </w:p>
        </w:tc>
        <w:tc>
          <w:tcPr>
            <w:tcW w:w="482" w:type="pct"/>
            <w:tcBorders>
              <w:top w:val="nil"/>
              <w:left w:val="nil"/>
              <w:bottom w:val="dotted" w:sz="4" w:space="0" w:color="auto"/>
              <w:right w:val="dotted" w:sz="4" w:space="0" w:color="auto"/>
            </w:tcBorders>
            <w:shd w:val="clear" w:color="000000" w:fill="FFFFFF"/>
            <w:vAlign w:val="center"/>
            <w:hideMark/>
          </w:tcPr>
          <w:p w14:paraId="02D6DD78"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1,590.0 </w:t>
            </w:r>
          </w:p>
        </w:tc>
        <w:tc>
          <w:tcPr>
            <w:tcW w:w="482" w:type="pct"/>
            <w:tcBorders>
              <w:top w:val="nil"/>
              <w:left w:val="nil"/>
              <w:bottom w:val="dotted" w:sz="4" w:space="0" w:color="auto"/>
              <w:right w:val="dotted" w:sz="4" w:space="0" w:color="auto"/>
            </w:tcBorders>
            <w:shd w:val="clear" w:color="000000" w:fill="FFFFFF"/>
            <w:vAlign w:val="center"/>
            <w:hideMark/>
          </w:tcPr>
          <w:p w14:paraId="07FAF407"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1,590.0 </w:t>
            </w:r>
          </w:p>
        </w:tc>
        <w:tc>
          <w:tcPr>
            <w:tcW w:w="437" w:type="pct"/>
            <w:tcBorders>
              <w:top w:val="nil"/>
              <w:left w:val="nil"/>
              <w:bottom w:val="dotted" w:sz="4" w:space="0" w:color="auto"/>
              <w:right w:val="dotted" w:sz="4" w:space="0" w:color="auto"/>
            </w:tcBorders>
            <w:shd w:val="clear" w:color="000000" w:fill="FFFFFF"/>
            <w:vAlign w:val="center"/>
            <w:hideMark/>
          </w:tcPr>
          <w:p w14:paraId="41706332"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11,850.0 </w:t>
            </w:r>
          </w:p>
        </w:tc>
        <w:tc>
          <w:tcPr>
            <w:tcW w:w="438" w:type="pct"/>
            <w:tcBorders>
              <w:top w:val="nil"/>
              <w:left w:val="nil"/>
              <w:bottom w:val="dotted" w:sz="4" w:space="0" w:color="auto"/>
              <w:right w:val="dotted" w:sz="4" w:space="0" w:color="auto"/>
            </w:tcBorders>
            <w:shd w:val="clear" w:color="000000" w:fill="FFFFFF"/>
            <w:vAlign w:val="center"/>
            <w:hideMark/>
          </w:tcPr>
          <w:p w14:paraId="0F9A5DE8"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11,627.3 </w:t>
            </w:r>
          </w:p>
        </w:tc>
        <w:tc>
          <w:tcPr>
            <w:tcW w:w="437" w:type="pct"/>
            <w:tcBorders>
              <w:top w:val="nil"/>
              <w:left w:val="nil"/>
              <w:bottom w:val="dotted" w:sz="4" w:space="0" w:color="auto"/>
              <w:right w:val="dotted" w:sz="4" w:space="0" w:color="auto"/>
            </w:tcBorders>
            <w:shd w:val="clear" w:color="000000" w:fill="FFFFFF"/>
            <w:vAlign w:val="center"/>
            <w:hideMark/>
          </w:tcPr>
          <w:p w14:paraId="3011554A"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59,921.7 </w:t>
            </w:r>
          </w:p>
        </w:tc>
        <w:tc>
          <w:tcPr>
            <w:tcW w:w="437" w:type="pct"/>
            <w:tcBorders>
              <w:top w:val="nil"/>
              <w:left w:val="nil"/>
              <w:bottom w:val="dotted" w:sz="4" w:space="0" w:color="auto"/>
              <w:right w:val="dotted" w:sz="4" w:space="0" w:color="auto"/>
            </w:tcBorders>
            <w:shd w:val="clear" w:color="000000" w:fill="FFFFFF"/>
            <w:vAlign w:val="center"/>
            <w:hideMark/>
          </w:tcPr>
          <w:p w14:paraId="2401C0B7"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59,473.4 </w:t>
            </w:r>
          </w:p>
        </w:tc>
      </w:tr>
      <w:tr w:rsidR="005A1823" w:rsidRPr="005F2518" w14:paraId="1D638EDF"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40AEE6F3"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ახმეტის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10DEBE5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7,023.4 </w:t>
            </w:r>
          </w:p>
        </w:tc>
        <w:tc>
          <w:tcPr>
            <w:tcW w:w="437" w:type="pct"/>
            <w:tcBorders>
              <w:top w:val="nil"/>
              <w:left w:val="nil"/>
              <w:bottom w:val="dotted" w:sz="4" w:space="0" w:color="auto"/>
              <w:right w:val="dotted" w:sz="4" w:space="0" w:color="auto"/>
            </w:tcBorders>
            <w:shd w:val="clear" w:color="auto" w:fill="auto"/>
            <w:vAlign w:val="center"/>
            <w:hideMark/>
          </w:tcPr>
          <w:p w14:paraId="4C38BCB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6,908.2 </w:t>
            </w:r>
          </w:p>
        </w:tc>
        <w:tc>
          <w:tcPr>
            <w:tcW w:w="482" w:type="pct"/>
            <w:tcBorders>
              <w:top w:val="nil"/>
              <w:left w:val="nil"/>
              <w:bottom w:val="dotted" w:sz="4" w:space="0" w:color="auto"/>
              <w:right w:val="dotted" w:sz="4" w:space="0" w:color="auto"/>
            </w:tcBorders>
            <w:shd w:val="clear" w:color="000000" w:fill="FFFFFF"/>
            <w:vAlign w:val="center"/>
            <w:hideMark/>
          </w:tcPr>
          <w:p w14:paraId="37AC794B"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150.0 </w:t>
            </w:r>
          </w:p>
        </w:tc>
        <w:tc>
          <w:tcPr>
            <w:tcW w:w="482" w:type="pct"/>
            <w:tcBorders>
              <w:top w:val="nil"/>
              <w:left w:val="nil"/>
              <w:bottom w:val="dotted" w:sz="4" w:space="0" w:color="auto"/>
              <w:right w:val="dotted" w:sz="4" w:space="0" w:color="auto"/>
            </w:tcBorders>
            <w:shd w:val="clear" w:color="000000" w:fill="FFFFFF"/>
            <w:vAlign w:val="center"/>
            <w:hideMark/>
          </w:tcPr>
          <w:p w14:paraId="6EB610A7"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150.0 </w:t>
            </w:r>
          </w:p>
        </w:tc>
        <w:tc>
          <w:tcPr>
            <w:tcW w:w="437" w:type="pct"/>
            <w:tcBorders>
              <w:top w:val="nil"/>
              <w:left w:val="nil"/>
              <w:bottom w:val="dotted" w:sz="4" w:space="0" w:color="auto"/>
              <w:right w:val="dotted" w:sz="4" w:space="0" w:color="auto"/>
            </w:tcBorders>
            <w:shd w:val="clear" w:color="000000" w:fill="FFFFFF"/>
            <w:vAlign w:val="center"/>
            <w:hideMark/>
          </w:tcPr>
          <w:p w14:paraId="59A9D1C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800.0 </w:t>
            </w:r>
          </w:p>
        </w:tc>
        <w:tc>
          <w:tcPr>
            <w:tcW w:w="438" w:type="pct"/>
            <w:tcBorders>
              <w:top w:val="nil"/>
              <w:left w:val="nil"/>
              <w:bottom w:val="dotted" w:sz="4" w:space="0" w:color="auto"/>
              <w:right w:val="dotted" w:sz="4" w:space="0" w:color="auto"/>
            </w:tcBorders>
            <w:shd w:val="clear" w:color="000000" w:fill="FFFFFF"/>
            <w:vAlign w:val="center"/>
            <w:hideMark/>
          </w:tcPr>
          <w:p w14:paraId="62E1838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800.0 </w:t>
            </w:r>
          </w:p>
        </w:tc>
        <w:tc>
          <w:tcPr>
            <w:tcW w:w="437" w:type="pct"/>
            <w:tcBorders>
              <w:top w:val="nil"/>
              <w:left w:val="nil"/>
              <w:bottom w:val="dotted" w:sz="4" w:space="0" w:color="auto"/>
              <w:right w:val="dotted" w:sz="4" w:space="0" w:color="auto"/>
            </w:tcBorders>
            <w:shd w:val="clear" w:color="000000" w:fill="FFFFFF"/>
            <w:vAlign w:val="center"/>
            <w:hideMark/>
          </w:tcPr>
          <w:p w14:paraId="0080A44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6,073.4 </w:t>
            </w:r>
          </w:p>
        </w:tc>
        <w:tc>
          <w:tcPr>
            <w:tcW w:w="437" w:type="pct"/>
            <w:tcBorders>
              <w:top w:val="nil"/>
              <w:left w:val="nil"/>
              <w:bottom w:val="dotted" w:sz="4" w:space="0" w:color="auto"/>
              <w:right w:val="dotted" w:sz="4" w:space="0" w:color="auto"/>
            </w:tcBorders>
            <w:shd w:val="clear" w:color="000000" w:fill="FFFFFF"/>
            <w:vAlign w:val="center"/>
            <w:hideMark/>
          </w:tcPr>
          <w:p w14:paraId="622AC20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5,958.2 </w:t>
            </w:r>
          </w:p>
        </w:tc>
      </w:tr>
      <w:tr w:rsidR="005A1823" w:rsidRPr="005F2518" w14:paraId="2EC1A391"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0F6CC2A7"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გურჯაანის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5A7438A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11,670.4 </w:t>
            </w:r>
          </w:p>
        </w:tc>
        <w:tc>
          <w:tcPr>
            <w:tcW w:w="437" w:type="pct"/>
            <w:tcBorders>
              <w:top w:val="nil"/>
              <w:left w:val="nil"/>
              <w:bottom w:val="dotted" w:sz="4" w:space="0" w:color="auto"/>
              <w:right w:val="dotted" w:sz="4" w:space="0" w:color="auto"/>
            </w:tcBorders>
            <w:shd w:val="clear" w:color="auto" w:fill="auto"/>
            <w:vAlign w:val="center"/>
            <w:hideMark/>
          </w:tcPr>
          <w:p w14:paraId="37ADB95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11,641.1 </w:t>
            </w:r>
          </w:p>
        </w:tc>
        <w:tc>
          <w:tcPr>
            <w:tcW w:w="482" w:type="pct"/>
            <w:tcBorders>
              <w:top w:val="nil"/>
              <w:left w:val="nil"/>
              <w:bottom w:val="dotted" w:sz="4" w:space="0" w:color="auto"/>
              <w:right w:val="dotted" w:sz="4" w:space="0" w:color="auto"/>
            </w:tcBorders>
            <w:shd w:val="clear" w:color="000000" w:fill="FFFFFF"/>
            <w:vAlign w:val="center"/>
            <w:hideMark/>
          </w:tcPr>
          <w:p w14:paraId="1EACA05E"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220.0 </w:t>
            </w:r>
          </w:p>
        </w:tc>
        <w:tc>
          <w:tcPr>
            <w:tcW w:w="482" w:type="pct"/>
            <w:tcBorders>
              <w:top w:val="nil"/>
              <w:left w:val="nil"/>
              <w:bottom w:val="dotted" w:sz="4" w:space="0" w:color="auto"/>
              <w:right w:val="dotted" w:sz="4" w:space="0" w:color="auto"/>
            </w:tcBorders>
            <w:shd w:val="clear" w:color="000000" w:fill="FFFFFF"/>
            <w:vAlign w:val="center"/>
            <w:hideMark/>
          </w:tcPr>
          <w:p w14:paraId="5F90F47D"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220.0 </w:t>
            </w:r>
          </w:p>
        </w:tc>
        <w:tc>
          <w:tcPr>
            <w:tcW w:w="437" w:type="pct"/>
            <w:tcBorders>
              <w:top w:val="nil"/>
              <w:left w:val="nil"/>
              <w:bottom w:val="dotted" w:sz="4" w:space="0" w:color="auto"/>
              <w:right w:val="dotted" w:sz="4" w:space="0" w:color="auto"/>
            </w:tcBorders>
            <w:shd w:val="clear" w:color="000000" w:fill="FFFFFF"/>
            <w:vAlign w:val="center"/>
            <w:hideMark/>
          </w:tcPr>
          <w:p w14:paraId="57003E0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3F5915A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57A0392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11,450.4 </w:t>
            </w:r>
          </w:p>
        </w:tc>
        <w:tc>
          <w:tcPr>
            <w:tcW w:w="437" w:type="pct"/>
            <w:tcBorders>
              <w:top w:val="nil"/>
              <w:left w:val="nil"/>
              <w:bottom w:val="dotted" w:sz="4" w:space="0" w:color="auto"/>
              <w:right w:val="dotted" w:sz="4" w:space="0" w:color="auto"/>
            </w:tcBorders>
            <w:shd w:val="clear" w:color="000000" w:fill="FFFFFF"/>
            <w:vAlign w:val="center"/>
            <w:hideMark/>
          </w:tcPr>
          <w:p w14:paraId="38BC66D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11,421.1 </w:t>
            </w:r>
          </w:p>
        </w:tc>
      </w:tr>
      <w:tr w:rsidR="005A1823" w:rsidRPr="005F2518" w14:paraId="134FF4E7"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55ACAF44"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დედოფლისწყაროს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5CCCA96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5,578.4 </w:t>
            </w:r>
          </w:p>
        </w:tc>
        <w:tc>
          <w:tcPr>
            <w:tcW w:w="437" w:type="pct"/>
            <w:tcBorders>
              <w:top w:val="nil"/>
              <w:left w:val="nil"/>
              <w:bottom w:val="dotted" w:sz="4" w:space="0" w:color="auto"/>
              <w:right w:val="dotted" w:sz="4" w:space="0" w:color="auto"/>
            </w:tcBorders>
            <w:shd w:val="clear" w:color="auto" w:fill="auto"/>
            <w:vAlign w:val="center"/>
            <w:hideMark/>
          </w:tcPr>
          <w:p w14:paraId="328ADAB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5,468.4 </w:t>
            </w:r>
          </w:p>
        </w:tc>
        <w:tc>
          <w:tcPr>
            <w:tcW w:w="482" w:type="pct"/>
            <w:tcBorders>
              <w:top w:val="nil"/>
              <w:left w:val="nil"/>
              <w:bottom w:val="dotted" w:sz="4" w:space="0" w:color="auto"/>
              <w:right w:val="dotted" w:sz="4" w:space="0" w:color="auto"/>
            </w:tcBorders>
            <w:shd w:val="clear" w:color="000000" w:fill="FFFFFF"/>
            <w:vAlign w:val="center"/>
            <w:hideMark/>
          </w:tcPr>
          <w:p w14:paraId="13F638BD"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185.0 </w:t>
            </w:r>
          </w:p>
        </w:tc>
        <w:tc>
          <w:tcPr>
            <w:tcW w:w="482" w:type="pct"/>
            <w:tcBorders>
              <w:top w:val="nil"/>
              <w:left w:val="nil"/>
              <w:bottom w:val="dotted" w:sz="4" w:space="0" w:color="auto"/>
              <w:right w:val="dotted" w:sz="4" w:space="0" w:color="auto"/>
            </w:tcBorders>
            <w:shd w:val="clear" w:color="000000" w:fill="FFFFFF"/>
            <w:vAlign w:val="center"/>
            <w:hideMark/>
          </w:tcPr>
          <w:p w14:paraId="67EB675A"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185.0 </w:t>
            </w:r>
          </w:p>
        </w:tc>
        <w:tc>
          <w:tcPr>
            <w:tcW w:w="437" w:type="pct"/>
            <w:tcBorders>
              <w:top w:val="nil"/>
              <w:left w:val="nil"/>
              <w:bottom w:val="dotted" w:sz="4" w:space="0" w:color="auto"/>
              <w:right w:val="dotted" w:sz="4" w:space="0" w:color="auto"/>
            </w:tcBorders>
            <w:shd w:val="clear" w:color="000000" w:fill="FFFFFF"/>
            <w:vAlign w:val="center"/>
            <w:hideMark/>
          </w:tcPr>
          <w:p w14:paraId="4CE8C67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300.0 </w:t>
            </w:r>
          </w:p>
        </w:tc>
        <w:tc>
          <w:tcPr>
            <w:tcW w:w="438" w:type="pct"/>
            <w:tcBorders>
              <w:top w:val="nil"/>
              <w:left w:val="nil"/>
              <w:bottom w:val="dotted" w:sz="4" w:space="0" w:color="auto"/>
              <w:right w:val="dotted" w:sz="4" w:space="0" w:color="auto"/>
            </w:tcBorders>
            <w:shd w:val="clear" w:color="000000" w:fill="FFFFFF"/>
            <w:vAlign w:val="center"/>
            <w:hideMark/>
          </w:tcPr>
          <w:p w14:paraId="19132DE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300.0 </w:t>
            </w:r>
          </w:p>
        </w:tc>
        <w:tc>
          <w:tcPr>
            <w:tcW w:w="437" w:type="pct"/>
            <w:tcBorders>
              <w:top w:val="nil"/>
              <w:left w:val="nil"/>
              <w:bottom w:val="dotted" w:sz="4" w:space="0" w:color="auto"/>
              <w:right w:val="dotted" w:sz="4" w:space="0" w:color="auto"/>
            </w:tcBorders>
            <w:shd w:val="clear" w:color="000000" w:fill="FFFFFF"/>
            <w:vAlign w:val="center"/>
            <w:hideMark/>
          </w:tcPr>
          <w:p w14:paraId="0FD4F33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5,093.4 </w:t>
            </w:r>
          </w:p>
        </w:tc>
        <w:tc>
          <w:tcPr>
            <w:tcW w:w="437" w:type="pct"/>
            <w:tcBorders>
              <w:top w:val="nil"/>
              <w:left w:val="nil"/>
              <w:bottom w:val="dotted" w:sz="4" w:space="0" w:color="auto"/>
              <w:right w:val="dotted" w:sz="4" w:space="0" w:color="auto"/>
            </w:tcBorders>
            <w:shd w:val="clear" w:color="000000" w:fill="FFFFFF"/>
            <w:vAlign w:val="center"/>
            <w:hideMark/>
          </w:tcPr>
          <w:p w14:paraId="7783B8A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4,983.4 </w:t>
            </w:r>
          </w:p>
        </w:tc>
      </w:tr>
      <w:tr w:rsidR="005A1823" w:rsidRPr="005F2518" w14:paraId="0FFBEB66"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7D72FCBC"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თელავის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3F56A8B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15,799.3 </w:t>
            </w:r>
          </w:p>
        </w:tc>
        <w:tc>
          <w:tcPr>
            <w:tcW w:w="437" w:type="pct"/>
            <w:tcBorders>
              <w:top w:val="nil"/>
              <w:left w:val="nil"/>
              <w:bottom w:val="dotted" w:sz="4" w:space="0" w:color="auto"/>
              <w:right w:val="dotted" w:sz="4" w:space="0" w:color="auto"/>
            </w:tcBorders>
            <w:shd w:val="clear" w:color="auto" w:fill="auto"/>
            <w:vAlign w:val="center"/>
            <w:hideMark/>
          </w:tcPr>
          <w:p w14:paraId="7A92537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15,536.1 </w:t>
            </w:r>
          </w:p>
        </w:tc>
        <w:tc>
          <w:tcPr>
            <w:tcW w:w="482" w:type="pct"/>
            <w:tcBorders>
              <w:top w:val="nil"/>
              <w:left w:val="nil"/>
              <w:bottom w:val="dotted" w:sz="4" w:space="0" w:color="auto"/>
              <w:right w:val="dotted" w:sz="4" w:space="0" w:color="auto"/>
            </w:tcBorders>
            <w:shd w:val="clear" w:color="000000" w:fill="FFFFFF"/>
            <w:vAlign w:val="center"/>
            <w:hideMark/>
          </w:tcPr>
          <w:p w14:paraId="5A98A271"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280.0 </w:t>
            </w:r>
          </w:p>
        </w:tc>
        <w:tc>
          <w:tcPr>
            <w:tcW w:w="482" w:type="pct"/>
            <w:tcBorders>
              <w:top w:val="nil"/>
              <w:left w:val="nil"/>
              <w:bottom w:val="dotted" w:sz="4" w:space="0" w:color="auto"/>
              <w:right w:val="dotted" w:sz="4" w:space="0" w:color="auto"/>
            </w:tcBorders>
            <w:shd w:val="clear" w:color="000000" w:fill="FFFFFF"/>
            <w:vAlign w:val="center"/>
            <w:hideMark/>
          </w:tcPr>
          <w:p w14:paraId="2C9CBB78"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280.0 </w:t>
            </w:r>
          </w:p>
        </w:tc>
        <w:tc>
          <w:tcPr>
            <w:tcW w:w="437" w:type="pct"/>
            <w:tcBorders>
              <w:top w:val="nil"/>
              <w:left w:val="nil"/>
              <w:bottom w:val="dotted" w:sz="4" w:space="0" w:color="auto"/>
              <w:right w:val="dotted" w:sz="4" w:space="0" w:color="auto"/>
            </w:tcBorders>
            <w:shd w:val="clear" w:color="000000" w:fill="FFFFFF"/>
            <w:vAlign w:val="center"/>
            <w:hideMark/>
          </w:tcPr>
          <w:p w14:paraId="13D0AC1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6,900.0 </w:t>
            </w:r>
          </w:p>
        </w:tc>
        <w:tc>
          <w:tcPr>
            <w:tcW w:w="438" w:type="pct"/>
            <w:tcBorders>
              <w:top w:val="nil"/>
              <w:left w:val="nil"/>
              <w:bottom w:val="dotted" w:sz="4" w:space="0" w:color="auto"/>
              <w:right w:val="dotted" w:sz="4" w:space="0" w:color="auto"/>
            </w:tcBorders>
            <w:shd w:val="clear" w:color="000000" w:fill="FFFFFF"/>
            <w:vAlign w:val="center"/>
            <w:hideMark/>
          </w:tcPr>
          <w:p w14:paraId="4766720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6,717.0 </w:t>
            </w:r>
          </w:p>
        </w:tc>
        <w:tc>
          <w:tcPr>
            <w:tcW w:w="437" w:type="pct"/>
            <w:tcBorders>
              <w:top w:val="nil"/>
              <w:left w:val="nil"/>
              <w:bottom w:val="dotted" w:sz="4" w:space="0" w:color="auto"/>
              <w:right w:val="dotted" w:sz="4" w:space="0" w:color="auto"/>
            </w:tcBorders>
            <w:shd w:val="clear" w:color="000000" w:fill="FFFFFF"/>
            <w:vAlign w:val="center"/>
            <w:hideMark/>
          </w:tcPr>
          <w:p w14:paraId="40314C9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8,619.3 </w:t>
            </w:r>
          </w:p>
        </w:tc>
        <w:tc>
          <w:tcPr>
            <w:tcW w:w="437" w:type="pct"/>
            <w:tcBorders>
              <w:top w:val="nil"/>
              <w:left w:val="nil"/>
              <w:bottom w:val="dotted" w:sz="4" w:space="0" w:color="auto"/>
              <w:right w:val="dotted" w:sz="4" w:space="0" w:color="auto"/>
            </w:tcBorders>
            <w:shd w:val="clear" w:color="000000" w:fill="FFFFFF"/>
            <w:vAlign w:val="center"/>
            <w:hideMark/>
          </w:tcPr>
          <w:p w14:paraId="3E52F7D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8,539.0 </w:t>
            </w:r>
          </w:p>
        </w:tc>
      </w:tr>
      <w:tr w:rsidR="005A1823" w:rsidRPr="005F2518" w14:paraId="0B9DFEE2"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4E82632C"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ლაგოდეხის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7B2374E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9,632.4 </w:t>
            </w:r>
          </w:p>
        </w:tc>
        <w:tc>
          <w:tcPr>
            <w:tcW w:w="437" w:type="pct"/>
            <w:tcBorders>
              <w:top w:val="nil"/>
              <w:left w:val="nil"/>
              <w:bottom w:val="dotted" w:sz="4" w:space="0" w:color="auto"/>
              <w:right w:val="dotted" w:sz="4" w:space="0" w:color="auto"/>
            </w:tcBorders>
            <w:shd w:val="clear" w:color="auto" w:fill="auto"/>
            <w:vAlign w:val="center"/>
            <w:hideMark/>
          </w:tcPr>
          <w:p w14:paraId="1A48038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9,595.0 </w:t>
            </w:r>
          </w:p>
        </w:tc>
        <w:tc>
          <w:tcPr>
            <w:tcW w:w="482" w:type="pct"/>
            <w:tcBorders>
              <w:top w:val="nil"/>
              <w:left w:val="nil"/>
              <w:bottom w:val="dotted" w:sz="4" w:space="0" w:color="auto"/>
              <w:right w:val="dotted" w:sz="4" w:space="0" w:color="auto"/>
            </w:tcBorders>
            <w:shd w:val="clear" w:color="000000" w:fill="FFFFFF"/>
            <w:vAlign w:val="center"/>
            <w:hideMark/>
          </w:tcPr>
          <w:p w14:paraId="57BB3A03"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230.0 </w:t>
            </w:r>
          </w:p>
        </w:tc>
        <w:tc>
          <w:tcPr>
            <w:tcW w:w="482" w:type="pct"/>
            <w:tcBorders>
              <w:top w:val="nil"/>
              <w:left w:val="nil"/>
              <w:bottom w:val="dotted" w:sz="4" w:space="0" w:color="auto"/>
              <w:right w:val="dotted" w:sz="4" w:space="0" w:color="auto"/>
            </w:tcBorders>
            <w:shd w:val="clear" w:color="000000" w:fill="FFFFFF"/>
            <w:vAlign w:val="center"/>
            <w:hideMark/>
          </w:tcPr>
          <w:p w14:paraId="44AD703D"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230.0 </w:t>
            </w:r>
          </w:p>
        </w:tc>
        <w:tc>
          <w:tcPr>
            <w:tcW w:w="437" w:type="pct"/>
            <w:tcBorders>
              <w:top w:val="nil"/>
              <w:left w:val="nil"/>
              <w:bottom w:val="dotted" w:sz="4" w:space="0" w:color="auto"/>
              <w:right w:val="dotted" w:sz="4" w:space="0" w:color="auto"/>
            </w:tcBorders>
            <w:shd w:val="clear" w:color="000000" w:fill="FFFFFF"/>
            <w:vAlign w:val="center"/>
            <w:hideMark/>
          </w:tcPr>
          <w:p w14:paraId="4CB7A44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1,200.0 </w:t>
            </w:r>
          </w:p>
        </w:tc>
        <w:tc>
          <w:tcPr>
            <w:tcW w:w="438" w:type="pct"/>
            <w:tcBorders>
              <w:top w:val="nil"/>
              <w:left w:val="nil"/>
              <w:bottom w:val="dotted" w:sz="4" w:space="0" w:color="auto"/>
              <w:right w:val="dotted" w:sz="4" w:space="0" w:color="auto"/>
            </w:tcBorders>
            <w:shd w:val="clear" w:color="000000" w:fill="FFFFFF"/>
            <w:vAlign w:val="center"/>
            <w:hideMark/>
          </w:tcPr>
          <w:p w14:paraId="3C25587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1,162.6 </w:t>
            </w:r>
          </w:p>
        </w:tc>
        <w:tc>
          <w:tcPr>
            <w:tcW w:w="437" w:type="pct"/>
            <w:tcBorders>
              <w:top w:val="nil"/>
              <w:left w:val="nil"/>
              <w:bottom w:val="dotted" w:sz="4" w:space="0" w:color="auto"/>
              <w:right w:val="dotted" w:sz="4" w:space="0" w:color="auto"/>
            </w:tcBorders>
            <w:shd w:val="clear" w:color="000000" w:fill="FFFFFF"/>
            <w:vAlign w:val="center"/>
            <w:hideMark/>
          </w:tcPr>
          <w:p w14:paraId="7FC0651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8,202.4 </w:t>
            </w:r>
          </w:p>
        </w:tc>
        <w:tc>
          <w:tcPr>
            <w:tcW w:w="437" w:type="pct"/>
            <w:tcBorders>
              <w:top w:val="nil"/>
              <w:left w:val="nil"/>
              <w:bottom w:val="dotted" w:sz="4" w:space="0" w:color="auto"/>
              <w:right w:val="dotted" w:sz="4" w:space="0" w:color="auto"/>
            </w:tcBorders>
            <w:shd w:val="clear" w:color="000000" w:fill="FFFFFF"/>
            <w:vAlign w:val="center"/>
            <w:hideMark/>
          </w:tcPr>
          <w:p w14:paraId="12F2E73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8,202.4 </w:t>
            </w:r>
          </w:p>
        </w:tc>
      </w:tr>
      <w:tr w:rsidR="005A1823" w:rsidRPr="005F2518" w14:paraId="132461A2"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4747D0E9"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საგარეჯოს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292645F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9,167.7 </w:t>
            </w:r>
          </w:p>
        </w:tc>
        <w:tc>
          <w:tcPr>
            <w:tcW w:w="437" w:type="pct"/>
            <w:tcBorders>
              <w:top w:val="nil"/>
              <w:left w:val="nil"/>
              <w:bottom w:val="dotted" w:sz="4" w:space="0" w:color="auto"/>
              <w:right w:val="dotted" w:sz="4" w:space="0" w:color="auto"/>
            </w:tcBorders>
            <w:shd w:val="clear" w:color="auto" w:fill="auto"/>
            <w:vAlign w:val="center"/>
            <w:hideMark/>
          </w:tcPr>
          <w:p w14:paraId="3C5643C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9,054.3 </w:t>
            </w:r>
          </w:p>
        </w:tc>
        <w:tc>
          <w:tcPr>
            <w:tcW w:w="482" w:type="pct"/>
            <w:tcBorders>
              <w:top w:val="nil"/>
              <w:left w:val="nil"/>
              <w:bottom w:val="dotted" w:sz="4" w:space="0" w:color="auto"/>
              <w:right w:val="dotted" w:sz="4" w:space="0" w:color="auto"/>
            </w:tcBorders>
            <w:shd w:val="clear" w:color="000000" w:fill="FFFFFF"/>
            <w:vAlign w:val="center"/>
            <w:hideMark/>
          </w:tcPr>
          <w:p w14:paraId="54742F72"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220.0 </w:t>
            </w:r>
          </w:p>
        </w:tc>
        <w:tc>
          <w:tcPr>
            <w:tcW w:w="482" w:type="pct"/>
            <w:tcBorders>
              <w:top w:val="nil"/>
              <w:left w:val="nil"/>
              <w:bottom w:val="dotted" w:sz="4" w:space="0" w:color="auto"/>
              <w:right w:val="dotted" w:sz="4" w:space="0" w:color="auto"/>
            </w:tcBorders>
            <w:shd w:val="clear" w:color="000000" w:fill="FFFFFF"/>
            <w:vAlign w:val="center"/>
            <w:hideMark/>
          </w:tcPr>
          <w:p w14:paraId="084CFAB0"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220.0 </w:t>
            </w:r>
          </w:p>
        </w:tc>
        <w:tc>
          <w:tcPr>
            <w:tcW w:w="437" w:type="pct"/>
            <w:tcBorders>
              <w:top w:val="nil"/>
              <w:left w:val="nil"/>
              <w:bottom w:val="dotted" w:sz="4" w:space="0" w:color="auto"/>
              <w:right w:val="dotted" w:sz="4" w:space="0" w:color="auto"/>
            </w:tcBorders>
            <w:shd w:val="clear" w:color="000000" w:fill="FFFFFF"/>
            <w:vAlign w:val="center"/>
            <w:hideMark/>
          </w:tcPr>
          <w:p w14:paraId="0C39F65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500.0 </w:t>
            </w:r>
          </w:p>
        </w:tc>
        <w:tc>
          <w:tcPr>
            <w:tcW w:w="438" w:type="pct"/>
            <w:tcBorders>
              <w:top w:val="nil"/>
              <w:left w:val="nil"/>
              <w:bottom w:val="dotted" w:sz="4" w:space="0" w:color="auto"/>
              <w:right w:val="dotted" w:sz="4" w:space="0" w:color="auto"/>
            </w:tcBorders>
            <w:shd w:val="clear" w:color="000000" w:fill="FFFFFF"/>
            <w:vAlign w:val="center"/>
            <w:hideMark/>
          </w:tcPr>
          <w:p w14:paraId="26AC87F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500.0 </w:t>
            </w:r>
          </w:p>
        </w:tc>
        <w:tc>
          <w:tcPr>
            <w:tcW w:w="437" w:type="pct"/>
            <w:tcBorders>
              <w:top w:val="nil"/>
              <w:left w:val="nil"/>
              <w:bottom w:val="dotted" w:sz="4" w:space="0" w:color="auto"/>
              <w:right w:val="dotted" w:sz="4" w:space="0" w:color="auto"/>
            </w:tcBorders>
            <w:shd w:val="clear" w:color="000000" w:fill="FFFFFF"/>
            <w:vAlign w:val="center"/>
            <w:hideMark/>
          </w:tcPr>
          <w:p w14:paraId="43E86A6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8,447.7 </w:t>
            </w:r>
          </w:p>
        </w:tc>
        <w:tc>
          <w:tcPr>
            <w:tcW w:w="437" w:type="pct"/>
            <w:tcBorders>
              <w:top w:val="nil"/>
              <w:left w:val="nil"/>
              <w:bottom w:val="dotted" w:sz="4" w:space="0" w:color="auto"/>
              <w:right w:val="dotted" w:sz="4" w:space="0" w:color="auto"/>
            </w:tcBorders>
            <w:shd w:val="clear" w:color="000000" w:fill="FFFFFF"/>
            <w:vAlign w:val="center"/>
            <w:hideMark/>
          </w:tcPr>
          <w:p w14:paraId="4646547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8,334.3 </w:t>
            </w:r>
          </w:p>
        </w:tc>
      </w:tr>
      <w:tr w:rsidR="005A1823" w:rsidRPr="005F2518" w14:paraId="5D8158D5"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75C240FD"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სიღნაღის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3844328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9,269.9 </w:t>
            </w:r>
          </w:p>
        </w:tc>
        <w:tc>
          <w:tcPr>
            <w:tcW w:w="437" w:type="pct"/>
            <w:tcBorders>
              <w:top w:val="nil"/>
              <w:left w:val="nil"/>
              <w:bottom w:val="dotted" w:sz="4" w:space="0" w:color="auto"/>
              <w:right w:val="dotted" w:sz="4" w:space="0" w:color="auto"/>
            </w:tcBorders>
            <w:shd w:val="clear" w:color="auto" w:fill="auto"/>
            <w:vAlign w:val="center"/>
            <w:hideMark/>
          </w:tcPr>
          <w:p w14:paraId="2B525DC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9,269.9 </w:t>
            </w:r>
          </w:p>
        </w:tc>
        <w:tc>
          <w:tcPr>
            <w:tcW w:w="482" w:type="pct"/>
            <w:tcBorders>
              <w:top w:val="nil"/>
              <w:left w:val="nil"/>
              <w:bottom w:val="dotted" w:sz="4" w:space="0" w:color="auto"/>
              <w:right w:val="dotted" w:sz="4" w:space="0" w:color="auto"/>
            </w:tcBorders>
            <w:shd w:val="clear" w:color="000000" w:fill="FFFFFF"/>
            <w:vAlign w:val="center"/>
            <w:hideMark/>
          </w:tcPr>
          <w:p w14:paraId="11E53A45"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145.0 </w:t>
            </w:r>
          </w:p>
        </w:tc>
        <w:tc>
          <w:tcPr>
            <w:tcW w:w="482" w:type="pct"/>
            <w:tcBorders>
              <w:top w:val="nil"/>
              <w:left w:val="nil"/>
              <w:bottom w:val="dotted" w:sz="4" w:space="0" w:color="auto"/>
              <w:right w:val="dotted" w:sz="4" w:space="0" w:color="auto"/>
            </w:tcBorders>
            <w:shd w:val="clear" w:color="000000" w:fill="FFFFFF"/>
            <w:vAlign w:val="center"/>
            <w:hideMark/>
          </w:tcPr>
          <w:p w14:paraId="21F936C5"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145.0 </w:t>
            </w:r>
          </w:p>
        </w:tc>
        <w:tc>
          <w:tcPr>
            <w:tcW w:w="437" w:type="pct"/>
            <w:tcBorders>
              <w:top w:val="nil"/>
              <w:left w:val="nil"/>
              <w:bottom w:val="dotted" w:sz="4" w:space="0" w:color="auto"/>
              <w:right w:val="dotted" w:sz="4" w:space="0" w:color="auto"/>
            </w:tcBorders>
            <w:shd w:val="clear" w:color="000000" w:fill="FFFFFF"/>
            <w:vAlign w:val="center"/>
            <w:hideMark/>
          </w:tcPr>
          <w:p w14:paraId="70B6E4E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650.0 </w:t>
            </w:r>
          </w:p>
        </w:tc>
        <w:tc>
          <w:tcPr>
            <w:tcW w:w="438" w:type="pct"/>
            <w:tcBorders>
              <w:top w:val="nil"/>
              <w:left w:val="nil"/>
              <w:bottom w:val="dotted" w:sz="4" w:space="0" w:color="auto"/>
              <w:right w:val="dotted" w:sz="4" w:space="0" w:color="auto"/>
            </w:tcBorders>
            <w:shd w:val="clear" w:color="000000" w:fill="FFFFFF"/>
            <w:vAlign w:val="center"/>
            <w:hideMark/>
          </w:tcPr>
          <w:p w14:paraId="33785AB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650.0 </w:t>
            </w:r>
          </w:p>
        </w:tc>
        <w:tc>
          <w:tcPr>
            <w:tcW w:w="437" w:type="pct"/>
            <w:tcBorders>
              <w:top w:val="nil"/>
              <w:left w:val="nil"/>
              <w:bottom w:val="dotted" w:sz="4" w:space="0" w:color="auto"/>
              <w:right w:val="dotted" w:sz="4" w:space="0" w:color="auto"/>
            </w:tcBorders>
            <w:shd w:val="clear" w:color="000000" w:fill="FFFFFF"/>
            <w:vAlign w:val="center"/>
            <w:hideMark/>
          </w:tcPr>
          <w:p w14:paraId="2B3E095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8,474.9 </w:t>
            </w:r>
          </w:p>
        </w:tc>
        <w:tc>
          <w:tcPr>
            <w:tcW w:w="437" w:type="pct"/>
            <w:tcBorders>
              <w:top w:val="nil"/>
              <w:left w:val="nil"/>
              <w:bottom w:val="dotted" w:sz="4" w:space="0" w:color="auto"/>
              <w:right w:val="dotted" w:sz="4" w:space="0" w:color="auto"/>
            </w:tcBorders>
            <w:shd w:val="clear" w:color="000000" w:fill="FFFFFF"/>
            <w:vAlign w:val="center"/>
            <w:hideMark/>
          </w:tcPr>
          <w:p w14:paraId="05F9DC3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8,474.9 </w:t>
            </w:r>
          </w:p>
        </w:tc>
      </w:tr>
      <w:tr w:rsidR="005A1823" w:rsidRPr="005F2518" w14:paraId="16DC1A29"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4639C815"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ყვარელის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31BDAC4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5,220.1 </w:t>
            </w:r>
          </w:p>
        </w:tc>
        <w:tc>
          <w:tcPr>
            <w:tcW w:w="437" w:type="pct"/>
            <w:tcBorders>
              <w:top w:val="nil"/>
              <w:left w:val="nil"/>
              <w:bottom w:val="dotted" w:sz="4" w:space="0" w:color="auto"/>
              <w:right w:val="dotted" w:sz="4" w:space="0" w:color="auto"/>
            </w:tcBorders>
            <w:shd w:val="clear" w:color="auto" w:fill="auto"/>
            <w:vAlign w:val="center"/>
            <w:hideMark/>
          </w:tcPr>
          <w:p w14:paraId="54866FF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5,217.8 </w:t>
            </w:r>
          </w:p>
        </w:tc>
        <w:tc>
          <w:tcPr>
            <w:tcW w:w="482" w:type="pct"/>
            <w:tcBorders>
              <w:top w:val="nil"/>
              <w:left w:val="nil"/>
              <w:bottom w:val="dotted" w:sz="4" w:space="0" w:color="auto"/>
              <w:right w:val="dotted" w:sz="4" w:space="0" w:color="auto"/>
            </w:tcBorders>
            <w:shd w:val="clear" w:color="000000" w:fill="FFFFFF"/>
            <w:vAlign w:val="center"/>
            <w:hideMark/>
          </w:tcPr>
          <w:p w14:paraId="44831B18"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160.0 </w:t>
            </w:r>
          </w:p>
        </w:tc>
        <w:tc>
          <w:tcPr>
            <w:tcW w:w="482" w:type="pct"/>
            <w:tcBorders>
              <w:top w:val="nil"/>
              <w:left w:val="nil"/>
              <w:bottom w:val="dotted" w:sz="4" w:space="0" w:color="auto"/>
              <w:right w:val="dotted" w:sz="4" w:space="0" w:color="auto"/>
            </w:tcBorders>
            <w:shd w:val="clear" w:color="000000" w:fill="FFFFFF"/>
            <w:vAlign w:val="center"/>
            <w:hideMark/>
          </w:tcPr>
          <w:p w14:paraId="74B34DEB"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160.0 </w:t>
            </w:r>
          </w:p>
        </w:tc>
        <w:tc>
          <w:tcPr>
            <w:tcW w:w="437" w:type="pct"/>
            <w:tcBorders>
              <w:top w:val="nil"/>
              <w:left w:val="nil"/>
              <w:bottom w:val="dotted" w:sz="4" w:space="0" w:color="auto"/>
              <w:right w:val="dotted" w:sz="4" w:space="0" w:color="auto"/>
            </w:tcBorders>
            <w:shd w:val="clear" w:color="000000" w:fill="FFFFFF"/>
            <w:vAlign w:val="center"/>
            <w:hideMark/>
          </w:tcPr>
          <w:p w14:paraId="1DC1274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1,500.0 </w:t>
            </w:r>
          </w:p>
        </w:tc>
        <w:tc>
          <w:tcPr>
            <w:tcW w:w="438" w:type="pct"/>
            <w:tcBorders>
              <w:top w:val="nil"/>
              <w:left w:val="nil"/>
              <w:bottom w:val="dotted" w:sz="4" w:space="0" w:color="auto"/>
              <w:right w:val="dotted" w:sz="4" w:space="0" w:color="auto"/>
            </w:tcBorders>
            <w:shd w:val="clear" w:color="000000" w:fill="FFFFFF"/>
            <w:vAlign w:val="center"/>
            <w:hideMark/>
          </w:tcPr>
          <w:p w14:paraId="160CD93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1,497.7 </w:t>
            </w:r>
          </w:p>
        </w:tc>
        <w:tc>
          <w:tcPr>
            <w:tcW w:w="437" w:type="pct"/>
            <w:tcBorders>
              <w:top w:val="nil"/>
              <w:left w:val="nil"/>
              <w:bottom w:val="dotted" w:sz="4" w:space="0" w:color="auto"/>
              <w:right w:val="dotted" w:sz="4" w:space="0" w:color="auto"/>
            </w:tcBorders>
            <w:shd w:val="clear" w:color="000000" w:fill="FFFFFF"/>
            <w:vAlign w:val="center"/>
            <w:hideMark/>
          </w:tcPr>
          <w:p w14:paraId="05F4CCB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3,560.1 </w:t>
            </w:r>
          </w:p>
        </w:tc>
        <w:tc>
          <w:tcPr>
            <w:tcW w:w="437" w:type="pct"/>
            <w:tcBorders>
              <w:top w:val="nil"/>
              <w:left w:val="nil"/>
              <w:bottom w:val="dotted" w:sz="4" w:space="0" w:color="auto"/>
              <w:right w:val="dotted" w:sz="4" w:space="0" w:color="auto"/>
            </w:tcBorders>
            <w:shd w:val="clear" w:color="000000" w:fill="FFFFFF"/>
            <w:vAlign w:val="center"/>
            <w:hideMark/>
          </w:tcPr>
          <w:p w14:paraId="1B5E973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3,560.1 </w:t>
            </w:r>
          </w:p>
        </w:tc>
      </w:tr>
      <w:tr w:rsidR="005A1823" w:rsidRPr="005F2518" w14:paraId="3354C132"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4E45011" w14:textId="77777777" w:rsidR="005A1823" w:rsidRPr="005F2518" w:rsidRDefault="005A1823" w:rsidP="00D30F73">
            <w:pPr>
              <w:spacing w:after="0" w:line="240" w:lineRule="auto"/>
              <w:rPr>
                <w:rFonts w:ascii="LitNusx" w:eastAsia="Times New Roman" w:hAnsi="LitNusx" w:cs="Arial"/>
                <w:b/>
                <w:bCs/>
                <w:sz w:val="16"/>
                <w:szCs w:val="16"/>
              </w:rPr>
            </w:pPr>
            <w:proofErr w:type="spellStart"/>
            <w:r w:rsidRPr="005F2518">
              <w:rPr>
                <w:rFonts w:ascii="Sylfaen" w:eastAsia="Times New Roman" w:hAnsi="Sylfaen" w:cs="Sylfaen"/>
                <w:b/>
                <w:bCs/>
                <w:sz w:val="16"/>
                <w:szCs w:val="16"/>
              </w:rPr>
              <w:t>იმერეთის</w:t>
            </w:r>
            <w:proofErr w:type="spellEnd"/>
            <w:r w:rsidRPr="005F2518">
              <w:rPr>
                <w:rFonts w:ascii="LitNusx" w:eastAsia="Times New Roman" w:hAnsi="LitNusx" w:cs="Arial"/>
                <w:b/>
                <w:bCs/>
                <w:sz w:val="16"/>
                <w:szCs w:val="16"/>
              </w:rPr>
              <w:t xml:space="preserve"> </w:t>
            </w:r>
            <w:proofErr w:type="spellStart"/>
            <w:r w:rsidRPr="005F2518">
              <w:rPr>
                <w:rFonts w:ascii="Sylfaen" w:eastAsia="Times New Roman" w:hAnsi="Sylfaen" w:cs="Sylfaen"/>
                <w:b/>
                <w:bCs/>
                <w:sz w:val="16"/>
                <w:szCs w:val="16"/>
              </w:rPr>
              <w:t>მხარე</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15E0665C"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115,944.9 </w:t>
            </w:r>
          </w:p>
        </w:tc>
        <w:tc>
          <w:tcPr>
            <w:tcW w:w="437" w:type="pct"/>
            <w:tcBorders>
              <w:top w:val="nil"/>
              <w:left w:val="nil"/>
              <w:bottom w:val="dotted" w:sz="4" w:space="0" w:color="auto"/>
              <w:right w:val="dotted" w:sz="4" w:space="0" w:color="auto"/>
            </w:tcBorders>
            <w:shd w:val="clear" w:color="auto" w:fill="auto"/>
            <w:vAlign w:val="center"/>
            <w:hideMark/>
          </w:tcPr>
          <w:p w14:paraId="5CC38427"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115,258.5 </w:t>
            </w:r>
          </w:p>
        </w:tc>
        <w:tc>
          <w:tcPr>
            <w:tcW w:w="482" w:type="pct"/>
            <w:tcBorders>
              <w:top w:val="nil"/>
              <w:left w:val="nil"/>
              <w:bottom w:val="dotted" w:sz="4" w:space="0" w:color="auto"/>
              <w:right w:val="dotted" w:sz="4" w:space="0" w:color="auto"/>
            </w:tcBorders>
            <w:shd w:val="clear" w:color="000000" w:fill="FFFFFF"/>
            <w:vAlign w:val="center"/>
            <w:hideMark/>
          </w:tcPr>
          <w:p w14:paraId="53B1B6DD"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2,175.0 </w:t>
            </w:r>
          </w:p>
        </w:tc>
        <w:tc>
          <w:tcPr>
            <w:tcW w:w="482" w:type="pct"/>
            <w:tcBorders>
              <w:top w:val="nil"/>
              <w:left w:val="nil"/>
              <w:bottom w:val="dotted" w:sz="4" w:space="0" w:color="auto"/>
              <w:right w:val="dotted" w:sz="4" w:space="0" w:color="auto"/>
            </w:tcBorders>
            <w:shd w:val="clear" w:color="000000" w:fill="FFFFFF"/>
            <w:vAlign w:val="center"/>
            <w:hideMark/>
          </w:tcPr>
          <w:p w14:paraId="63C12F4C"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2,175.0 </w:t>
            </w:r>
          </w:p>
        </w:tc>
        <w:tc>
          <w:tcPr>
            <w:tcW w:w="437" w:type="pct"/>
            <w:tcBorders>
              <w:top w:val="nil"/>
              <w:left w:val="nil"/>
              <w:bottom w:val="dotted" w:sz="4" w:space="0" w:color="auto"/>
              <w:right w:val="dotted" w:sz="4" w:space="0" w:color="auto"/>
            </w:tcBorders>
            <w:shd w:val="clear" w:color="000000" w:fill="FFFFFF"/>
            <w:vAlign w:val="center"/>
            <w:hideMark/>
          </w:tcPr>
          <w:p w14:paraId="05406FD9"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19,148.0 </w:t>
            </w:r>
          </w:p>
        </w:tc>
        <w:tc>
          <w:tcPr>
            <w:tcW w:w="438" w:type="pct"/>
            <w:tcBorders>
              <w:top w:val="nil"/>
              <w:left w:val="nil"/>
              <w:bottom w:val="dotted" w:sz="4" w:space="0" w:color="auto"/>
              <w:right w:val="dotted" w:sz="4" w:space="0" w:color="auto"/>
            </w:tcBorders>
            <w:shd w:val="clear" w:color="000000" w:fill="FFFFFF"/>
            <w:vAlign w:val="center"/>
            <w:hideMark/>
          </w:tcPr>
          <w:p w14:paraId="140F8744"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19,081.4 </w:t>
            </w:r>
          </w:p>
        </w:tc>
        <w:tc>
          <w:tcPr>
            <w:tcW w:w="437" w:type="pct"/>
            <w:tcBorders>
              <w:top w:val="nil"/>
              <w:left w:val="nil"/>
              <w:bottom w:val="dotted" w:sz="4" w:space="0" w:color="auto"/>
              <w:right w:val="dotted" w:sz="4" w:space="0" w:color="auto"/>
            </w:tcBorders>
            <w:shd w:val="clear" w:color="000000" w:fill="FFFFFF"/>
            <w:vAlign w:val="center"/>
            <w:hideMark/>
          </w:tcPr>
          <w:p w14:paraId="32C4EE5B"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94,621.9 </w:t>
            </w:r>
          </w:p>
        </w:tc>
        <w:tc>
          <w:tcPr>
            <w:tcW w:w="437" w:type="pct"/>
            <w:tcBorders>
              <w:top w:val="nil"/>
              <w:left w:val="nil"/>
              <w:bottom w:val="dotted" w:sz="4" w:space="0" w:color="auto"/>
              <w:right w:val="dotted" w:sz="4" w:space="0" w:color="auto"/>
            </w:tcBorders>
            <w:shd w:val="clear" w:color="000000" w:fill="FFFFFF"/>
            <w:vAlign w:val="center"/>
            <w:hideMark/>
          </w:tcPr>
          <w:p w14:paraId="47F8EACE"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94,002.2 </w:t>
            </w:r>
          </w:p>
        </w:tc>
      </w:tr>
      <w:tr w:rsidR="005A1823" w:rsidRPr="005F2518" w14:paraId="2BC15254"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55846544" w14:textId="77777777" w:rsidR="005A1823" w:rsidRPr="005F2518" w:rsidRDefault="005A1823" w:rsidP="00D30F73">
            <w:pPr>
              <w:spacing w:after="0" w:line="240" w:lineRule="auto"/>
              <w:rPr>
                <w:rFonts w:ascii="Sylfaen" w:eastAsia="Times New Roman" w:hAnsi="Sylfaen" w:cs="Arial"/>
                <w:sz w:val="16"/>
                <w:szCs w:val="16"/>
              </w:rPr>
            </w:pPr>
            <w:proofErr w:type="spellStart"/>
            <w:r w:rsidRPr="005F2518">
              <w:rPr>
                <w:rFonts w:ascii="Sylfaen" w:eastAsia="Times New Roman" w:hAnsi="Sylfaen" w:cs="Arial"/>
                <w:sz w:val="16"/>
                <w:szCs w:val="16"/>
              </w:rPr>
              <w:t>ქალაქ</w:t>
            </w:r>
            <w:proofErr w:type="spellEnd"/>
            <w:r w:rsidRPr="005F2518">
              <w:rPr>
                <w:rFonts w:ascii="Sylfaen" w:eastAsia="Times New Roman" w:hAnsi="Sylfaen" w:cs="Arial"/>
                <w:sz w:val="16"/>
                <w:szCs w:val="16"/>
              </w:rPr>
              <w:t xml:space="preserve"> </w:t>
            </w:r>
            <w:proofErr w:type="spellStart"/>
            <w:r w:rsidRPr="005F2518">
              <w:rPr>
                <w:rFonts w:ascii="Sylfaen" w:eastAsia="Times New Roman" w:hAnsi="Sylfaen" w:cs="Arial"/>
                <w:sz w:val="16"/>
                <w:szCs w:val="16"/>
              </w:rPr>
              <w:t>ქუთაისის</w:t>
            </w:r>
            <w:proofErr w:type="spellEnd"/>
            <w:r w:rsidRPr="005F2518">
              <w:rPr>
                <w:rFonts w:ascii="Sylfaen" w:eastAsia="Times New Roman" w:hAnsi="Sylfaen" w:cs="Arial"/>
                <w:sz w:val="16"/>
                <w:szCs w:val="16"/>
              </w:rPr>
              <w:t xml:space="preserve"> </w:t>
            </w:r>
            <w:proofErr w:type="spellStart"/>
            <w:r w:rsidRPr="005F2518">
              <w:rPr>
                <w:rFonts w:ascii="Sylfaen" w:eastAsia="Times New Roman" w:hAnsi="Sylfaen" w:cs="Arial"/>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532DD43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16,916.1 </w:t>
            </w:r>
          </w:p>
        </w:tc>
        <w:tc>
          <w:tcPr>
            <w:tcW w:w="437" w:type="pct"/>
            <w:tcBorders>
              <w:top w:val="nil"/>
              <w:left w:val="nil"/>
              <w:bottom w:val="dotted" w:sz="4" w:space="0" w:color="auto"/>
              <w:right w:val="dotted" w:sz="4" w:space="0" w:color="auto"/>
            </w:tcBorders>
            <w:shd w:val="clear" w:color="auto" w:fill="auto"/>
            <w:vAlign w:val="center"/>
            <w:hideMark/>
          </w:tcPr>
          <w:p w14:paraId="20324A9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16,879.1 </w:t>
            </w:r>
          </w:p>
        </w:tc>
        <w:tc>
          <w:tcPr>
            <w:tcW w:w="482" w:type="pct"/>
            <w:tcBorders>
              <w:top w:val="nil"/>
              <w:left w:val="nil"/>
              <w:bottom w:val="dotted" w:sz="4" w:space="0" w:color="auto"/>
              <w:right w:val="dotted" w:sz="4" w:space="0" w:color="auto"/>
            </w:tcBorders>
            <w:shd w:val="clear" w:color="000000" w:fill="FFFFFF"/>
            <w:vAlign w:val="center"/>
            <w:hideMark/>
          </w:tcPr>
          <w:p w14:paraId="4465820A"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250.0 </w:t>
            </w:r>
          </w:p>
        </w:tc>
        <w:tc>
          <w:tcPr>
            <w:tcW w:w="482" w:type="pct"/>
            <w:tcBorders>
              <w:top w:val="nil"/>
              <w:left w:val="nil"/>
              <w:bottom w:val="dotted" w:sz="4" w:space="0" w:color="auto"/>
              <w:right w:val="dotted" w:sz="4" w:space="0" w:color="auto"/>
            </w:tcBorders>
            <w:shd w:val="clear" w:color="000000" w:fill="FFFFFF"/>
            <w:vAlign w:val="center"/>
            <w:hideMark/>
          </w:tcPr>
          <w:p w14:paraId="053A9007"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250.0 </w:t>
            </w:r>
          </w:p>
        </w:tc>
        <w:tc>
          <w:tcPr>
            <w:tcW w:w="437" w:type="pct"/>
            <w:tcBorders>
              <w:top w:val="nil"/>
              <w:left w:val="nil"/>
              <w:bottom w:val="dotted" w:sz="4" w:space="0" w:color="auto"/>
              <w:right w:val="dotted" w:sz="4" w:space="0" w:color="auto"/>
            </w:tcBorders>
            <w:shd w:val="clear" w:color="000000" w:fill="FFFFFF"/>
            <w:vAlign w:val="center"/>
            <w:hideMark/>
          </w:tcPr>
          <w:p w14:paraId="32B4209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5,600.0 </w:t>
            </w:r>
          </w:p>
        </w:tc>
        <w:tc>
          <w:tcPr>
            <w:tcW w:w="438" w:type="pct"/>
            <w:tcBorders>
              <w:top w:val="nil"/>
              <w:left w:val="nil"/>
              <w:bottom w:val="dotted" w:sz="4" w:space="0" w:color="auto"/>
              <w:right w:val="dotted" w:sz="4" w:space="0" w:color="auto"/>
            </w:tcBorders>
            <w:shd w:val="clear" w:color="000000" w:fill="FFFFFF"/>
            <w:vAlign w:val="center"/>
            <w:hideMark/>
          </w:tcPr>
          <w:p w14:paraId="4352A4E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5,600.0 </w:t>
            </w:r>
          </w:p>
        </w:tc>
        <w:tc>
          <w:tcPr>
            <w:tcW w:w="437" w:type="pct"/>
            <w:tcBorders>
              <w:top w:val="nil"/>
              <w:left w:val="nil"/>
              <w:bottom w:val="dotted" w:sz="4" w:space="0" w:color="auto"/>
              <w:right w:val="dotted" w:sz="4" w:space="0" w:color="auto"/>
            </w:tcBorders>
            <w:shd w:val="clear" w:color="000000" w:fill="FFFFFF"/>
            <w:vAlign w:val="center"/>
            <w:hideMark/>
          </w:tcPr>
          <w:p w14:paraId="548D3BA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11,066.1 </w:t>
            </w:r>
          </w:p>
        </w:tc>
        <w:tc>
          <w:tcPr>
            <w:tcW w:w="437" w:type="pct"/>
            <w:tcBorders>
              <w:top w:val="nil"/>
              <w:left w:val="nil"/>
              <w:bottom w:val="dotted" w:sz="4" w:space="0" w:color="auto"/>
              <w:right w:val="dotted" w:sz="4" w:space="0" w:color="auto"/>
            </w:tcBorders>
            <w:shd w:val="clear" w:color="000000" w:fill="FFFFFF"/>
            <w:vAlign w:val="center"/>
            <w:hideMark/>
          </w:tcPr>
          <w:p w14:paraId="4935B08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11,029.1 </w:t>
            </w:r>
          </w:p>
        </w:tc>
      </w:tr>
      <w:tr w:rsidR="005A1823" w:rsidRPr="005F2518" w14:paraId="5EB1DFFB"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328037F5"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ჭიათურის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7BEF8AD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8,186.1 </w:t>
            </w:r>
          </w:p>
        </w:tc>
        <w:tc>
          <w:tcPr>
            <w:tcW w:w="437" w:type="pct"/>
            <w:tcBorders>
              <w:top w:val="nil"/>
              <w:left w:val="nil"/>
              <w:bottom w:val="dotted" w:sz="4" w:space="0" w:color="auto"/>
              <w:right w:val="dotted" w:sz="4" w:space="0" w:color="auto"/>
            </w:tcBorders>
            <w:shd w:val="clear" w:color="auto" w:fill="auto"/>
            <w:vAlign w:val="center"/>
            <w:hideMark/>
          </w:tcPr>
          <w:p w14:paraId="2FAF50D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8,169.7 </w:t>
            </w:r>
          </w:p>
        </w:tc>
        <w:tc>
          <w:tcPr>
            <w:tcW w:w="482" w:type="pct"/>
            <w:tcBorders>
              <w:top w:val="nil"/>
              <w:left w:val="nil"/>
              <w:bottom w:val="dotted" w:sz="4" w:space="0" w:color="auto"/>
              <w:right w:val="dotted" w:sz="4" w:space="0" w:color="auto"/>
            </w:tcBorders>
            <w:shd w:val="clear" w:color="000000" w:fill="FFFFFF"/>
            <w:vAlign w:val="center"/>
            <w:hideMark/>
          </w:tcPr>
          <w:p w14:paraId="73BC70F6"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230.0 </w:t>
            </w:r>
          </w:p>
        </w:tc>
        <w:tc>
          <w:tcPr>
            <w:tcW w:w="482" w:type="pct"/>
            <w:tcBorders>
              <w:top w:val="nil"/>
              <w:left w:val="nil"/>
              <w:bottom w:val="dotted" w:sz="4" w:space="0" w:color="auto"/>
              <w:right w:val="dotted" w:sz="4" w:space="0" w:color="auto"/>
            </w:tcBorders>
            <w:shd w:val="clear" w:color="000000" w:fill="FFFFFF"/>
            <w:vAlign w:val="center"/>
            <w:hideMark/>
          </w:tcPr>
          <w:p w14:paraId="1F46840E"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230.0 </w:t>
            </w:r>
          </w:p>
        </w:tc>
        <w:tc>
          <w:tcPr>
            <w:tcW w:w="437" w:type="pct"/>
            <w:tcBorders>
              <w:top w:val="nil"/>
              <w:left w:val="nil"/>
              <w:bottom w:val="dotted" w:sz="4" w:space="0" w:color="auto"/>
              <w:right w:val="dotted" w:sz="4" w:space="0" w:color="auto"/>
            </w:tcBorders>
            <w:shd w:val="clear" w:color="000000" w:fill="FFFFFF"/>
            <w:vAlign w:val="center"/>
            <w:hideMark/>
          </w:tcPr>
          <w:p w14:paraId="6F44DC2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1,500.0 </w:t>
            </w:r>
          </w:p>
        </w:tc>
        <w:tc>
          <w:tcPr>
            <w:tcW w:w="438" w:type="pct"/>
            <w:tcBorders>
              <w:top w:val="nil"/>
              <w:left w:val="nil"/>
              <w:bottom w:val="dotted" w:sz="4" w:space="0" w:color="auto"/>
              <w:right w:val="dotted" w:sz="4" w:space="0" w:color="auto"/>
            </w:tcBorders>
            <w:shd w:val="clear" w:color="000000" w:fill="FFFFFF"/>
            <w:vAlign w:val="center"/>
            <w:hideMark/>
          </w:tcPr>
          <w:p w14:paraId="3FBDF66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1,500.0 </w:t>
            </w:r>
          </w:p>
        </w:tc>
        <w:tc>
          <w:tcPr>
            <w:tcW w:w="437" w:type="pct"/>
            <w:tcBorders>
              <w:top w:val="nil"/>
              <w:left w:val="nil"/>
              <w:bottom w:val="dotted" w:sz="4" w:space="0" w:color="auto"/>
              <w:right w:val="dotted" w:sz="4" w:space="0" w:color="auto"/>
            </w:tcBorders>
            <w:shd w:val="clear" w:color="000000" w:fill="FFFFFF"/>
            <w:vAlign w:val="center"/>
            <w:hideMark/>
          </w:tcPr>
          <w:p w14:paraId="75A245D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6,456.1 </w:t>
            </w:r>
          </w:p>
        </w:tc>
        <w:tc>
          <w:tcPr>
            <w:tcW w:w="437" w:type="pct"/>
            <w:tcBorders>
              <w:top w:val="nil"/>
              <w:left w:val="nil"/>
              <w:bottom w:val="dotted" w:sz="4" w:space="0" w:color="auto"/>
              <w:right w:val="dotted" w:sz="4" w:space="0" w:color="auto"/>
            </w:tcBorders>
            <w:shd w:val="clear" w:color="000000" w:fill="FFFFFF"/>
            <w:vAlign w:val="center"/>
            <w:hideMark/>
          </w:tcPr>
          <w:p w14:paraId="6D5E88C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6,439.7 </w:t>
            </w:r>
          </w:p>
        </w:tc>
      </w:tr>
      <w:tr w:rsidR="005A1823" w:rsidRPr="005F2518" w14:paraId="0F3BA2FC"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68EA881B"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ტყიბულის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0874718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8,335.7 </w:t>
            </w:r>
          </w:p>
        </w:tc>
        <w:tc>
          <w:tcPr>
            <w:tcW w:w="437" w:type="pct"/>
            <w:tcBorders>
              <w:top w:val="nil"/>
              <w:left w:val="nil"/>
              <w:bottom w:val="dotted" w:sz="4" w:space="0" w:color="auto"/>
              <w:right w:val="dotted" w:sz="4" w:space="0" w:color="auto"/>
            </w:tcBorders>
            <w:shd w:val="clear" w:color="auto" w:fill="auto"/>
            <w:vAlign w:val="center"/>
            <w:hideMark/>
          </w:tcPr>
          <w:p w14:paraId="76348D0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8,296.1 </w:t>
            </w:r>
          </w:p>
        </w:tc>
        <w:tc>
          <w:tcPr>
            <w:tcW w:w="482" w:type="pct"/>
            <w:tcBorders>
              <w:top w:val="nil"/>
              <w:left w:val="nil"/>
              <w:bottom w:val="dotted" w:sz="4" w:space="0" w:color="auto"/>
              <w:right w:val="dotted" w:sz="4" w:space="0" w:color="auto"/>
            </w:tcBorders>
            <w:shd w:val="clear" w:color="000000" w:fill="FFFFFF"/>
            <w:vAlign w:val="center"/>
            <w:hideMark/>
          </w:tcPr>
          <w:p w14:paraId="591333D6"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170.0 </w:t>
            </w:r>
          </w:p>
        </w:tc>
        <w:tc>
          <w:tcPr>
            <w:tcW w:w="482" w:type="pct"/>
            <w:tcBorders>
              <w:top w:val="nil"/>
              <w:left w:val="nil"/>
              <w:bottom w:val="dotted" w:sz="4" w:space="0" w:color="auto"/>
              <w:right w:val="dotted" w:sz="4" w:space="0" w:color="auto"/>
            </w:tcBorders>
            <w:shd w:val="clear" w:color="000000" w:fill="FFFFFF"/>
            <w:vAlign w:val="center"/>
            <w:hideMark/>
          </w:tcPr>
          <w:p w14:paraId="50B880F7"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170.0 </w:t>
            </w:r>
          </w:p>
        </w:tc>
        <w:tc>
          <w:tcPr>
            <w:tcW w:w="437" w:type="pct"/>
            <w:tcBorders>
              <w:top w:val="nil"/>
              <w:left w:val="nil"/>
              <w:bottom w:val="dotted" w:sz="4" w:space="0" w:color="auto"/>
              <w:right w:val="dotted" w:sz="4" w:space="0" w:color="auto"/>
            </w:tcBorders>
            <w:shd w:val="clear" w:color="000000" w:fill="FFFFFF"/>
            <w:vAlign w:val="center"/>
            <w:hideMark/>
          </w:tcPr>
          <w:p w14:paraId="513876F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2,250.0 </w:t>
            </w:r>
          </w:p>
        </w:tc>
        <w:tc>
          <w:tcPr>
            <w:tcW w:w="438" w:type="pct"/>
            <w:tcBorders>
              <w:top w:val="nil"/>
              <w:left w:val="nil"/>
              <w:bottom w:val="dotted" w:sz="4" w:space="0" w:color="auto"/>
              <w:right w:val="dotted" w:sz="4" w:space="0" w:color="auto"/>
            </w:tcBorders>
            <w:shd w:val="clear" w:color="000000" w:fill="FFFFFF"/>
            <w:vAlign w:val="center"/>
            <w:hideMark/>
          </w:tcPr>
          <w:p w14:paraId="7E38EFD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2,250.0 </w:t>
            </w:r>
          </w:p>
        </w:tc>
        <w:tc>
          <w:tcPr>
            <w:tcW w:w="437" w:type="pct"/>
            <w:tcBorders>
              <w:top w:val="nil"/>
              <w:left w:val="nil"/>
              <w:bottom w:val="dotted" w:sz="4" w:space="0" w:color="auto"/>
              <w:right w:val="dotted" w:sz="4" w:space="0" w:color="auto"/>
            </w:tcBorders>
            <w:shd w:val="clear" w:color="000000" w:fill="FFFFFF"/>
            <w:vAlign w:val="center"/>
            <w:hideMark/>
          </w:tcPr>
          <w:p w14:paraId="6957077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5,915.7 </w:t>
            </w:r>
          </w:p>
        </w:tc>
        <w:tc>
          <w:tcPr>
            <w:tcW w:w="437" w:type="pct"/>
            <w:tcBorders>
              <w:top w:val="nil"/>
              <w:left w:val="nil"/>
              <w:bottom w:val="dotted" w:sz="4" w:space="0" w:color="auto"/>
              <w:right w:val="dotted" w:sz="4" w:space="0" w:color="auto"/>
            </w:tcBorders>
            <w:shd w:val="clear" w:color="000000" w:fill="FFFFFF"/>
            <w:vAlign w:val="center"/>
            <w:hideMark/>
          </w:tcPr>
          <w:p w14:paraId="4AC5543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5,876.1 </w:t>
            </w:r>
          </w:p>
        </w:tc>
      </w:tr>
      <w:tr w:rsidR="005A1823" w:rsidRPr="005F2518" w14:paraId="58D462F5"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7DE86673"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წყალტუბოს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57AF3FD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10,747.5 </w:t>
            </w:r>
          </w:p>
        </w:tc>
        <w:tc>
          <w:tcPr>
            <w:tcW w:w="437" w:type="pct"/>
            <w:tcBorders>
              <w:top w:val="nil"/>
              <w:left w:val="nil"/>
              <w:bottom w:val="dotted" w:sz="4" w:space="0" w:color="auto"/>
              <w:right w:val="dotted" w:sz="4" w:space="0" w:color="auto"/>
            </w:tcBorders>
            <w:shd w:val="clear" w:color="auto" w:fill="auto"/>
            <w:vAlign w:val="center"/>
            <w:hideMark/>
          </w:tcPr>
          <w:p w14:paraId="7931E55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10,738.9 </w:t>
            </w:r>
          </w:p>
        </w:tc>
        <w:tc>
          <w:tcPr>
            <w:tcW w:w="482" w:type="pct"/>
            <w:tcBorders>
              <w:top w:val="nil"/>
              <w:left w:val="nil"/>
              <w:bottom w:val="dotted" w:sz="4" w:space="0" w:color="auto"/>
              <w:right w:val="dotted" w:sz="4" w:space="0" w:color="auto"/>
            </w:tcBorders>
            <w:shd w:val="clear" w:color="000000" w:fill="FFFFFF"/>
            <w:vAlign w:val="center"/>
            <w:hideMark/>
          </w:tcPr>
          <w:p w14:paraId="0A371AB6"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170.0 </w:t>
            </w:r>
          </w:p>
        </w:tc>
        <w:tc>
          <w:tcPr>
            <w:tcW w:w="482" w:type="pct"/>
            <w:tcBorders>
              <w:top w:val="nil"/>
              <w:left w:val="nil"/>
              <w:bottom w:val="dotted" w:sz="4" w:space="0" w:color="auto"/>
              <w:right w:val="dotted" w:sz="4" w:space="0" w:color="auto"/>
            </w:tcBorders>
            <w:shd w:val="clear" w:color="000000" w:fill="FFFFFF"/>
            <w:vAlign w:val="center"/>
            <w:hideMark/>
          </w:tcPr>
          <w:p w14:paraId="7F087A46"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170.0 </w:t>
            </w:r>
          </w:p>
        </w:tc>
        <w:tc>
          <w:tcPr>
            <w:tcW w:w="437" w:type="pct"/>
            <w:tcBorders>
              <w:top w:val="nil"/>
              <w:left w:val="nil"/>
              <w:bottom w:val="dotted" w:sz="4" w:space="0" w:color="auto"/>
              <w:right w:val="dotted" w:sz="4" w:space="0" w:color="auto"/>
            </w:tcBorders>
            <w:shd w:val="clear" w:color="000000" w:fill="FFFFFF"/>
            <w:vAlign w:val="center"/>
            <w:hideMark/>
          </w:tcPr>
          <w:p w14:paraId="0347DE8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1,790.0 </w:t>
            </w:r>
          </w:p>
        </w:tc>
        <w:tc>
          <w:tcPr>
            <w:tcW w:w="438" w:type="pct"/>
            <w:tcBorders>
              <w:top w:val="nil"/>
              <w:left w:val="nil"/>
              <w:bottom w:val="dotted" w:sz="4" w:space="0" w:color="auto"/>
              <w:right w:val="dotted" w:sz="4" w:space="0" w:color="auto"/>
            </w:tcBorders>
            <w:shd w:val="clear" w:color="000000" w:fill="FFFFFF"/>
            <w:vAlign w:val="center"/>
            <w:hideMark/>
          </w:tcPr>
          <w:p w14:paraId="773151E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1,782.1 </w:t>
            </w:r>
          </w:p>
        </w:tc>
        <w:tc>
          <w:tcPr>
            <w:tcW w:w="437" w:type="pct"/>
            <w:tcBorders>
              <w:top w:val="nil"/>
              <w:left w:val="nil"/>
              <w:bottom w:val="dotted" w:sz="4" w:space="0" w:color="auto"/>
              <w:right w:val="dotted" w:sz="4" w:space="0" w:color="auto"/>
            </w:tcBorders>
            <w:shd w:val="clear" w:color="000000" w:fill="FFFFFF"/>
            <w:vAlign w:val="center"/>
            <w:hideMark/>
          </w:tcPr>
          <w:p w14:paraId="3A213D0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8,787.5 </w:t>
            </w:r>
          </w:p>
        </w:tc>
        <w:tc>
          <w:tcPr>
            <w:tcW w:w="437" w:type="pct"/>
            <w:tcBorders>
              <w:top w:val="nil"/>
              <w:left w:val="nil"/>
              <w:bottom w:val="dotted" w:sz="4" w:space="0" w:color="auto"/>
              <w:right w:val="dotted" w:sz="4" w:space="0" w:color="auto"/>
            </w:tcBorders>
            <w:shd w:val="clear" w:color="000000" w:fill="FFFFFF"/>
            <w:vAlign w:val="center"/>
            <w:hideMark/>
          </w:tcPr>
          <w:p w14:paraId="28301CF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8,786.8 </w:t>
            </w:r>
          </w:p>
        </w:tc>
      </w:tr>
      <w:tr w:rsidR="005A1823" w:rsidRPr="005F2518" w14:paraId="4BAA960C"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66E53D6C"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ბაღდათის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0372521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8,219.2 </w:t>
            </w:r>
          </w:p>
        </w:tc>
        <w:tc>
          <w:tcPr>
            <w:tcW w:w="437" w:type="pct"/>
            <w:tcBorders>
              <w:top w:val="nil"/>
              <w:left w:val="nil"/>
              <w:bottom w:val="dotted" w:sz="4" w:space="0" w:color="auto"/>
              <w:right w:val="dotted" w:sz="4" w:space="0" w:color="auto"/>
            </w:tcBorders>
            <w:shd w:val="clear" w:color="auto" w:fill="auto"/>
            <w:vAlign w:val="center"/>
            <w:hideMark/>
          </w:tcPr>
          <w:p w14:paraId="53C33D5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8,131.8 </w:t>
            </w:r>
          </w:p>
        </w:tc>
        <w:tc>
          <w:tcPr>
            <w:tcW w:w="482" w:type="pct"/>
            <w:tcBorders>
              <w:top w:val="nil"/>
              <w:left w:val="nil"/>
              <w:bottom w:val="dotted" w:sz="4" w:space="0" w:color="auto"/>
              <w:right w:val="dotted" w:sz="4" w:space="0" w:color="auto"/>
            </w:tcBorders>
            <w:shd w:val="clear" w:color="000000" w:fill="FFFFFF"/>
            <w:vAlign w:val="center"/>
            <w:hideMark/>
          </w:tcPr>
          <w:p w14:paraId="0415841C"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130.0 </w:t>
            </w:r>
          </w:p>
        </w:tc>
        <w:tc>
          <w:tcPr>
            <w:tcW w:w="482" w:type="pct"/>
            <w:tcBorders>
              <w:top w:val="nil"/>
              <w:left w:val="nil"/>
              <w:bottom w:val="dotted" w:sz="4" w:space="0" w:color="auto"/>
              <w:right w:val="dotted" w:sz="4" w:space="0" w:color="auto"/>
            </w:tcBorders>
            <w:shd w:val="clear" w:color="000000" w:fill="FFFFFF"/>
            <w:vAlign w:val="center"/>
            <w:hideMark/>
          </w:tcPr>
          <w:p w14:paraId="4879D48D"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130.0 </w:t>
            </w:r>
          </w:p>
        </w:tc>
        <w:tc>
          <w:tcPr>
            <w:tcW w:w="437" w:type="pct"/>
            <w:tcBorders>
              <w:top w:val="nil"/>
              <w:left w:val="nil"/>
              <w:bottom w:val="dotted" w:sz="4" w:space="0" w:color="auto"/>
              <w:right w:val="dotted" w:sz="4" w:space="0" w:color="auto"/>
            </w:tcBorders>
            <w:shd w:val="clear" w:color="000000" w:fill="FFFFFF"/>
            <w:vAlign w:val="center"/>
            <w:hideMark/>
          </w:tcPr>
          <w:p w14:paraId="04DC0FC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1,000.0 </w:t>
            </w:r>
          </w:p>
        </w:tc>
        <w:tc>
          <w:tcPr>
            <w:tcW w:w="438" w:type="pct"/>
            <w:tcBorders>
              <w:top w:val="nil"/>
              <w:left w:val="nil"/>
              <w:bottom w:val="dotted" w:sz="4" w:space="0" w:color="auto"/>
              <w:right w:val="dotted" w:sz="4" w:space="0" w:color="auto"/>
            </w:tcBorders>
            <w:shd w:val="clear" w:color="000000" w:fill="FFFFFF"/>
            <w:vAlign w:val="center"/>
            <w:hideMark/>
          </w:tcPr>
          <w:p w14:paraId="0955DDA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1,000.0 </w:t>
            </w:r>
          </w:p>
        </w:tc>
        <w:tc>
          <w:tcPr>
            <w:tcW w:w="437" w:type="pct"/>
            <w:tcBorders>
              <w:top w:val="nil"/>
              <w:left w:val="nil"/>
              <w:bottom w:val="dotted" w:sz="4" w:space="0" w:color="auto"/>
              <w:right w:val="dotted" w:sz="4" w:space="0" w:color="auto"/>
            </w:tcBorders>
            <w:shd w:val="clear" w:color="000000" w:fill="FFFFFF"/>
            <w:vAlign w:val="center"/>
            <w:hideMark/>
          </w:tcPr>
          <w:p w14:paraId="3E24DE0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7,089.2 </w:t>
            </w:r>
          </w:p>
        </w:tc>
        <w:tc>
          <w:tcPr>
            <w:tcW w:w="437" w:type="pct"/>
            <w:tcBorders>
              <w:top w:val="nil"/>
              <w:left w:val="nil"/>
              <w:bottom w:val="dotted" w:sz="4" w:space="0" w:color="auto"/>
              <w:right w:val="dotted" w:sz="4" w:space="0" w:color="auto"/>
            </w:tcBorders>
            <w:shd w:val="clear" w:color="000000" w:fill="FFFFFF"/>
            <w:vAlign w:val="center"/>
            <w:hideMark/>
          </w:tcPr>
          <w:p w14:paraId="2767942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7,001.8 </w:t>
            </w:r>
          </w:p>
        </w:tc>
      </w:tr>
      <w:tr w:rsidR="005A1823" w:rsidRPr="005F2518" w14:paraId="7A4537D1"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6A4B1EF3"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ვანის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5EEF534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8,415.4 </w:t>
            </w:r>
          </w:p>
        </w:tc>
        <w:tc>
          <w:tcPr>
            <w:tcW w:w="437" w:type="pct"/>
            <w:tcBorders>
              <w:top w:val="nil"/>
              <w:left w:val="nil"/>
              <w:bottom w:val="dotted" w:sz="4" w:space="0" w:color="auto"/>
              <w:right w:val="dotted" w:sz="4" w:space="0" w:color="auto"/>
            </w:tcBorders>
            <w:shd w:val="clear" w:color="auto" w:fill="auto"/>
            <w:vAlign w:val="center"/>
            <w:hideMark/>
          </w:tcPr>
          <w:p w14:paraId="1E59AB9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8,375.0 </w:t>
            </w:r>
          </w:p>
        </w:tc>
        <w:tc>
          <w:tcPr>
            <w:tcW w:w="482" w:type="pct"/>
            <w:tcBorders>
              <w:top w:val="nil"/>
              <w:left w:val="nil"/>
              <w:bottom w:val="dotted" w:sz="4" w:space="0" w:color="auto"/>
              <w:right w:val="dotted" w:sz="4" w:space="0" w:color="auto"/>
            </w:tcBorders>
            <w:shd w:val="clear" w:color="000000" w:fill="FFFFFF"/>
            <w:vAlign w:val="center"/>
            <w:hideMark/>
          </w:tcPr>
          <w:p w14:paraId="7117DA66"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145.0 </w:t>
            </w:r>
          </w:p>
        </w:tc>
        <w:tc>
          <w:tcPr>
            <w:tcW w:w="482" w:type="pct"/>
            <w:tcBorders>
              <w:top w:val="nil"/>
              <w:left w:val="nil"/>
              <w:bottom w:val="dotted" w:sz="4" w:space="0" w:color="auto"/>
              <w:right w:val="dotted" w:sz="4" w:space="0" w:color="auto"/>
            </w:tcBorders>
            <w:shd w:val="clear" w:color="000000" w:fill="FFFFFF"/>
            <w:vAlign w:val="center"/>
            <w:hideMark/>
          </w:tcPr>
          <w:p w14:paraId="3B227D81"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145.0 </w:t>
            </w:r>
          </w:p>
        </w:tc>
        <w:tc>
          <w:tcPr>
            <w:tcW w:w="437" w:type="pct"/>
            <w:tcBorders>
              <w:top w:val="nil"/>
              <w:left w:val="nil"/>
              <w:bottom w:val="dotted" w:sz="4" w:space="0" w:color="auto"/>
              <w:right w:val="dotted" w:sz="4" w:space="0" w:color="auto"/>
            </w:tcBorders>
            <w:shd w:val="clear" w:color="000000" w:fill="FFFFFF"/>
            <w:vAlign w:val="center"/>
            <w:hideMark/>
          </w:tcPr>
          <w:p w14:paraId="3535A0D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1,000.0 </w:t>
            </w:r>
          </w:p>
        </w:tc>
        <w:tc>
          <w:tcPr>
            <w:tcW w:w="438" w:type="pct"/>
            <w:tcBorders>
              <w:top w:val="nil"/>
              <w:left w:val="nil"/>
              <w:bottom w:val="dotted" w:sz="4" w:space="0" w:color="auto"/>
              <w:right w:val="dotted" w:sz="4" w:space="0" w:color="auto"/>
            </w:tcBorders>
            <w:shd w:val="clear" w:color="000000" w:fill="FFFFFF"/>
            <w:vAlign w:val="center"/>
            <w:hideMark/>
          </w:tcPr>
          <w:p w14:paraId="6568564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1,000.0 </w:t>
            </w:r>
          </w:p>
        </w:tc>
        <w:tc>
          <w:tcPr>
            <w:tcW w:w="437" w:type="pct"/>
            <w:tcBorders>
              <w:top w:val="nil"/>
              <w:left w:val="nil"/>
              <w:bottom w:val="dotted" w:sz="4" w:space="0" w:color="auto"/>
              <w:right w:val="dotted" w:sz="4" w:space="0" w:color="auto"/>
            </w:tcBorders>
            <w:shd w:val="clear" w:color="000000" w:fill="FFFFFF"/>
            <w:vAlign w:val="center"/>
            <w:hideMark/>
          </w:tcPr>
          <w:p w14:paraId="6EC303D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7,270.4 </w:t>
            </w:r>
          </w:p>
        </w:tc>
        <w:tc>
          <w:tcPr>
            <w:tcW w:w="437" w:type="pct"/>
            <w:tcBorders>
              <w:top w:val="nil"/>
              <w:left w:val="nil"/>
              <w:bottom w:val="dotted" w:sz="4" w:space="0" w:color="auto"/>
              <w:right w:val="dotted" w:sz="4" w:space="0" w:color="auto"/>
            </w:tcBorders>
            <w:shd w:val="clear" w:color="000000" w:fill="FFFFFF"/>
            <w:vAlign w:val="center"/>
            <w:hideMark/>
          </w:tcPr>
          <w:p w14:paraId="4A780AD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7,230.0 </w:t>
            </w:r>
          </w:p>
        </w:tc>
      </w:tr>
      <w:tr w:rsidR="005A1823" w:rsidRPr="005F2518" w14:paraId="1D9D3927"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4C7B38F9"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ზესტაფონის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2E457F9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8,934.4 </w:t>
            </w:r>
          </w:p>
        </w:tc>
        <w:tc>
          <w:tcPr>
            <w:tcW w:w="437" w:type="pct"/>
            <w:tcBorders>
              <w:top w:val="nil"/>
              <w:left w:val="nil"/>
              <w:bottom w:val="dotted" w:sz="4" w:space="0" w:color="auto"/>
              <w:right w:val="dotted" w:sz="4" w:space="0" w:color="auto"/>
            </w:tcBorders>
            <w:shd w:val="clear" w:color="auto" w:fill="auto"/>
            <w:vAlign w:val="center"/>
            <w:hideMark/>
          </w:tcPr>
          <w:p w14:paraId="3B3CF3F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8,929.9 </w:t>
            </w:r>
          </w:p>
        </w:tc>
        <w:tc>
          <w:tcPr>
            <w:tcW w:w="482" w:type="pct"/>
            <w:tcBorders>
              <w:top w:val="nil"/>
              <w:left w:val="nil"/>
              <w:bottom w:val="dotted" w:sz="4" w:space="0" w:color="auto"/>
              <w:right w:val="dotted" w:sz="4" w:space="0" w:color="auto"/>
            </w:tcBorders>
            <w:shd w:val="clear" w:color="000000" w:fill="FFFFFF"/>
            <w:vAlign w:val="center"/>
            <w:hideMark/>
          </w:tcPr>
          <w:p w14:paraId="2C67127C"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240.0 </w:t>
            </w:r>
          </w:p>
        </w:tc>
        <w:tc>
          <w:tcPr>
            <w:tcW w:w="482" w:type="pct"/>
            <w:tcBorders>
              <w:top w:val="nil"/>
              <w:left w:val="nil"/>
              <w:bottom w:val="dotted" w:sz="4" w:space="0" w:color="auto"/>
              <w:right w:val="dotted" w:sz="4" w:space="0" w:color="auto"/>
            </w:tcBorders>
            <w:shd w:val="clear" w:color="000000" w:fill="FFFFFF"/>
            <w:vAlign w:val="center"/>
            <w:hideMark/>
          </w:tcPr>
          <w:p w14:paraId="093CDFCA"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240.0 </w:t>
            </w:r>
          </w:p>
        </w:tc>
        <w:tc>
          <w:tcPr>
            <w:tcW w:w="437" w:type="pct"/>
            <w:tcBorders>
              <w:top w:val="nil"/>
              <w:left w:val="nil"/>
              <w:bottom w:val="dotted" w:sz="4" w:space="0" w:color="auto"/>
              <w:right w:val="dotted" w:sz="4" w:space="0" w:color="auto"/>
            </w:tcBorders>
            <w:shd w:val="clear" w:color="000000" w:fill="FFFFFF"/>
            <w:vAlign w:val="center"/>
            <w:hideMark/>
          </w:tcPr>
          <w:p w14:paraId="7F61F97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400.0 </w:t>
            </w:r>
          </w:p>
        </w:tc>
        <w:tc>
          <w:tcPr>
            <w:tcW w:w="438" w:type="pct"/>
            <w:tcBorders>
              <w:top w:val="nil"/>
              <w:left w:val="nil"/>
              <w:bottom w:val="dotted" w:sz="4" w:space="0" w:color="auto"/>
              <w:right w:val="dotted" w:sz="4" w:space="0" w:color="auto"/>
            </w:tcBorders>
            <w:shd w:val="clear" w:color="000000" w:fill="FFFFFF"/>
            <w:vAlign w:val="center"/>
            <w:hideMark/>
          </w:tcPr>
          <w:p w14:paraId="6CABFCB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400.0 </w:t>
            </w:r>
          </w:p>
        </w:tc>
        <w:tc>
          <w:tcPr>
            <w:tcW w:w="437" w:type="pct"/>
            <w:tcBorders>
              <w:top w:val="nil"/>
              <w:left w:val="nil"/>
              <w:bottom w:val="dotted" w:sz="4" w:space="0" w:color="auto"/>
              <w:right w:val="dotted" w:sz="4" w:space="0" w:color="auto"/>
            </w:tcBorders>
            <w:shd w:val="clear" w:color="000000" w:fill="FFFFFF"/>
            <w:vAlign w:val="center"/>
            <w:hideMark/>
          </w:tcPr>
          <w:p w14:paraId="1D0B7C4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8,294.4 </w:t>
            </w:r>
          </w:p>
        </w:tc>
        <w:tc>
          <w:tcPr>
            <w:tcW w:w="437" w:type="pct"/>
            <w:tcBorders>
              <w:top w:val="nil"/>
              <w:left w:val="nil"/>
              <w:bottom w:val="dotted" w:sz="4" w:space="0" w:color="auto"/>
              <w:right w:val="dotted" w:sz="4" w:space="0" w:color="auto"/>
            </w:tcBorders>
            <w:shd w:val="clear" w:color="000000" w:fill="FFFFFF"/>
            <w:vAlign w:val="center"/>
            <w:hideMark/>
          </w:tcPr>
          <w:p w14:paraId="5CAAC03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8,289.9 </w:t>
            </w:r>
          </w:p>
        </w:tc>
      </w:tr>
      <w:tr w:rsidR="005A1823" w:rsidRPr="005F2518" w14:paraId="1283413F"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33A65CF8"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თერჯოლის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10495AB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6,774.5 </w:t>
            </w:r>
          </w:p>
        </w:tc>
        <w:tc>
          <w:tcPr>
            <w:tcW w:w="437" w:type="pct"/>
            <w:tcBorders>
              <w:top w:val="nil"/>
              <w:left w:val="nil"/>
              <w:bottom w:val="dotted" w:sz="4" w:space="0" w:color="auto"/>
              <w:right w:val="dotted" w:sz="4" w:space="0" w:color="auto"/>
            </w:tcBorders>
            <w:shd w:val="clear" w:color="auto" w:fill="auto"/>
            <w:vAlign w:val="center"/>
            <w:hideMark/>
          </w:tcPr>
          <w:p w14:paraId="692A7A1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6,769.0 </w:t>
            </w:r>
          </w:p>
        </w:tc>
        <w:tc>
          <w:tcPr>
            <w:tcW w:w="482" w:type="pct"/>
            <w:tcBorders>
              <w:top w:val="nil"/>
              <w:left w:val="nil"/>
              <w:bottom w:val="dotted" w:sz="4" w:space="0" w:color="auto"/>
              <w:right w:val="dotted" w:sz="4" w:space="0" w:color="auto"/>
            </w:tcBorders>
            <w:shd w:val="clear" w:color="000000" w:fill="FFFFFF"/>
            <w:vAlign w:val="center"/>
            <w:hideMark/>
          </w:tcPr>
          <w:p w14:paraId="1D9AD379"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160.0 </w:t>
            </w:r>
          </w:p>
        </w:tc>
        <w:tc>
          <w:tcPr>
            <w:tcW w:w="482" w:type="pct"/>
            <w:tcBorders>
              <w:top w:val="nil"/>
              <w:left w:val="nil"/>
              <w:bottom w:val="dotted" w:sz="4" w:space="0" w:color="auto"/>
              <w:right w:val="dotted" w:sz="4" w:space="0" w:color="auto"/>
            </w:tcBorders>
            <w:shd w:val="clear" w:color="000000" w:fill="FFFFFF"/>
            <w:vAlign w:val="center"/>
            <w:hideMark/>
          </w:tcPr>
          <w:p w14:paraId="57AF79E2"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160.0 </w:t>
            </w:r>
          </w:p>
        </w:tc>
        <w:tc>
          <w:tcPr>
            <w:tcW w:w="437" w:type="pct"/>
            <w:tcBorders>
              <w:top w:val="nil"/>
              <w:left w:val="nil"/>
              <w:bottom w:val="dotted" w:sz="4" w:space="0" w:color="auto"/>
              <w:right w:val="dotted" w:sz="4" w:space="0" w:color="auto"/>
            </w:tcBorders>
            <w:shd w:val="clear" w:color="000000" w:fill="FFFFFF"/>
            <w:vAlign w:val="center"/>
            <w:hideMark/>
          </w:tcPr>
          <w:p w14:paraId="01E3C46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1,400.0 </w:t>
            </w:r>
          </w:p>
        </w:tc>
        <w:tc>
          <w:tcPr>
            <w:tcW w:w="438" w:type="pct"/>
            <w:tcBorders>
              <w:top w:val="nil"/>
              <w:left w:val="nil"/>
              <w:bottom w:val="dotted" w:sz="4" w:space="0" w:color="auto"/>
              <w:right w:val="dotted" w:sz="4" w:space="0" w:color="auto"/>
            </w:tcBorders>
            <w:shd w:val="clear" w:color="000000" w:fill="FFFFFF"/>
            <w:vAlign w:val="center"/>
            <w:hideMark/>
          </w:tcPr>
          <w:p w14:paraId="19F222B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1,400.0 </w:t>
            </w:r>
          </w:p>
        </w:tc>
        <w:tc>
          <w:tcPr>
            <w:tcW w:w="437" w:type="pct"/>
            <w:tcBorders>
              <w:top w:val="nil"/>
              <w:left w:val="nil"/>
              <w:bottom w:val="dotted" w:sz="4" w:space="0" w:color="auto"/>
              <w:right w:val="dotted" w:sz="4" w:space="0" w:color="auto"/>
            </w:tcBorders>
            <w:shd w:val="clear" w:color="000000" w:fill="FFFFFF"/>
            <w:vAlign w:val="center"/>
            <w:hideMark/>
          </w:tcPr>
          <w:p w14:paraId="792BBAE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5,214.5 </w:t>
            </w:r>
          </w:p>
        </w:tc>
        <w:tc>
          <w:tcPr>
            <w:tcW w:w="437" w:type="pct"/>
            <w:tcBorders>
              <w:top w:val="nil"/>
              <w:left w:val="nil"/>
              <w:bottom w:val="dotted" w:sz="4" w:space="0" w:color="auto"/>
              <w:right w:val="dotted" w:sz="4" w:space="0" w:color="auto"/>
            </w:tcBorders>
            <w:shd w:val="clear" w:color="000000" w:fill="FFFFFF"/>
            <w:vAlign w:val="center"/>
            <w:hideMark/>
          </w:tcPr>
          <w:p w14:paraId="1DAD0AC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5,209.0 </w:t>
            </w:r>
          </w:p>
        </w:tc>
      </w:tr>
      <w:tr w:rsidR="005A1823" w:rsidRPr="005F2518" w14:paraId="735BAF98"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506AD644"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სამტრედიის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2DAADA6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8,574.2 </w:t>
            </w:r>
          </w:p>
        </w:tc>
        <w:tc>
          <w:tcPr>
            <w:tcW w:w="437" w:type="pct"/>
            <w:tcBorders>
              <w:top w:val="nil"/>
              <w:left w:val="nil"/>
              <w:bottom w:val="dotted" w:sz="4" w:space="0" w:color="auto"/>
              <w:right w:val="dotted" w:sz="4" w:space="0" w:color="auto"/>
            </w:tcBorders>
            <w:shd w:val="clear" w:color="auto" w:fill="auto"/>
            <w:vAlign w:val="center"/>
            <w:hideMark/>
          </w:tcPr>
          <w:p w14:paraId="0E886F6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8,198.8 </w:t>
            </w:r>
          </w:p>
        </w:tc>
        <w:tc>
          <w:tcPr>
            <w:tcW w:w="482" w:type="pct"/>
            <w:tcBorders>
              <w:top w:val="nil"/>
              <w:left w:val="nil"/>
              <w:bottom w:val="dotted" w:sz="4" w:space="0" w:color="auto"/>
              <w:right w:val="dotted" w:sz="4" w:space="0" w:color="auto"/>
            </w:tcBorders>
            <w:shd w:val="clear" w:color="000000" w:fill="FFFFFF"/>
            <w:vAlign w:val="center"/>
            <w:hideMark/>
          </w:tcPr>
          <w:p w14:paraId="232612FE"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190.0 </w:t>
            </w:r>
          </w:p>
        </w:tc>
        <w:tc>
          <w:tcPr>
            <w:tcW w:w="482" w:type="pct"/>
            <w:tcBorders>
              <w:top w:val="nil"/>
              <w:left w:val="nil"/>
              <w:bottom w:val="dotted" w:sz="4" w:space="0" w:color="auto"/>
              <w:right w:val="dotted" w:sz="4" w:space="0" w:color="auto"/>
            </w:tcBorders>
            <w:shd w:val="clear" w:color="000000" w:fill="FFFFFF"/>
            <w:vAlign w:val="center"/>
            <w:hideMark/>
          </w:tcPr>
          <w:p w14:paraId="06B34E94"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190.0 </w:t>
            </w:r>
          </w:p>
        </w:tc>
        <w:tc>
          <w:tcPr>
            <w:tcW w:w="437" w:type="pct"/>
            <w:tcBorders>
              <w:top w:val="nil"/>
              <w:left w:val="nil"/>
              <w:bottom w:val="dotted" w:sz="4" w:space="0" w:color="auto"/>
              <w:right w:val="dotted" w:sz="4" w:space="0" w:color="auto"/>
            </w:tcBorders>
            <w:shd w:val="clear" w:color="000000" w:fill="FFFFFF"/>
            <w:vAlign w:val="center"/>
            <w:hideMark/>
          </w:tcPr>
          <w:p w14:paraId="27DA2F0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300.0 </w:t>
            </w:r>
          </w:p>
        </w:tc>
        <w:tc>
          <w:tcPr>
            <w:tcW w:w="438" w:type="pct"/>
            <w:tcBorders>
              <w:top w:val="nil"/>
              <w:left w:val="nil"/>
              <w:bottom w:val="dotted" w:sz="4" w:space="0" w:color="auto"/>
              <w:right w:val="dotted" w:sz="4" w:space="0" w:color="auto"/>
            </w:tcBorders>
            <w:shd w:val="clear" w:color="000000" w:fill="FFFFFF"/>
            <w:vAlign w:val="center"/>
            <w:hideMark/>
          </w:tcPr>
          <w:p w14:paraId="7849E56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300.0 </w:t>
            </w:r>
          </w:p>
        </w:tc>
        <w:tc>
          <w:tcPr>
            <w:tcW w:w="437" w:type="pct"/>
            <w:tcBorders>
              <w:top w:val="nil"/>
              <w:left w:val="nil"/>
              <w:bottom w:val="dotted" w:sz="4" w:space="0" w:color="auto"/>
              <w:right w:val="dotted" w:sz="4" w:space="0" w:color="auto"/>
            </w:tcBorders>
            <w:shd w:val="clear" w:color="000000" w:fill="FFFFFF"/>
            <w:vAlign w:val="center"/>
            <w:hideMark/>
          </w:tcPr>
          <w:p w14:paraId="45F3329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8,084.2 </w:t>
            </w:r>
          </w:p>
        </w:tc>
        <w:tc>
          <w:tcPr>
            <w:tcW w:w="437" w:type="pct"/>
            <w:tcBorders>
              <w:top w:val="nil"/>
              <w:left w:val="nil"/>
              <w:bottom w:val="dotted" w:sz="4" w:space="0" w:color="auto"/>
              <w:right w:val="dotted" w:sz="4" w:space="0" w:color="auto"/>
            </w:tcBorders>
            <w:shd w:val="clear" w:color="000000" w:fill="FFFFFF"/>
            <w:vAlign w:val="center"/>
            <w:hideMark/>
          </w:tcPr>
          <w:p w14:paraId="1DE8499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7,708.8 </w:t>
            </w:r>
          </w:p>
        </w:tc>
      </w:tr>
      <w:tr w:rsidR="005A1823" w:rsidRPr="005F2518" w14:paraId="77B75B13"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F6C4B96"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საჩხერის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189C8C9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17,741.4 </w:t>
            </w:r>
          </w:p>
        </w:tc>
        <w:tc>
          <w:tcPr>
            <w:tcW w:w="437" w:type="pct"/>
            <w:tcBorders>
              <w:top w:val="nil"/>
              <w:left w:val="nil"/>
              <w:bottom w:val="dotted" w:sz="4" w:space="0" w:color="auto"/>
              <w:right w:val="dotted" w:sz="4" w:space="0" w:color="auto"/>
            </w:tcBorders>
            <w:shd w:val="clear" w:color="auto" w:fill="auto"/>
            <w:vAlign w:val="center"/>
            <w:hideMark/>
          </w:tcPr>
          <w:p w14:paraId="48CA413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17,697.3 </w:t>
            </w:r>
          </w:p>
        </w:tc>
        <w:tc>
          <w:tcPr>
            <w:tcW w:w="482" w:type="pct"/>
            <w:tcBorders>
              <w:top w:val="nil"/>
              <w:left w:val="nil"/>
              <w:bottom w:val="dotted" w:sz="4" w:space="0" w:color="auto"/>
              <w:right w:val="dotted" w:sz="4" w:space="0" w:color="auto"/>
            </w:tcBorders>
            <w:shd w:val="clear" w:color="000000" w:fill="FFFFFF"/>
            <w:vAlign w:val="center"/>
            <w:hideMark/>
          </w:tcPr>
          <w:p w14:paraId="1233C175"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190.0 </w:t>
            </w:r>
          </w:p>
        </w:tc>
        <w:tc>
          <w:tcPr>
            <w:tcW w:w="482" w:type="pct"/>
            <w:tcBorders>
              <w:top w:val="nil"/>
              <w:left w:val="nil"/>
              <w:bottom w:val="dotted" w:sz="4" w:space="0" w:color="auto"/>
              <w:right w:val="dotted" w:sz="4" w:space="0" w:color="auto"/>
            </w:tcBorders>
            <w:shd w:val="clear" w:color="000000" w:fill="FFFFFF"/>
            <w:vAlign w:val="center"/>
            <w:hideMark/>
          </w:tcPr>
          <w:p w14:paraId="66915202"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190.0 </w:t>
            </w:r>
          </w:p>
        </w:tc>
        <w:tc>
          <w:tcPr>
            <w:tcW w:w="437" w:type="pct"/>
            <w:tcBorders>
              <w:top w:val="nil"/>
              <w:left w:val="nil"/>
              <w:bottom w:val="dotted" w:sz="4" w:space="0" w:color="auto"/>
              <w:right w:val="dotted" w:sz="4" w:space="0" w:color="auto"/>
            </w:tcBorders>
            <w:shd w:val="clear" w:color="000000" w:fill="FFFFFF"/>
            <w:vAlign w:val="center"/>
            <w:hideMark/>
          </w:tcPr>
          <w:p w14:paraId="700412E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2,208.0 </w:t>
            </w:r>
          </w:p>
        </w:tc>
        <w:tc>
          <w:tcPr>
            <w:tcW w:w="438" w:type="pct"/>
            <w:tcBorders>
              <w:top w:val="nil"/>
              <w:left w:val="nil"/>
              <w:bottom w:val="dotted" w:sz="4" w:space="0" w:color="auto"/>
              <w:right w:val="dotted" w:sz="4" w:space="0" w:color="auto"/>
            </w:tcBorders>
            <w:shd w:val="clear" w:color="000000" w:fill="FFFFFF"/>
            <w:vAlign w:val="center"/>
            <w:hideMark/>
          </w:tcPr>
          <w:p w14:paraId="6755411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2,176.3 </w:t>
            </w:r>
          </w:p>
        </w:tc>
        <w:tc>
          <w:tcPr>
            <w:tcW w:w="437" w:type="pct"/>
            <w:tcBorders>
              <w:top w:val="nil"/>
              <w:left w:val="nil"/>
              <w:bottom w:val="dotted" w:sz="4" w:space="0" w:color="auto"/>
              <w:right w:val="dotted" w:sz="4" w:space="0" w:color="auto"/>
            </w:tcBorders>
            <w:shd w:val="clear" w:color="000000" w:fill="FFFFFF"/>
            <w:vAlign w:val="center"/>
            <w:hideMark/>
          </w:tcPr>
          <w:p w14:paraId="4CAFEDA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15,343.4 </w:t>
            </w:r>
          </w:p>
        </w:tc>
        <w:tc>
          <w:tcPr>
            <w:tcW w:w="437" w:type="pct"/>
            <w:tcBorders>
              <w:top w:val="nil"/>
              <w:left w:val="nil"/>
              <w:bottom w:val="dotted" w:sz="4" w:space="0" w:color="auto"/>
              <w:right w:val="dotted" w:sz="4" w:space="0" w:color="auto"/>
            </w:tcBorders>
            <w:shd w:val="clear" w:color="000000" w:fill="FFFFFF"/>
            <w:vAlign w:val="center"/>
            <w:hideMark/>
          </w:tcPr>
          <w:p w14:paraId="143CB34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15,331.1 </w:t>
            </w:r>
          </w:p>
        </w:tc>
      </w:tr>
      <w:tr w:rsidR="005A1823" w:rsidRPr="005F2518" w14:paraId="04A566BC"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502DDA64"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ხარაგაულის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0A201D2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6,496.5 </w:t>
            </w:r>
          </w:p>
        </w:tc>
        <w:tc>
          <w:tcPr>
            <w:tcW w:w="437" w:type="pct"/>
            <w:tcBorders>
              <w:top w:val="nil"/>
              <w:left w:val="nil"/>
              <w:bottom w:val="dotted" w:sz="4" w:space="0" w:color="auto"/>
              <w:right w:val="dotted" w:sz="4" w:space="0" w:color="auto"/>
            </w:tcBorders>
            <w:shd w:val="clear" w:color="auto" w:fill="auto"/>
            <w:vAlign w:val="center"/>
            <w:hideMark/>
          </w:tcPr>
          <w:p w14:paraId="0D0B071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6,469.1 </w:t>
            </w:r>
          </w:p>
        </w:tc>
        <w:tc>
          <w:tcPr>
            <w:tcW w:w="482" w:type="pct"/>
            <w:tcBorders>
              <w:top w:val="nil"/>
              <w:left w:val="nil"/>
              <w:bottom w:val="dotted" w:sz="4" w:space="0" w:color="auto"/>
              <w:right w:val="dotted" w:sz="4" w:space="0" w:color="auto"/>
            </w:tcBorders>
            <w:shd w:val="clear" w:color="000000" w:fill="FFFFFF"/>
            <w:vAlign w:val="center"/>
            <w:hideMark/>
          </w:tcPr>
          <w:p w14:paraId="7B1B8705"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140.0 </w:t>
            </w:r>
          </w:p>
        </w:tc>
        <w:tc>
          <w:tcPr>
            <w:tcW w:w="482" w:type="pct"/>
            <w:tcBorders>
              <w:top w:val="nil"/>
              <w:left w:val="nil"/>
              <w:bottom w:val="dotted" w:sz="4" w:space="0" w:color="auto"/>
              <w:right w:val="dotted" w:sz="4" w:space="0" w:color="auto"/>
            </w:tcBorders>
            <w:shd w:val="clear" w:color="000000" w:fill="FFFFFF"/>
            <w:vAlign w:val="center"/>
            <w:hideMark/>
          </w:tcPr>
          <w:p w14:paraId="6A17B536"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140.0 </w:t>
            </w:r>
          </w:p>
        </w:tc>
        <w:tc>
          <w:tcPr>
            <w:tcW w:w="437" w:type="pct"/>
            <w:tcBorders>
              <w:top w:val="nil"/>
              <w:left w:val="nil"/>
              <w:bottom w:val="dotted" w:sz="4" w:space="0" w:color="auto"/>
              <w:right w:val="dotted" w:sz="4" w:space="0" w:color="auto"/>
            </w:tcBorders>
            <w:shd w:val="clear" w:color="000000" w:fill="FFFFFF"/>
            <w:vAlign w:val="center"/>
            <w:hideMark/>
          </w:tcPr>
          <w:p w14:paraId="2A8FD62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950.0 </w:t>
            </w:r>
          </w:p>
        </w:tc>
        <w:tc>
          <w:tcPr>
            <w:tcW w:w="438" w:type="pct"/>
            <w:tcBorders>
              <w:top w:val="nil"/>
              <w:left w:val="nil"/>
              <w:bottom w:val="dotted" w:sz="4" w:space="0" w:color="auto"/>
              <w:right w:val="dotted" w:sz="4" w:space="0" w:color="auto"/>
            </w:tcBorders>
            <w:shd w:val="clear" w:color="000000" w:fill="FFFFFF"/>
            <w:vAlign w:val="center"/>
            <w:hideMark/>
          </w:tcPr>
          <w:p w14:paraId="6B16469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923.0 </w:t>
            </w:r>
          </w:p>
        </w:tc>
        <w:tc>
          <w:tcPr>
            <w:tcW w:w="437" w:type="pct"/>
            <w:tcBorders>
              <w:top w:val="nil"/>
              <w:left w:val="nil"/>
              <w:bottom w:val="dotted" w:sz="4" w:space="0" w:color="auto"/>
              <w:right w:val="dotted" w:sz="4" w:space="0" w:color="auto"/>
            </w:tcBorders>
            <w:shd w:val="clear" w:color="000000" w:fill="FFFFFF"/>
            <w:vAlign w:val="center"/>
            <w:hideMark/>
          </w:tcPr>
          <w:p w14:paraId="509FEFB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5,406.5 </w:t>
            </w:r>
          </w:p>
        </w:tc>
        <w:tc>
          <w:tcPr>
            <w:tcW w:w="437" w:type="pct"/>
            <w:tcBorders>
              <w:top w:val="nil"/>
              <w:left w:val="nil"/>
              <w:bottom w:val="dotted" w:sz="4" w:space="0" w:color="auto"/>
              <w:right w:val="dotted" w:sz="4" w:space="0" w:color="auto"/>
            </w:tcBorders>
            <w:shd w:val="clear" w:color="000000" w:fill="FFFFFF"/>
            <w:vAlign w:val="center"/>
            <w:hideMark/>
          </w:tcPr>
          <w:p w14:paraId="22BB407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5,406.1 </w:t>
            </w:r>
          </w:p>
        </w:tc>
      </w:tr>
      <w:tr w:rsidR="005A1823" w:rsidRPr="005F2518" w14:paraId="2418B853"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5862E8AD"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ხონის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65851F6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6,603.8 </w:t>
            </w:r>
          </w:p>
        </w:tc>
        <w:tc>
          <w:tcPr>
            <w:tcW w:w="437" w:type="pct"/>
            <w:tcBorders>
              <w:top w:val="nil"/>
              <w:left w:val="nil"/>
              <w:bottom w:val="dotted" w:sz="4" w:space="0" w:color="auto"/>
              <w:right w:val="dotted" w:sz="4" w:space="0" w:color="auto"/>
            </w:tcBorders>
            <w:shd w:val="clear" w:color="auto" w:fill="auto"/>
            <w:vAlign w:val="center"/>
            <w:hideMark/>
          </w:tcPr>
          <w:p w14:paraId="3F124AC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6,603.8 </w:t>
            </w:r>
          </w:p>
        </w:tc>
        <w:tc>
          <w:tcPr>
            <w:tcW w:w="482" w:type="pct"/>
            <w:tcBorders>
              <w:top w:val="nil"/>
              <w:left w:val="nil"/>
              <w:bottom w:val="dotted" w:sz="4" w:space="0" w:color="auto"/>
              <w:right w:val="dotted" w:sz="4" w:space="0" w:color="auto"/>
            </w:tcBorders>
            <w:shd w:val="clear" w:color="000000" w:fill="FFFFFF"/>
            <w:vAlign w:val="center"/>
            <w:hideMark/>
          </w:tcPr>
          <w:p w14:paraId="3BCB42AE"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160.0 </w:t>
            </w:r>
          </w:p>
        </w:tc>
        <w:tc>
          <w:tcPr>
            <w:tcW w:w="482" w:type="pct"/>
            <w:tcBorders>
              <w:top w:val="nil"/>
              <w:left w:val="nil"/>
              <w:bottom w:val="dotted" w:sz="4" w:space="0" w:color="auto"/>
              <w:right w:val="dotted" w:sz="4" w:space="0" w:color="auto"/>
            </w:tcBorders>
            <w:shd w:val="clear" w:color="000000" w:fill="FFFFFF"/>
            <w:vAlign w:val="center"/>
            <w:hideMark/>
          </w:tcPr>
          <w:p w14:paraId="7FC9E240"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160.0 </w:t>
            </w:r>
          </w:p>
        </w:tc>
        <w:tc>
          <w:tcPr>
            <w:tcW w:w="437" w:type="pct"/>
            <w:tcBorders>
              <w:top w:val="nil"/>
              <w:left w:val="nil"/>
              <w:bottom w:val="dotted" w:sz="4" w:space="0" w:color="auto"/>
              <w:right w:val="dotted" w:sz="4" w:space="0" w:color="auto"/>
            </w:tcBorders>
            <w:shd w:val="clear" w:color="000000" w:fill="FFFFFF"/>
            <w:vAlign w:val="center"/>
            <w:hideMark/>
          </w:tcPr>
          <w:p w14:paraId="7EF9B7A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750.0 </w:t>
            </w:r>
          </w:p>
        </w:tc>
        <w:tc>
          <w:tcPr>
            <w:tcW w:w="438" w:type="pct"/>
            <w:tcBorders>
              <w:top w:val="nil"/>
              <w:left w:val="nil"/>
              <w:bottom w:val="dotted" w:sz="4" w:space="0" w:color="auto"/>
              <w:right w:val="dotted" w:sz="4" w:space="0" w:color="auto"/>
            </w:tcBorders>
            <w:shd w:val="clear" w:color="000000" w:fill="FFFFFF"/>
            <w:vAlign w:val="center"/>
            <w:hideMark/>
          </w:tcPr>
          <w:p w14:paraId="4D08163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750.0 </w:t>
            </w:r>
          </w:p>
        </w:tc>
        <w:tc>
          <w:tcPr>
            <w:tcW w:w="437" w:type="pct"/>
            <w:tcBorders>
              <w:top w:val="nil"/>
              <w:left w:val="nil"/>
              <w:bottom w:val="dotted" w:sz="4" w:space="0" w:color="auto"/>
              <w:right w:val="dotted" w:sz="4" w:space="0" w:color="auto"/>
            </w:tcBorders>
            <w:shd w:val="clear" w:color="000000" w:fill="FFFFFF"/>
            <w:vAlign w:val="center"/>
            <w:hideMark/>
          </w:tcPr>
          <w:p w14:paraId="4A4999B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5,693.8 </w:t>
            </w:r>
          </w:p>
        </w:tc>
        <w:tc>
          <w:tcPr>
            <w:tcW w:w="437" w:type="pct"/>
            <w:tcBorders>
              <w:top w:val="nil"/>
              <w:left w:val="nil"/>
              <w:bottom w:val="dotted" w:sz="4" w:space="0" w:color="auto"/>
              <w:right w:val="dotted" w:sz="4" w:space="0" w:color="auto"/>
            </w:tcBorders>
            <w:shd w:val="clear" w:color="000000" w:fill="FFFFFF"/>
            <w:vAlign w:val="center"/>
            <w:hideMark/>
          </w:tcPr>
          <w:p w14:paraId="049A075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5,693.8 </w:t>
            </w:r>
          </w:p>
        </w:tc>
      </w:tr>
      <w:tr w:rsidR="005A1823" w:rsidRPr="005F2518" w14:paraId="68F67D85"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63641D92" w14:textId="77777777" w:rsidR="005A1823" w:rsidRPr="005F2518" w:rsidRDefault="005A1823" w:rsidP="00D30F73">
            <w:pPr>
              <w:spacing w:after="0" w:line="240" w:lineRule="auto"/>
              <w:rPr>
                <w:rFonts w:ascii="LitNusx" w:eastAsia="Times New Roman" w:hAnsi="LitNusx" w:cs="Arial"/>
                <w:b/>
                <w:bCs/>
                <w:sz w:val="16"/>
                <w:szCs w:val="16"/>
              </w:rPr>
            </w:pPr>
            <w:proofErr w:type="spellStart"/>
            <w:r w:rsidRPr="005F2518">
              <w:rPr>
                <w:rFonts w:ascii="Sylfaen" w:eastAsia="Times New Roman" w:hAnsi="Sylfaen" w:cs="Sylfaen"/>
                <w:b/>
                <w:bCs/>
                <w:sz w:val="16"/>
                <w:szCs w:val="16"/>
              </w:rPr>
              <w:t>სამეგრელო</w:t>
            </w:r>
            <w:proofErr w:type="spellEnd"/>
            <w:r w:rsidRPr="005F2518">
              <w:rPr>
                <w:rFonts w:ascii="LitNusx" w:eastAsia="Times New Roman" w:hAnsi="LitNusx" w:cs="Arial"/>
                <w:b/>
                <w:bCs/>
                <w:sz w:val="16"/>
                <w:szCs w:val="16"/>
              </w:rPr>
              <w:t xml:space="preserve"> </w:t>
            </w:r>
            <w:proofErr w:type="spellStart"/>
            <w:r w:rsidRPr="005F2518">
              <w:rPr>
                <w:rFonts w:ascii="Sylfaen" w:eastAsia="Times New Roman" w:hAnsi="Sylfaen" w:cs="Sylfaen"/>
                <w:b/>
                <w:bCs/>
                <w:sz w:val="16"/>
                <w:szCs w:val="16"/>
              </w:rPr>
              <w:t>ზემო</w:t>
            </w:r>
            <w:proofErr w:type="spellEnd"/>
            <w:r w:rsidRPr="005F2518">
              <w:rPr>
                <w:rFonts w:ascii="LitNusx" w:eastAsia="Times New Roman" w:hAnsi="LitNusx" w:cs="Arial"/>
                <w:b/>
                <w:bCs/>
                <w:sz w:val="16"/>
                <w:szCs w:val="16"/>
              </w:rPr>
              <w:t xml:space="preserve"> </w:t>
            </w:r>
            <w:proofErr w:type="spellStart"/>
            <w:r w:rsidRPr="005F2518">
              <w:rPr>
                <w:rFonts w:ascii="Sylfaen" w:eastAsia="Times New Roman" w:hAnsi="Sylfaen" w:cs="Sylfaen"/>
                <w:b/>
                <w:bCs/>
                <w:sz w:val="16"/>
                <w:szCs w:val="16"/>
              </w:rPr>
              <w:t>სვანეთის</w:t>
            </w:r>
            <w:proofErr w:type="spellEnd"/>
            <w:r w:rsidRPr="005F2518">
              <w:rPr>
                <w:rFonts w:ascii="LitNusx" w:eastAsia="Times New Roman" w:hAnsi="LitNusx" w:cs="Arial"/>
                <w:b/>
                <w:bCs/>
                <w:sz w:val="16"/>
                <w:szCs w:val="16"/>
              </w:rPr>
              <w:t xml:space="preserve"> </w:t>
            </w:r>
            <w:proofErr w:type="spellStart"/>
            <w:r w:rsidRPr="005F2518">
              <w:rPr>
                <w:rFonts w:ascii="Sylfaen" w:eastAsia="Times New Roman" w:hAnsi="Sylfaen" w:cs="Sylfaen"/>
                <w:b/>
                <w:bCs/>
                <w:sz w:val="16"/>
                <w:szCs w:val="16"/>
              </w:rPr>
              <w:t>მხარე</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12CF4694"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75,698.4 </w:t>
            </w:r>
          </w:p>
        </w:tc>
        <w:tc>
          <w:tcPr>
            <w:tcW w:w="437" w:type="pct"/>
            <w:tcBorders>
              <w:top w:val="nil"/>
              <w:left w:val="nil"/>
              <w:bottom w:val="dotted" w:sz="4" w:space="0" w:color="auto"/>
              <w:right w:val="dotted" w:sz="4" w:space="0" w:color="auto"/>
            </w:tcBorders>
            <w:shd w:val="clear" w:color="auto" w:fill="auto"/>
            <w:vAlign w:val="center"/>
            <w:hideMark/>
          </w:tcPr>
          <w:p w14:paraId="34D35BC1"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73,936.7 </w:t>
            </w:r>
          </w:p>
        </w:tc>
        <w:tc>
          <w:tcPr>
            <w:tcW w:w="482" w:type="pct"/>
            <w:tcBorders>
              <w:top w:val="nil"/>
              <w:left w:val="nil"/>
              <w:bottom w:val="dotted" w:sz="4" w:space="0" w:color="auto"/>
              <w:right w:val="dotted" w:sz="4" w:space="0" w:color="auto"/>
            </w:tcBorders>
            <w:shd w:val="clear" w:color="000000" w:fill="FFFFFF"/>
            <w:vAlign w:val="center"/>
            <w:hideMark/>
          </w:tcPr>
          <w:p w14:paraId="2B73D999"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1,820.0 </w:t>
            </w:r>
          </w:p>
        </w:tc>
        <w:tc>
          <w:tcPr>
            <w:tcW w:w="482" w:type="pct"/>
            <w:tcBorders>
              <w:top w:val="nil"/>
              <w:left w:val="nil"/>
              <w:bottom w:val="dotted" w:sz="4" w:space="0" w:color="auto"/>
              <w:right w:val="dotted" w:sz="4" w:space="0" w:color="auto"/>
            </w:tcBorders>
            <w:shd w:val="clear" w:color="000000" w:fill="FFFFFF"/>
            <w:vAlign w:val="center"/>
            <w:hideMark/>
          </w:tcPr>
          <w:p w14:paraId="166F9E4C"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1,820.0 </w:t>
            </w:r>
          </w:p>
        </w:tc>
        <w:tc>
          <w:tcPr>
            <w:tcW w:w="437" w:type="pct"/>
            <w:tcBorders>
              <w:top w:val="nil"/>
              <w:left w:val="nil"/>
              <w:bottom w:val="dotted" w:sz="4" w:space="0" w:color="auto"/>
              <w:right w:val="dotted" w:sz="4" w:space="0" w:color="auto"/>
            </w:tcBorders>
            <w:shd w:val="clear" w:color="000000" w:fill="FFFFFF"/>
            <w:vAlign w:val="center"/>
            <w:hideMark/>
          </w:tcPr>
          <w:p w14:paraId="531889AC"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5,907.4 </w:t>
            </w:r>
          </w:p>
        </w:tc>
        <w:tc>
          <w:tcPr>
            <w:tcW w:w="438" w:type="pct"/>
            <w:tcBorders>
              <w:top w:val="nil"/>
              <w:left w:val="nil"/>
              <w:bottom w:val="dotted" w:sz="4" w:space="0" w:color="auto"/>
              <w:right w:val="dotted" w:sz="4" w:space="0" w:color="auto"/>
            </w:tcBorders>
            <w:shd w:val="clear" w:color="000000" w:fill="FFFFFF"/>
            <w:vAlign w:val="center"/>
            <w:hideMark/>
          </w:tcPr>
          <w:p w14:paraId="6F6670EF"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5,644.6 </w:t>
            </w:r>
          </w:p>
        </w:tc>
        <w:tc>
          <w:tcPr>
            <w:tcW w:w="437" w:type="pct"/>
            <w:tcBorders>
              <w:top w:val="nil"/>
              <w:left w:val="nil"/>
              <w:bottom w:val="dotted" w:sz="4" w:space="0" w:color="auto"/>
              <w:right w:val="dotted" w:sz="4" w:space="0" w:color="auto"/>
            </w:tcBorders>
            <w:shd w:val="clear" w:color="000000" w:fill="FFFFFF"/>
            <w:vAlign w:val="center"/>
            <w:hideMark/>
          </w:tcPr>
          <w:p w14:paraId="48077EC7"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67,971.0 </w:t>
            </w:r>
          </w:p>
        </w:tc>
        <w:tc>
          <w:tcPr>
            <w:tcW w:w="437" w:type="pct"/>
            <w:tcBorders>
              <w:top w:val="nil"/>
              <w:left w:val="nil"/>
              <w:bottom w:val="dotted" w:sz="4" w:space="0" w:color="auto"/>
              <w:right w:val="dotted" w:sz="4" w:space="0" w:color="auto"/>
            </w:tcBorders>
            <w:shd w:val="clear" w:color="000000" w:fill="FFFFFF"/>
            <w:vAlign w:val="center"/>
            <w:hideMark/>
          </w:tcPr>
          <w:p w14:paraId="62977F2B"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66,472.1 </w:t>
            </w:r>
          </w:p>
        </w:tc>
      </w:tr>
      <w:tr w:rsidR="005A1823" w:rsidRPr="005F2518" w14:paraId="07063DA1"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533A3C8B"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ქალაქ</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ფოთის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7C31898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6,870.7 </w:t>
            </w:r>
          </w:p>
        </w:tc>
        <w:tc>
          <w:tcPr>
            <w:tcW w:w="437" w:type="pct"/>
            <w:tcBorders>
              <w:top w:val="nil"/>
              <w:left w:val="nil"/>
              <w:bottom w:val="dotted" w:sz="4" w:space="0" w:color="auto"/>
              <w:right w:val="dotted" w:sz="4" w:space="0" w:color="auto"/>
            </w:tcBorders>
            <w:shd w:val="clear" w:color="auto" w:fill="auto"/>
            <w:vAlign w:val="center"/>
            <w:hideMark/>
          </w:tcPr>
          <w:p w14:paraId="13768CA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6,843.9 </w:t>
            </w:r>
          </w:p>
        </w:tc>
        <w:tc>
          <w:tcPr>
            <w:tcW w:w="482" w:type="pct"/>
            <w:tcBorders>
              <w:top w:val="nil"/>
              <w:left w:val="nil"/>
              <w:bottom w:val="dotted" w:sz="4" w:space="0" w:color="auto"/>
              <w:right w:val="dotted" w:sz="4" w:space="0" w:color="auto"/>
            </w:tcBorders>
            <w:shd w:val="clear" w:color="000000" w:fill="FFFFFF"/>
            <w:vAlign w:val="center"/>
            <w:hideMark/>
          </w:tcPr>
          <w:p w14:paraId="45FF1047"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260.0 </w:t>
            </w:r>
          </w:p>
        </w:tc>
        <w:tc>
          <w:tcPr>
            <w:tcW w:w="482" w:type="pct"/>
            <w:tcBorders>
              <w:top w:val="nil"/>
              <w:left w:val="nil"/>
              <w:bottom w:val="dotted" w:sz="4" w:space="0" w:color="auto"/>
              <w:right w:val="dotted" w:sz="4" w:space="0" w:color="auto"/>
            </w:tcBorders>
            <w:shd w:val="clear" w:color="000000" w:fill="FFFFFF"/>
            <w:vAlign w:val="center"/>
            <w:hideMark/>
          </w:tcPr>
          <w:p w14:paraId="6520484F"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260.0 </w:t>
            </w:r>
          </w:p>
        </w:tc>
        <w:tc>
          <w:tcPr>
            <w:tcW w:w="437" w:type="pct"/>
            <w:tcBorders>
              <w:top w:val="nil"/>
              <w:left w:val="nil"/>
              <w:bottom w:val="dotted" w:sz="4" w:space="0" w:color="auto"/>
              <w:right w:val="dotted" w:sz="4" w:space="0" w:color="auto"/>
            </w:tcBorders>
            <w:shd w:val="clear" w:color="000000" w:fill="FFFFFF"/>
            <w:vAlign w:val="center"/>
            <w:hideMark/>
          </w:tcPr>
          <w:p w14:paraId="2282FAB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15D8BCD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36D1115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6,610.7 </w:t>
            </w:r>
          </w:p>
        </w:tc>
        <w:tc>
          <w:tcPr>
            <w:tcW w:w="437" w:type="pct"/>
            <w:tcBorders>
              <w:top w:val="nil"/>
              <w:left w:val="nil"/>
              <w:bottom w:val="dotted" w:sz="4" w:space="0" w:color="auto"/>
              <w:right w:val="dotted" w:sz="4" w:space="0" w:color="auto"/>
            </w:tcBorders>
            <w:shd w:val="clear" w:color="000000" w:fill="FFFFFF"/>
            <w:vAlign w:val="center"/>
            <w:hideMark/>
          </w:tcPr>
          <w:p w14:paraId="0D9422C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6,583.9 </w:t>
            </w:r>
          </w:p>
        </w:tc>
      </w:tr>
      <w:tr w:rsidR="005A1823" w:rsidRPr="005F2518" w14:paraId="240D3EF5"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576F21A"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ზუგდიდის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0F32942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13,458.1 </w:t>
            </w:r>
          </w:p>
        </w:tc>
        <w:tc>
          <w:tcPr>
            <w:tcW w:w="437" w:type="pct"/>
            <w:tcBorders>
              <w:top w:val="nil"/>
              <w:left w:val="nil"/>
              <w:bottom w:val="dotted" w:sz="4" w:space="0" w:color="auto"/>
              <w:right w:val="dotted" w:sz="4" w:space="0" w:color="auto"/>
            </w:tcBorders>
            <w:shd w:val="clear" w:color="auto" w:fill="auto"/>
            <w:vAlign w:val="center"/>
            <w:hideMark/>
          </w:tcPr>
          <w:p w14:paraId="226A8BA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13,188.0 </w:t>
            </w:r>
          </w:p>
        </w:tc>
        <w:tc>
          <w:tcPr>
            <w:tcW w:w="482" w:type="pct"/>
            <w:tcBorders>
              <w:top w:val="nil"/>
              <w:left w:val="nil"/>
              <w:bottom w:val="dotted" w:sz="4" w:space="0" w:color="auto"/>
              <w:right w:val="dotted" w:sz="4" w:space="0" w:color="auto"/>
            </w:tcBorders>
            <w:shd w:val="clear" w:color="000000" w:fill="FFFFFF"/>
            <w:vAlign w:val="center"/>
            <w:hideMark/>
          </w:tcPr>
          <w:p w14:paraId="6C7CB705"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350.0 </w:t>
            </w:r>
          </w:p>
        </w:tc>
        <w:tc>
          <w:tcPr>
            <w:tcW w:w="482" w:type="pct"/>
            <w:tcBorders>
              <w:top w:val="nil"/>
              <w:left w:val="nil"/>
              <w:bottom w:val="dotted" w:sz="4" w:space="0" w:color="auto"/>
              <w:right w:val="dotted" w:sz="4" w:space="0" w:color="auto"/>
            </w:tcBorders>
            <w:shd w:val="clear" w:color="000000" w:fill="FFFFFF"/>
            <w:vAlign w:val="center"/>
            <w:hideMark/>
          </w:tcPr>
          <w:p w14:paraId="078638D9"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350.0 </w:t>
            </w:r>
          </w:p>
        </w:tc>
        <w:tc>
          <w:tcPr>
            <w:tcW w:w="437" w:type="pct"/>
            <w:tcBorders>
              <w:top w:val="nil"/>
              <w:left w:val="nil"/>
              <w:bottom w:val="dotted" w:sz="4" w:space="0" w:color="auto"/>
              <w:right w:val="dotted" w:sz="4" w:space="0" w:color="auto"/>
            </w:tcBorders>
            <w:shd w:val="clear" w:color="000000" w:fill="FFFFFF"/>
            <w:vAlign w:val="center"/>
            <w:hideMark/>
          </w:tcPr>
          <w:p w14:paraId="433FA46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1,500.0 </w:t>
            </w:r>
          </w:p>
        </w:tc>
        <w:tc>
          <w:tcPr>
            <w:tcW w:w="438" w:type="pct"/>
            <w:tcBorders>
              <w:top w:val="nil"/>
              <w:left w:val="nil"/>
              <w:bottom w:val="dotted" w:sz="4" w:space="0" w:color="auto"/>
              <w:right w:val="dotted" w:sz="4" w:space="0" w:color="auto"/>
            </w:tcBorders>
            <w:shd w:val="clear" w:color="000000" w:fill="FFFFFF"/>
            <w:vAlign w:val="center"/>
            <w:hideMark/>
          </w:tcPr>
          <w:p w14:paraId="7B9255B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1,500.0 </w:t>
            </w:r>
          </w:p>
        </w:tc>
        <w:tc>
          <w:tcPr>
            <w:tcW w:w="437" w:type="pct"/>
            <w:tcBorders>
              <w:top w:val="nil"/>
              <w:left w:val="nil"/>
              <w:bottom w:val="dotted" w:sz="4" w:space="0" w:color="auto"/>
              <w:right w:val="dotted" w:sz="4" w:space="0" w:color="auto"/>
            </w:tcBorders>
            <w:shd w:val="clear" w:color="000000" w:fill="FFFFFF"/>
            <w:vAlign w:val="center"/>
            <w:hideMark/>
          </w:tcPr>
          <w:p w14:paraId="37EF089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11,608.1 </w:t>
            </w:r>
          </w:p>
        </w:tc>
        <w:tc>
          <w:tcPr>
            <w:tcW w:w="437" w:type="pct"/>
            <w:tcBorders>
              <w:top w:val="nil"/>
              <w:left w:val="nil"/>
              <w:bottom w:val="dotted" w:sz="4" w:space="0" w:color="auto"/>
              <w:right w:val="dotted" w:sz="4" w:space="0" w:color="auto"/>
            </w:tcBorders>
            <w:shd w:val="clear" w:color="000000" w:fill="FFFFFF"/>
            <w:vAlign w:val="center"/>
            <w:hideMark/>
          </w:tcPr>
          <w:p w14:paraId="6829BB8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11,338.0 </w:t>
            </w:r>
          </w:p>
        </w:tc>
      </w:tr>
      <w:tr w:rsidR="005A1823" w:rsidRPr="005F2518" w14:paraId="4FDD675B"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2B3506F6"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აბაშის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2C58C98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10,792.6 </w:t>
            </w:r>
          </w:p>
        </w:tc>
        <w:tc>
          <w:tcPr>
            <w:tcW w:w="437" w:type="pct"/>
            <w:tcBorders>
              <w:top w:val="nil"/>
              <w:left w:val="nil"/>
              <w:bottom w:val="dotted" w:sz="4" w:space="0" w:color="auto"/>
              <w:right w:val="dotted" w:sz="4" w:space="0" w:color="auto"/>
            </w:tcBorders>
            <w:shd w:val="clear" w:color="auto" w:fill="auto"/>
            <w:vAlign w:val="center"/>
            <w:hideMark/>
          </w:tcPr>
          <w:p w14:paraId="653943A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9,918.9 </w:t>
            </w:r>
          </w:p>
        </w:tc>
        <w:tc>
          <w:tcPr>
            <w:tcW w:w="482" w:type="pct"/>
            <w:tcBorders>
              <w:top w:val="nil"/>
              <w:left w:val="nil"/>
              <w:bottom w:val="dotted" w:sz="4" w:space="0" w:color="auto"/>
              <w:right w:val="dotted" w:sz="4" w:space="0" w:color="auto"/>
            </w:tcBorders>
            <w:shd w:val="clear" w:color="000000" w:fill="FFFFFF"/>
            <w:vAlign w:val="center"/>
            <w:hideMark/>
          </w:tcPr>
          <w:p w14:paraId="60E502D5"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150.0 </w:t>
            </w:r>
          </w:p>
        </w:tc>
        <w:tc>
          <w:tcPr>
            <w:tcW w:w="482" w:type="pct"/>
            <w:tcBorders>
              <w:top w:val="nil"/>
              <w:left w:val="nil"/>
              <w:bottom w:val="dotted" w:sz="4" w:space="0" w:color="auto"/>
              <w:right w:val="dotted" w:sz="4" w:space="0" w:color="auto"/>
            </w:tcBorders>
            <w:shd w:val="clear" w:color="000000" w:fill="FFFFFF"/>
            <w:vAlign w:val="center"/>
            <w:hideMark/>
          </w:tcPr>
          <w:p w14:paraId="4CAA82D0"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150.0 </w:t>
            </w:r>
          </w:p>
        </w:tc>
        <w:tc>
          <w:tcPr>
            <w:tcW w:w="437" w:type="pct"/>
            <w:tcBorders>
              <w:top w:val="nil"/>
              <w:left w:val="nil"/>
              <w:bottom w:val="dotted" w:sz="4" w:space="0" w:color="auto"/>
              <w:right w:val="dotted" w:sz="4" w:space="0" w:color="auto"/>
            </w:tcBorders>
            <w:shd w:val="clear" w:color="000000" w:fill="FFFFFF"/>
            <w:vAlign w:val="center"/>
            <w:hideMark/>
          </w:tcPr>
          <w:p w14:paraId="446952C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300.0 </w:t>
            </w:r>
          </w:p>
        </w:tc>
        <w:tc>
          <w:tcPr>
            <w:tcW w:w="438" w:type="pct"/>
            <w:tcBorders>
              <w:top w:val="nil"/>
              <w:left w:val="nil"/>
              <w:bottom w:val="dotted" w:sz="4" w:space="0" w:color="auto"/>
              <w:right w:val="dotted" w:sz="4" w:space="0" w:color="auto"/>
            </w:tcBorders>
            <w:shd w:val="clear" w:color="000000" w:fill="FFFFFF"/>
            <w:vAlign w:val="center"/>
            <w:hideMark/>
          </w:tcPr>
          <w:p w14:paraId="179AA29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300.0 </w:t>
            </w:r>
          </w:p>
        </w:tc>
        <w:tc>
          <w:tcPr>
            <w:tcW w:w="437" w:type="pct"/>
            <w:tcBorders>
              <w:top w:val="nil"/>
              <w:left w:val="nil"/>
              <w:bottom w:val="dotted" w:sz="4" w:space="0" w:color="auto"/>
              <w:right w:val="dotted" w:sz="4" w:space="0" w:color="auto"/>
            </w:tcBorders>
            <w:shd w:val="clear" w:color="000000" w:fill="FFFFFF"/>
            <w:vAlign w:val="center"/>
            <w:hideMark/>
          </w:tcPr>
          <w:p w14:paraId="225C816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10,342.6 </w:t>
            </w:r>
          </w:p>
        </w:tc>
        <w:tc>
          <w:tcPr>
            <w:tcW w:w="437" w:type="pct"/>
            <w:tcBorders>
              <w:top w:val="nil"/>
              <w:left w:val="nil"/>
              <w:bottom w:val="dotted" w:sz="4" w:space="0" w:color="auto"/>
              <w:right w:val="dotted" w:sz="4" w:space="0" w:color="auto"/>
            </w:tcBorders>
            <w:shd w:val="clear" w:color="000000" w:fill="FFFFFF"/>
            <w:vAlign w:val="center"/>
            <w:hideMark/>
          </w:tcPr>
          <w:p w14:paraId="51DE152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9,468.9 </w:t>
            </w:r>
          </w:p>
        </w:tc>
      </w:tr>
      <w:tr w:rsidR="005A1823" w:rsidRPr="005F2518" w14:paraId="4F9E9FDC"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7BD2FC20"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მარტვილის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681F514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7,409.8 </w:t>
            </w:r>
          </w:p>
        </w:tc>
        <w:tc>
          <w:tcPr>
            <w:tcW w:w="437" w:type="pct"/>
            <w:tcBorders>
              <w:top w:val="nil"/>
              <w:left w:val="nil"/>
              <w:bottom w:val="dotted" w:sz="4" w:space="0" w:color="auto"/>
              <w:right w:val="dotted" w:sz="4" w:space="0" w:color="auto"/>
            </w:tcBorders>
            <w:shd w:val="clear" w:color="auto" w:fill="auto"/>
            <w:vAlign w:val="center"/>
            <w:hideMark/>
          </w:tcPr>
          <w:p w14:paraId="147F1CF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7,278.1 </w:t>
            </w:r>
          </w:p>
        </w:tc>
        <w:tc>
          <w:tcPr>
            <w:tcW w:w="482" w:type="pct"/>
            <w:tcBorders>
              <w:top w:val="nil"/>
              <w:left w:val="nil"/>
              <w:bottom w:val="dotted" w:sz="4" w:space="0" w:color="auto"/>
              <w:right w:val="dotted" w:sz="4" w:space="0" w:color="auto"/>
            </w:tcBorders>
            <w:shd w:val="clear" w:color="000000" w:fill="FFFFFF"/>
            <w:vAlign w:val="center"/>
            <w:hideMark/>
          </w:tcPr>
          <w:p w14:paraId="6B8609D6"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155.0 </w:t>
            </w:r>
          </w:p>
        </w:tc>
        <w:tc>
          <w:tcPr>
            <w:tcW w:w="482" w:type="pct"/>
            <w:tcBorders>
              <w:top w:val="nil"/>
              <w:left w:val="nil"/>
              <w:bottom w:val="dotted" w:sz="4" w:space="0" w:color="auto"/>
              <w:right w:val="dotted" w:sz="4" w:space="0" w:color="auto"/>
            </w:tcBorders>
            <w:shd w:val="clear" w:color="000000" w:fill="FFFFFF"/>
            <w:vAlign w:val="center"/>
            <w:hideMark/>
          </w:tcPr>
          <w:p w14:paraId="1034511A"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155.0 </w:t>
            </w:r>
          </w:p>
        </w:tc>
        <w:tc>
          <w:tcPr>
            <w:tcW w:w="437" w:type="pct"/>
            <w:tcBorders>
              <w:top w:val="nil"/>
              <w:left w:val="nil"/>
              <w:bottom w:val="dotted" w:sz="4" w:space="0" w:color="auto"/>
              <w:right w:val="dotted" w:sz="4" w:space="0" w:color="auto"/>
            </w:tcBorders>
            <w:shd w:val="clear" w:color="000000" w:fill="FFFFFF"/>
            <w:vAlign w:val="center"/>
            <w:hideMark/>
          </w:tcPr>
          <w:p w14:paraId="42181DC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900.0 </w:t>
            </w:r>
          </w:p>
        </w:tc>
        <w:tc>
          <w:tcPr>
            <w:tcW w:w="438" w:type="pct"/>
            <w:tcBorders>
              <w:top w:val="nil"/>
              <w:left w:val="nil"/>
              <w:bottom w:val="dotted" w:sz="4" w:space="0" w:color="auto"/>
              <w:right w:val="dotted" w:sz="4" w:space="0" w:color="auto"/>
            </w:tcBorders>
            <w:shd w:val="clear" w:color="000000" w:fill="FFFFFF"/>
            <w:vAlign w:val="center"/>
            <w:hideMark/>
          </w:tcPr>
          <w:p w14:paraId="323A174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872.7 </w:t>
            </w:r>
          </w:p>
        </w:tc>
        <w:tc>
          <w:tcPr>
            <w:tcW w:w="437" w:type="pct"/>
            <w:tcBorders>
              <w:top w:val="nil"/>
              <w:left w:val="nil"/>
              <w:bottom w:val="dotted" w:sz="4" w:space="0" w:color="auto"/>
              <w:right w:val="dotted" w:sz="4" w:space="0" w:color="auto"/>
            </w:tcBorders>
            <w:shd w:val="clear" w:color="000000" w:fill="FFFFFF"/>
            <w:vAlign w:val="center"/>
            <w:hideMark/>
          </w:tcPr>
          <w:p w14:paraId="799BF86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6,354.8 </w:t>
            </w:r>
          </w:p>
        </w:tc>
        <w:tc>
          <w:tcPr>
            <w:tcW w:w="437" w:type="pct"/>
            <w:tcBorders>
              <w:top w:val="nil"/>
              <w:left w:val="nil"/>
              <w:bottom w:val="dotted" w:sz="4" w:space="0" w:color="auto"/>
              <w:right w:val="dotted" w:sz="4" w:space="0" w:color="auto"/>
            </w:tcBorders>
            <w:shd w:val="clear" w:color="000000" w:fill="FFFFFF"/>
            <w:vAlign w:val="center"/>
            <w:hideMark/>
          </w:tcPr>
          <w:p w14:paraId="6F9559B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6,250.3 </w:t>
            </w:r>
          </w:p>
        </w:tc>
      </w:tr>
      <w:tr w:rsidR="005A1823" w:rsidRPr="005F2518" w14:paraId="09383B3B"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3679C8E"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lastRenderedPageBreak/>
              <w:t>მესტიის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08EDC11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8,480.1 </w:t>
            </w:r>
          </w:p>
        </w:tc>
        <w:tc>
          <w:tcPr>
            <w:tcW w:w="437" w:type="pct"/>
            <w:tcBorders>
              <w:top w:val="nil"/>
              <w:left w:val="nil"/>
              <w:bottom w:val="dotted" w:sz="4" w:space="0" w:color="auto"/>
              <w:right w:val="dotted" w:sz="4" w:space="0" w:color="auto"/>
            </w:tcBorders>
            <w:shd w:val="clear" w:color="auto" w:fill="auto"/>
            <w:vAlign w:val="center"/>
            <w:hideMark/>
          </w:tcPr>
          <w:p w14:paraId="2414559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8,480.1 </w:t>
            </w:r>
          </w:p>
        </w:tc>
        <w:tc>
          <w:tcPr>
            <w:tcW w:w="482" w:type="pct"/>
            <w:tcBorders>
              <w:top w:val="nil"/>
              <w:left w:val="nil"/>
              <w:bottom w:val="dotted" w:sz="4" w:space="0" w:color="auto"/>
              <w:right w:val="dotted" w:sz="4" w:space="0" w:color="auto"/>
            </w:tcBorders>
            <w:shd w:val="clear" w:color="000000" w:fill="FFFFFF"/>
            <w:vAlign w:val="center"/>
            <w:hideMark/>
          </w:tcPr>
          <w:p w14:paraId="3B25107F"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125.0 </w:t>
            </w:r>
          </w:p>
        </w:tc>
        <w:tc>
          <w:tcPr>
            <w:tcW w:w="482" w:type="pct"/>
            <w:tcBorders>
              <w:top w:val="nil"/>
              <w:left w:val="nil"/>
              <w:bottom w:val="dotted" w:sz="4" w:space="0" w:color="auto"/>
              <w:right w:val="dotted" w:sz="4" w:space="0" w:color="auto"/>
            </w:tcBorders>
            <w:shd w:val="clear" w:color="000000" w:fill="FFFFFF"/>
            <w:vAlign w:val="center"/>
            <w:hideMark/>
          </w:tcPr>
          <w:p w14:paraId="17F6B546"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125.0 </w:t>
            </w:r>
          </w:p>
        </w:tc>
        <w:tc>
          <w:tcPr>
            <w:tcW w:w="437" w:type="pct"/>
            <w:tcBorders>
              <w:top w:val="nil"/>
              <w:left w:val="nil"/>
              <w:bottom w:val="dotted" w:sz="4" w:space="0" w:color="auto"/>
              <w:right w:val="dotted" w:sz="4" w:space="0" w:color="auto"/>
            </w:tcBorders>
            <w:shd w:val="clear" w:color="000000" w:fill="FFFFFF"/>
            <w:vAlign w:val="center"/>
            <w:hideMark/>
          </w:tcPr>
          <w:p w14:paraId="6E950FC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678C0F5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0335CE7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8,355.1 </w:t>
            </w:r>
          </w:p>
        </w:tc>
        <w:tc>
          <w:tcPr>
            <w:tcW w:w="437" w:type="pct"/>
            <w:tcBorders>
              <w:top w:val="nil"/>
              <w:left w:val="nil"/>
              <w:bottom w:val="dotted" w:sz="4" w:space="0" w:color="auto"/>
              <w:right w:val="dotted" w:sz="4" w:space="0" w:color="auto"/>
            </w:tcBorders>
            <w:shd w:val="clear" w:color="000000" w:fill="FFFFFF"/>
            <w:vAlign w:val="center"/>
            <w:hideMark/>
          </w:tcPr>
          <w:p w14:paraId="423F15E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8,355.1 </w:t>
            </w:r>
          </w:p>
        </w:tc>
      </w:tr>
      <w:tr w:rsidR="005A1823" w:rsidRPr="005F2518" w14:paraId="29120377"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4D44F7A9"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სენაკის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69DDF53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7,931.6 </w:t>
            </w:r>
          </w:p>
        </w:tc>
        <w:tc>
          <w:tcPr>
            <w:tcW w:w="437" w:type="pct"/>
            <w:tcBorders>
              <w:top w:val="nil"/>
              <w:left w:val="nil"/>
              <w:bottom w:val="dotted" w:sz="4" w:space="0" w:color="auto"/>
              <w:right w:val="dotted" w:sz="4" w:space="0" w:color="auto"/>
            </w:tcBorders>
            <w:shd w:val="clear" w:color="auto" w:fill="auto"/>
            <w:vAlign w:val="center"/>
            <w:hideMark/>
          </w:tcPr>
          <w:p w14:paraId="0314611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7,777.6 </w:t>
            </w:r>
          </w:p>
        </w:tc>
        <w:tc>
          <w:tcPr>
            <w:tcW w:w="482" w:type="pct"/>
            <w:tcBorders>
              <w:top w:val="nil"/>
              <w:left w:val="nil"/>
              <w:bottom w:val="dotted" w:sz="4" w:space="0" w:color="auto"/>
              <w:right w:val="dotted" w:sz="4" w:space="0" w:color="auto"/>
            </w:tcBorders>
            <w:shd w:val="clear" w:color="000000" w:fill="FFFFFF"/>
            <w:vAlign w:val="center"/>
            <w:hideMark/>
          </w:tcPr>
          <w:p w14:paraId="3FDDBF11"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195.0 </w:t>
            </w:r>
          </w:p>
        </w:tc>
        <w:tc>
          <w:tcPr>
            <w:tcW w:w="482" w:type="pct"/>
            <w:tcBorders>
              <w:top w:val="nil"/>
              <w:left w:val="nil"/>
              <w:bottom w:val="dotted" w:sz="4" w:space="0" w:color="auto"/>
              <w:right w:val="dotted" w:sz="4" w:space="0" w:color="auto"/>
            </w:tcBorders>
            <w:shd w:val="clear" w:color="000000" w:fill="FFFFFF"/>
            <w:vAlign w:val="center"/>
            <w:hideMark/>
          </w:tcPr>
          <w:p w14:paraId="38F7D7DB"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195.0 </w:t>
            </w:r>
          </w:p>
        </w:tc>
        <w:tc>
          <w:tcPr>
            <w:tcW w:w="437" w:type="pct"/>
            <w:tcBorders>
              <w:top w:val="nil"/>
              <w:left w:val="nil"/>
              <w:bottom w:val="dotted" w:sz="4" w:space="0" w:color="auto"/>
              <w:right w:val="dotted" w:sz="4" w:space="0" w:color="auto"/>
            </w:tcBorders>
            <w:shd w:val="clear" w:color="000000" w:fill="FFFFFF"/>
            <w:vAlign w:val="center"/>
            <w:hideMark/>
          </w:tcPr>
          <w:p w14:paraId="1720AD8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300.0 </w:t>
            </w:r>
          </w:p>
        </w:tc>
        <w:tc>
          <w:tcPr>
            <w:tcW w:w="438" w:type="pct"/>
            <w:tcBorders>
              <w:top w:val="nil"/>
              <w:left w:val="nil"/>
              <w:bottom w:val="dotted" w:sz="4" w:space="0" w:color="auto"/>
              <w:right w:val="dotted" w:sz="4" w:space="0" w:color="auto"/>
            </w:tcBorders>
            <w:shd w:val="clear" w:color="000000" w:fill="FFFFFF"/>
            <w:vAlign w:val="center"/>
            <w:hideMark/>
          </w:tcPr>
          <w:p w14:paraId="5BADB3A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300.0 </w:t>
            </w:r>
          </w:p>
        </w:tc>
        <w:tc>
          <w:tcPr>
            <w:tcW w:w="437" w:type="pct"/>
            <w:tcBorders>
              <w:top w:val="nil"/>
              <w:left w:val="nil"/>
              <w:bottom w:val="dotted" w:sz="4" w:space="0" w:color="auto"/>
              <w:right w:val="dotted" w:sz="4" w:space="0" w:color="auto"/>
            </w:tcBorders>
            <w:shd w:val="clear" w:color="000000" w:fill="FFFFFF"/>
            <w:vAlign w:val="center"/>
            <w:hideMark/>
          </w:tcPr>
          <w:p w14:paraId="31D24D4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7,436.6 </w:t>
            </w:r>
          </w:p>
        </w:tc>
        <w:tc>
          <w:tcPr>
            <w:tcW w:w="437" w:type="pct"/>
            <w:tcBorders>
              <w:top w:val="nil"/>
              <w:left w:val="nil"/>
              <w:bottom w:val="dotted" w:sz="4" w:space="0" w:color="auto"/>
              <w:right w:val="dotted" w:sz="4" w:space="0" w:color="auto"/>
            </w:tcBorders>
            <w:shd w:val="clear" w:color="000000" w:fill="FFFFFF"/>
            <w:vAlign w:val="center"/>
            <w:hideMark/>
          </w:tcPr>
          <w:p w14:paraId="6BEAC84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7,282.6 </w:t>
            </w:r>
          </w:p>
        </w:tc>
      </w:tr>
      <w:tr w:rsidR="005A1823" w:rsidRPr="005F2518" w14:paraId="6BFB625C"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331BC492"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ჩხოროწყუს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4B50F4C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7,638.7 </w:t>
            </w:r>
          </w:p>
        </w:tc>
        <w:tc>
          <w:tcPr>
            <w:tcW w:w="437" w:type="pct"/>
            <w:tcBorders>
              <w:top w:val="nil"/>
              <w:left w:val="nil"/>
              <w:bottom w:val="dotted" w:sz="4" w:space="0" w:color="auto"/>
              <w:right w:val="dotted" w:sz="4" w:space="0" w:color="auto"/>
            </w:tcBorders>
            <w:shd w:val="clear" w:color="auto" w:fill="auto"/>
            <w:vAlign w:val="center"/>
            <w:hideMark/>
          </w:tcPr>
          <w:p w14:paraId="7BCC153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7,447.8 </w:t>
            </w:r>
          </w:p>
        </w:tc>
        <w:tc>
          <w:tcPr>
            <w:tcW w:w="482" w:type="pct"/>
            <w:tcBorders>
              <w:top w:val="nil"/>
              <w:left w:val="nil"/>
              <w:bottom w:val="dotted" w:sz="4" w:space="0" w:color="auto"/>
              <w:right w:val="dotted" w:sz="4" w:space="0" w:color="auto"/>
            </w:tcBorders>
            <w:shd w:val="clear" w:color="000000" w:fill="FFFFFF"/>
            <w:vAlign w:val="center"/>
            <w:hideMark/>
          </w:tcPr>
          <w:p w14:paraId="5F55E5E5"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175.0 </w:t>
            </w:r>
          </w:p>
        </w:tc>
        <w:tc>
          <w:tcPr>
            <w:tcW w:w="482" w:type="pct"/>
            <w:tcBorders>
              <w:top w:val="nil"/>
              <w:left w:val="nil"/>
              <w:bottom w:val="dotted" w:sz="4" w:space="0" w:color="auto"/>
              <w:right w:val="dotted" w:sz="4" w:space="0" w:color="auto"/>
            </w:tcBorders>
            <w:shd w:val="clear" w:color="000000" w:fill="FFFFFF"/>
            <w:vAlign w:val="center"/>
            <w:hideMark/>
          </w:tcPr>
          <w:p w14:paraId="7D616E03"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175.0 </w:t>
            </w:r>
          </w:p>
        </w:tc>
        <w:tc>
          <w:tcPr>
            <w:tcW w:w="437" w:type="pct"/>
            <w:tcBorders>
              <w:top w:val="nil"/>
              <w:left w:val="nil"/>
              <w:bottom w:val="dotted" w:sz="4" w:space="0" w:color="auto"/>
              <w:right w:val="dotted" w:sz="4" w:space="0" w:color="auto"/>
            </w:tcBorders>
            <w:shd w:val="clear" w:color="000000" w:fill="FFFFFF"/>
            <w:vAlign w:val="center"/>
            <w:hideMark/>
          </w:tcPr>
          <w:p w14:paraId="1DC6518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1,650.0 </w:t>
            </w:r>
          </w:p>
        </w:tc>
        <w:tc>
          <w:tcPr>
            <w:tcW w:w="438" w:type="pct"/>
            <w:tcBorders>
              <w:top w:val="nil"/>
              <w:left w:val="nil"/>
              <w:bottom w:val="dotted" w:sz="4" w:space="0" w:color="auto"/>
              <w:right w:val="dotted" w:sz="4" w:space="0" w:color="auto"/>
            </w:tcBorders>
            <w:shd w:val="clear" w:color="000000" w:fill="FFFFFF"/>
            <w:vAlign w:val="center"/>
            <w:hideMark/>
          </w:tcPr>
          <w:p w14:paraId="5C32FD1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1,481.4 </w:t>
            </w:r>
          </w:p>
        </w:tc>
        <w:tc>
          <w:tcPr>
            <w:tcW w:w="437" w:type="pct"/>
            <w:tcBorders>
              <w:top w:val="nil"/>
              <w:left w:val="nil"/>
              <w:bottom w:val="dotted" w:sz="4" w:space="0" w:color="auto"/>
              <w:right w:val="dotted" w:sz="4" w:space="0" w:color="auto"/>
            </w:tcBorders>
            <w:shd w:val="clear" w:color="000000" w:fill="FFFFFF"/>
            <w:vAlign w:val="center"/>
            <w:hideMark/>
          </w:tcPr>
          <w:p w14:paraId="2B23382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5,813.7 </w:t>
            </w:r>
          </w:p>
        </w:tc>
        <w:tc>
          <w:tcPr>
            <w:tcW w:w="437" w:type="pct"/>
            <w:tcBorders>
              <w:top w:val="nil"/>
              <w:left w:val="nil"/>
              <w:bottom w:val="dotted" w:sz="4" w:space="0" w:color="auto"/>
              <w:right w:val="dotted" w:sz="4" w:space="0" w:color="auto"/>
            </w:tcBorders>
            <w:shd w:val="clear" w:color="000000" w:fill="FFFFFF"/>
            <w:vAlign w:val="center"/>
            <w:hideMark/>
          </w:tcPr>
          <w:p w14:paraId="012E659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5,791.4 </w:t>
            </w:r>
          </w:p>
        </w:tc>
      </w:tr>
      <w:tr w:rsidR="005A1823" w:rsidRPr="005F2518" w14:paraId="75DE1003"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25F958D6"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წალენჯიხის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69D1E10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6,500.8 </w:t>
            </w:r>
          </w:p>
        </w:tc>
        <w:tc>
          <w:tcPr>
            <w:tcW w:w="437" w:type="pct"/>
            <w:tcBorders>
              <w:top w:val="nil"/>
              <w:left w:val="nil"/>
              <w:bottom w:val="dotted" w:sz="4" w:space="0" w:color="auto"/>
              <w:right w:val="dotted" w:sz="4" w:space="0" w:color="auto"/>
            </w:tcBorders>
            <w:shd w:val="clear" w:color="auto" w:fill="auto"/>
            <w:vAlign w:val="center"/>
            <w:hideMark/>
          </w:tcPr>
          <w:p w14:paraId="33B2E13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6,393.5 </w:t>
            </w:r>
          </w:p>
        </w:tc>
        <w:tc>
          <w:tcPr>
            <w:tcW w:w="482" w:type="pct"/>
            <w:tcBorders>
              <w:top w:val="nil"/>
              <w:left w:val="nil"/>
              <w:bottom w:val="dotted" w:sz="4" w:space="0" w:color="auto"/>
              <w:right w:val="dotted" w:sz="4" w:space="0" w:color="auto"/>
            </w:tcBorders>
            <w:shd w:val="clear" w:color="000000" w:fill="FFFFFF"/>
            <w:vAlign w:val="center"/>
            <w:hideMark/>
          </w:tcPr>
          <w:p w14:paraId="70762D94"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200.0 </w:t>
            </w:r>
          </w:p>
        </w:tc>
        <w:tc>
          <w:tcPr>
            <w:tcW w:w="482" w:type="pct"/>
            <w:tcBorders>
              <w:top w:val="nil"/>
              <w:left w:val="nil"/>
              <w:bottom w:val="dotted" w:sz="4" w:space="0" w:color="auto"/>
              <w:right w:val="dotted" w:sz="4" w:space="0" w:color="auto"/>
            </w:tcBorders>
            <w:shd w:val="clear" w:color="000000" w:fill="FFFFFF"/>
            <w:vAlign w:val="center"/>
            <w:hideMark/>
          </w:tcPr>
          <w:p w14:paraId="00BF6E9F"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200.0 </w:t>
            </w:r>
          </w:p>
        </w:tc>
        <w:tc>
          <w:tcPr>
            <w:tcW w:w="437" w:type="pct"/>
            <w:tcBorders>
              <w:top w:val="nil"/>
              <w:left w:val="nil"/>
              <w:bottom w:val="dotted" w:sz="4" w:space="0" w:color="auto"/>
              <w:right w:val="dotted" w:sz="4" w:space="0" w:color="auto"/>
            </w:tcBorders>
            <w:shd w:val="clear" w:color="000000" w:fill="FFFFFF"/>
            <w:vAlign w:val="center"/>
            <w:hideMark/>
          </w:tcPr>
          <w:p w14:paraId="4B0373F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1,257.4 </w:t>
            </w:r>
          </w:p>
        </w:tc>
        <w:tc>
          <w:tcPr>
            <w:tcW w:w="438" w:type="pct"/>
            <w:tcBorders>
              <w:top w:val="nil"/>
              <w:left w:val="nil"/>
              <w:bottom w:val="dotted" w:sz="4" w:space="0" w:color="auto"/>
              <w:right w:val="dotted" w:sz="4" w:space="0" w:color="auto"/>
            </w:tcBorders>
            <w:shd w:val="clear" w:color="000000" w:fill="FFFFFF"/>
            <w:vAlign w:val="center"/>
            <w:hideMark/>
          </w:tcPr>
          <w:p w14:paraId="5E83EED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1,190.5 </w:t>
            </w:r>
          </w:p>
        </w:tc>
        <w:tc>
          <w:tcPr>
            <w:tcW w:w="437" w:type="pct"/>
            <w:tcBorders>
              <w:top w:val="nil"/>
              <w:left w:val="nil"/>
              <w:bottom w:val="dotted" w:sz="4" w:space="0" w:color="auto"/>
              <w:right w:val="dotted" w:sz="4" w:space="0" w:color="auto"/>
            </w:tcBorders>
            <w:shd w:val="clear" w:color="000000" w:fill="FFFFFF"/>
            <w:vAlign w:val="center"/>
            <w:hideMark/>
          </w:tcPr>
          <w:p w14:paraId="066FABC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5,043.4 </w:t>
            </w:r>
          </w:p>
        </w:tc>
        <w:tc>
          <w:tcPr>
            <w:tcW w:w="437" w:type="pct"/>
            <w:tcBorders>
              <w:top w:val="nil"/>
              <w:left w:val="nil"/>
              <w:bottom w:val="dotted" w:sz="4" w:space="0" w:color="auto"/>
              <w:right w:val="dotted" w:sz="4" w:space="0" w:color="auto"/>
            </w:tcBorders>
            <w:shd w:val="clear" w:color="000000" w:fill="FFFFFF"/>
            <w:vAlign w:val="center"/>
            <w:hideMark/>
          </w:tcPr>
          <w:p w14:paraId="051E48D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5,003.0 </w:t>
            </w:r>
          </w:p>
        </w:tc>
      </w:tr>
      <w:tr w:rsidR="005A1823" w:rsidRPr="005F2518" w14:paraId="2E378965"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6319391A"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ხობის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59B0779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6,615.9 </w:t>
            </w:r>
          </w:p>
        </w:tc>
        <w:tc>
          <w:tcPr>
            <w:tcW w:w="437" w:type="pct"/>
            <w:tcBorders>
              <w:top w:val="nil"/>
              <w:left w:val="nil"/>
              <w:bottom w:val="dotted" w:sz="4" w:space="0" w:color="auto"/>
              <w:right w:val="dotted" w:sz="4" w:space="0" w:color="auto"/>
            </w:tcBorders>
            <w:shd w:val="clear" w:color="auto" w:fill="auto"/>
            <w:vAlign w:val="center"/>
            <w:hideMark/>
          </w:tcPr>
          <w:p w14:paraId="61E8608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6,608.8 </w:t>
            </w:r>
          </w:p>
        </w:tc>
        <w:tc>
          <w:tcPr>
            <w:tcW w:w="482" w:type="pct"/>
            <w:tcBorders>
              <w:top w:val="nil"/>
              <w:left w:val="nil"/>
              <w:bottom w:val="dotted" w:sz="4" w:space="0" w:color="auto"/>
              <w:right w:val="dotted" w:sz="4" w:space="0" w:color="auto"/>
            </w:tcBorders>
            <w:shd w:val="clear" w:color="000000" w:fill="FFFFFF"/>
            <w:vAlign w:val="center"/>
            <w:hideMark/>
          </w:tcPr>
          <w:p w14:paraId="2ACAF262"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210.0 </w:t>
            </w:r>
          </w:p>
        </w:tc>
        <w:tc>
          <w:tcPr>
            <w:tcW w:w="482" w:type="pct"/>
            <w:tcBorders>
              <w:top w:val="nil"/>
              <w:left w:val="nil"/>
              <w:bottom w:val="dotted" w:sz="4" w:space="0" w:color="auto"/>
              <w:right w:val="dotted" w:sz="4" w:space="0" w:color="auto"/>
            </w:tcBorders>
            <w:shd w:val="clear" w:color="000000" w:fill="FFFFFF"/>
            <w:vAlign w:val="center"/>
            <w:hideMark/>
          </w:tcPr>
          <w:p w14:paraId="46C151F3"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210.0 </w:t>
            </w:r>
          </w:p>
        </w:tc>
        <w:tc>
          <w:tcPr>
            <w:tcW w:w="437" w:type="pct"/>
            <w:tcBorders>
              <w:top w:val="nil"/>
              <w:left w:val="nil"/>
              <w:bottom w:val="dotted" w:sz="4" w:space="0" w:color="auto"/>
              <w:right w:val="dotted" w:sz="4" w:space="0" w:color="auto"/>
            </w:tcBorders>
            <w:shd w:val="clear" w:color="000000" w:fill="FFFFFF"/>
            <w:vAlign w:val="center"/>
            <w:hideMark/>
          </w:tcPr>
          <w:p w14:paraId="0171A18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7F4EB87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0A07BA2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6,405.9 </w:t>
            </w:r>
          </w:p>
        </w:tc>
        <w:tc>
          <w:tcPr>
            <w:tcW w:w="437" w:type="pct"/>
            <w:tcBorders>
              <w:top w:val="nil"/>
              <w:left w:val="nil"/>
              <w:bottom w:val="dotted" w:sz="4" w:space="0" w:color="auto"/>
              <w:right w:val="dotted" w:sz="4" w:space="0" w:color="auto"/>
            </w:tcBorders>
            <w:shd w:val="clear" w:color="000000" w:fill="FFFFFF"/>
            <w:vAlign w:val="center"/>
            <w:hideMark/>
          </w:tcPr>
          <w:p w14:paraId="657E029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6,398.8 </w:t>
            </w:r>
          </w:p>
        </w:tc>
      </w:tr>
      <w:tr w:rsidR="005A1823" w:rsidRPr="005F2518" w14:paraId="22664A96"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239EB64B" w14:textId="77777777" w:rsidR="005A1823" w:rsidRPr="005F2518" w:rsidRDefault="005A1823" w:rsidP="00D30F73">
            <w:pPr>
              <w:spacing w:after="0" w:line="240" w:lineRule="auto"/>
              <w:rPr>
                <w:rFonts w:ascii="LitNusx" w:eastAsia="Times New Roman" w:hAnsi="LitNusx" w:cs="Arial"/>
                <w:b/>
                <w:bCs/>
                <w:sz w:val="16"/>
                <w:szCs w:val="16"/>
              </w:rPr>
            </w:pPr>
            <w:proofErr w:type="spellStart"/>
            <w:r w:rsidRPr="005F2518">
              <w:rPr>
                <w:rFonts w:ascii="Sylfaen" w:eastAsia="Times New Roman" w:hAnsi="Sylfaen" w:cs="Sylfaen"/>
                <w:b/>
                <w:bCs/>
                <w:sz w:val="16"/>
                <w:szCs w:val="16"/>
              </w:rPr>
              <w:t>შიდა</w:t>
            </w:r>
            <w:proofErr w:type="spellEnd"/>
            <w:r w:rsidRPr="005F2518">
              <w:rPr>
                <w:rFonts w:ascii="LitNusx" w:eastAsia="Times New Roman" w:hAnsi="LitNusx" w:cs="Arial"/>
                <w:b/>
                <w:bCs/>
                <w:sz w:val="16"/>
                <w:szCs w:val="16"/>
              </w:rPr>
              <w:t xml:space="preserve"> </w:t>
            </w:r>
            <w:proofErr w:type="spellStart"/>
            <w:r w:rsidRPr="005F2518">
              <w:rPr>
                <w:rFonts w:ascii="Sylfaen" w:eastAsia="Times New Roman" w:hAnsi="Sylfaen" w:cs="Sylfaen"/>
                <w:b/>
                <w:bCs/>
                <w:sz w:val="16"/>
                <w:szCs w:val="16"/>
              </w:rPr>
              <w:t>ქართლის</w:t>
            </w:r>
            <w:proofErr w:type="spellEnd"/>
            <w:r w:rsidRPr="005F2518">
              <w:rPr>
                <w:rFonts w:ascii="LitNusx" w:eastAsia="Times New Roman" w:hAnsi="LitNusx" w:cs="Arial"/>
                <w:b/>
                <w:bCs/>
                <w:sz w:val="16"/>
                <w:szCs w:val="16"/>
              </w:rPr>
              <w:t xml:space="preserve"> </w:t>
            </w:r>
            <w:proofErr w:type="spellStart"/>
            <w:r w:rsidRPr="005F2518">
              <w:rPr>
                <w:rFonts w:ascii="Sylfaen" w:eastAsia="Times New Roman" w:hAnsi="Sylfaen" w:cs="Sylfaen"/>
                <w:b/>
                <w:bCs/>
                <w:sz w:val="16"/>
                <w:szCs w:val="16"/>
              </w:rPr>
              <w:t>მხარე</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1AC4237B"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46,414.6 </w:t>
            </w:r>
          </w:p>
        </w:tc>
        <w:tc>
          <w:tcPr>
            <w:tcW w:w="437" w:type="pct"/>
            <w:tcBorders>
              <w:top w:val="nil"/>
              <w:left w:val="nil"/>
              <w:bottom w:val="dotted" w:sz="4" w:space="0" w:color="auto"/>
              <w:right w:val="dotted" w:sz="4" w:space="0" w:color="auto"/>
            </w:tcBorders>
            <w:shd w:val="clear" w:color="auto" w:fill="auto"/>
            <w:vAlign w:val="center"/>
            <w:hideMark/>
          </w:tcPr>
          <w:p w14:paraId="7191DD0E"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46,297.5 </w:t>
            </w:r>
          </w:p>
        </w:tc>
        <w:tc>
          <w:tcPr>
            <w:tcW w:w="482" w:type="pct"/>
            <w:tcBorders>
              <w:top w:val="nil"/>
              <w:left w:val="nil"/>
              <w:bottom w:val="dotted" w:sz="4" w:space="0" w:color="auto"/>
              <w:right w:val="dotted" w:sz="4" w:space="0" w:color="auto"/>
            </w:tcBorders>
            <w:shd w:val="clear" w:color="000000" w:fill="FFFFFF"/>
            <w:vAlign w:val="center"/>
            <w:hideMark/>
          </w:tcPr>
          <w:p w14:paraId="03DA44D8"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1,080.0 </w:t>
            </w:r>
          </w:p>
        </w:tc>
        <w:tc>
          <w:tcPr>
            <w:tcW w:w="482" w:type="pct"/>
            <w:tcBorders>
              <w:top w:val="nil"/>
              <w:left w:val="nil"/>
              <w:bottom w:val="dotted" w:sz="4" w:space="0" w:color="auto"/>
              <w:right w:val="dotted" w:sz="4" w:space="0" w:color="auto"/>
            </w:tcBorders>
            <w:shd w:val="clear" w:color="000000" w:fill="FFFFFF"/>
            <w:vAlign w:val="center"/>
            <w:hideMark/>
          </w:tcPr>
          <w:p w14:paraId="678FD587"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1,080.0 </w:t>
            </w:r>
          </w:p>
        </w:tc>
        <w:tc>
          <w:tcPr>
            <w:tcW w:w="437" w:type="pct"/>
            <w:tcBorders>
              <w:top w:val="nil"/>
              <w:left w:val="nil"/>
              <w:bottom w:val="dotted" w:sz="4" w:space="0" w:color="auto"/>
              <w:right w:val="dotted" w:sz="4" w:space="0" w:color="auto"/>
            </w:tcBorders>
            <w:shd w:val="clear" w:color="000000" w:fill="FFFFFF"/>
            <w:vAlign w:val="center"/>
            <w:hideMark/>
          </w:tcPr>
          <w:p w14:paraId="13FF8BB0"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7,850.0 </w:t>
            </w:r>
          </w:p>
        </w:tc>
        <w:tc>
          <w:tcPr>
            <w:tcW w:w="438" w:type="pct"/>
            <w:tcBorders>
              <w:top w:val="nil"/>
              <w:left w:val="nil"/>
              <w:bottom w:val="dotted" w:sz="4" w:space="0" w:color="auto"/>
              <w:right w:val="dotted" w:sz="4" w:space="0" w:color="auto"/>
            </w:tcBorders>
            <w:shd w:val="clear" w:color="000000" w:fill="FFFFFF"/>
            <w:vAlign w:val="center"/>
            <w:hideMark/>
          </w:tcPr>
          <w:p w14:paraId="4D9EAB24"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7,850.0 </w:t>
            </w:r>
          </w:p>
        </w:tc>
        <w:tc>
          <w:tcPr>
            <w:tcW w:w="437" w:type="pct"/>
            <w:tcBorders>
              <w:top w:val="nil"/>
              <w:left w:val="nil"/>
              <w:bottom w:val="dotted" w:sz="4" w:space="0" w:color="auto"/>
              <w:right w:val="dotted" w:sz="4" w:space="0" w:color="auto"/>
            </w:tcBorders>
            <w:shd w:val="clear" w:color="000000" w:fill="FFFFFF"/>
            <w:vAlign w:val="center"/>
            <w:hideMark/>
          </w:tcPr>
          <w:p w14:paraId="5B185380"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37,484.6 </w:t>
            </w:r>
          </w:p>
        </w:tc>
        <w:tc>
          <w:tcPr>
            <w:tcW w:w="437" w:type="pct"/>
            <w:tcBorders>
              <w:top w:val="nil"/>
              <w:left w:val="nil"/>
              <w:bottom w:val="dotted" w:sz="4" w:space="0" w:color="auto"/>
              <w:right w:val="dotted" w:sz="4" w:space="0" w:color="auto"/>
            </w:tcBorders>
            <w:shd w:val="clear" w:color="000000" w:fill="FFFFFF"/>
            <w:vAlign w:val="center"/>
            <w:hideMark/>
          </w:tcPr>
          <w:p w14:paraId="4F484405"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37,367.5 </w:t>
            </w:r>
          </w:p>
        </w:tc>
      </w:tr>
      <w:tr w:rsidR="005A1823" w:rsidRPr="005F2518" w14:paraId="7BEDFB83"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49481D01"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გორის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6E8D984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13,667.6 </w:t>
            </w:r>
          </w:p>
        </w:tc>
        <w:tc>
          <w:tcPr>
            <w:tcW w:w="437" w:type="pct"/>
            <w:tcBorders>
              <w:top w:val="nil"/>
              <w:left w:val="nil"/>
              <w:bottom w:val="dotted" w:sz="4" w:space="0" w:color="auto"/>
              <w:right w:val="dotted" w:sz="4" w:space="0" w:color="auto"/>
            </w:tcBorders>
            <w:shd w:val="clear" w:color="auto" w:fill="auto"/>
            <w:vAlign w:val="center"/>
            <w:hideMark/>
          </w:tcPr>
          <w:p w14:paraId="4917279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13,597.1 </w:t>
            </w:r>
          </w:p>
        </w:tc>
        <w:tc>
          <w:tcPr>
            <w:tcW w:w="482" w:type="pct"/>
            <w:tcBorders>
              <w:top w:val="nil"/>
              <w:left w:val="nil"/>
              <w:bottom w:val="dotted" w:sz="4" w:space="0" w:color="auto"/>
              <w:right w:val="dotted" w:sz="4" w:space="0" w:color="auto"/>
            </w:tcBorders>
            <w:shd w:val="clear" w:color="000000" w:fill="FFFFFF"/>
            <w:vAlign w:val="center"/>
            <w:hideMark/>
          </w:tcPr>
          <w:p w14:paraId="1855CECE"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300.0 </w:t>
            </w:r>
          </w:p>
        </w:tc>
        <w:tc>
          <w:tcPr>
            <w:tcW w:w="482" w:type="pct"/>
            <w:tcBorders>
              <w:top w:val="nil"/>
              <w:left w:val="nil"/>
              <w:bottom w:val="dotted" w:sz="4" w:space="0" w:color="auto"/>
              <w:right w:val="dotted" w:sz="4" w:space="0" w:color="auto"/>
            </w:tcBorders>
            <w:shd w:val="clear" w:color="000000" w:fill="FFFFFF"/>
            <w:vAlign w:val="center"/>
            <w:hideMark/>
          </w:tcPr>
          <w:p w14:paraId="2EEB623E"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300.0 </w:t>
            </w:r>
          </w:p>
        </w:tc>
        <w:tc>
          <w:tcPr>
            <w:tcW w:w="437" w:type="pct"/>
            <w:tcBorders>
              <w:top w:val="nil"/>
              <w:left w:val="nil"/>
              <w:bottom w:val="dotted" w:sz="4" w:space="0" w:color="auto"/>
              <w:right w:val="dotted" w:sz="4" w:space="0" w:color="auto"/>
            </w:tcBorders>
            <w:shd w:val="clear" w:color="000000" w:fill="FFFFFF"/>
            <w:vAlign w:val="center"/>
            <w:hideMark/>
          </w:tcPr>
          <w:p w14:paraId="1724C13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800.0 </w:t>
            </w:r>
          </w:p>
        </w:tc>
        <w:tc>
          <w:tcPr>
            <w:tcW w:w="438" w:type="pct"/>
            <w:tcBorders>
              <w:top w:val="nil"/>
              <w:left w:val="nil"/>
              <w:bottom w:val="dotted" w:sz="4" w:space="0" w:color="auto"/>
              <w:right w:val="dotted" w:sz="4" w:space="0" w:color="auto"/>
            </w:tcBorders>
            <w:shd w:val="clear" w:color="000000" w:fill="FFFFFF"/>
            <w:vAlign w:val="center"/>
            <w:hideMark/>
          </w:tcPr>
          <w:p w14:paraId="7815028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800.0 </w:t>
            </w:r>
          </w:p>
        </w:tc>
        <w:tc>
          <w:tcPr>
            <w:tcW w:w="437" w:type="pct"/>
            <w:tcBorders>
              <w:top w:val="nil"/>
              <w:left w:val="nil"/>
              <w:bottom w:val="dotted" w:sz="4" w:space="0" w:color="auto"/>
              <w:right w:val="dotted" w:sz="4" w:space="0" w:color="auto"/>
            </w:tcBorders>
            <w:shd w:val="clear" w:color="000000" w:fill="FFFFFF"/>
            <w:vAlign w:val="center"/>
            <w:hideMark/>
          </w:tcPr>
          <w:p w14:paraId="590F64B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12,567.6 </w:t>
            </w:r>
          </w:p>
        </w:tc>
        <w:tc>
          <w:tcPr>
            <w:tcW w:w="437" w:type="pct"/>
            <w:tcBorders>
              <w:top w:val="nil"/>
              <w:left w:val="nil"/>
              <w:bottom w:val="dotted" w:sz="4" w:space="0" w:color="auto"/>
              <w:right w:val="dotted" w:sz="4" w:space="0" w:color="auto"/>
            </w:tcBorders>
            <w:shd w:val="clear" w:color="000000" w:fill="FFFFFF"/>
            <w:vAlign w:val="center"/>
            <w:hideMark/>
          </w:tcPr>
          <w:p w14:paraId="3E98833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12,497.1 </w:t>
            </w:r>
          </w:p>
        </w:tc>
      </w:tr>
      <w:tr w:rsidR="005A1823" w:rsidRPr="005F2518" w14:paraId="209BE812"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73D6D56F"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ერედვის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13C7057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2,015.0 </w:t>
            </w:r>
          </w:p>
        </w:tc>
        <w:tc>
          <w:tcPr>
            <w:tcW w:w="437" w:type="pct"/>
            <w:tcBorders>
              <w:top w:val="nil"/>
              <w:left w:val="nil"/>
              <w:bottom w:val="dotted" w:sz="4" w:space="0" w:color="auto"/>
              <w:right w:val="dotted" w:sz="4" w:space="0" w:color="auto"/>
            </w:tcBorders>
            <w:shd w:val="clear" w:color="auto" w:fill="auto"/>
            <w:vAlign w:val="center"/>
            <w:hideMark/>
          </w:tcPr>
          <w:p w14:paraId="5529E06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2,015.0 </w:t>
            </w:r>
          </w:p>
        </w:tc>
        <w:tc>
          <w:tcPr>
            <w:tcW w:w="482" w:type="pct"/>
            <w:tcBorders>
              <w:top w:val="nil"/>
              <w:left w:val="nil"/>
              <w:bottom w:val="dotted" w:sz="4" w:space="0" w:color="auto"/>
              <w:right w:val="dotted" w:sz="4" w:space="0" w:color="auto"/>
            </w:tcBorders>
            <w:shd w:val="clear" w:color="000000" w:fill="FFFFFF"/>
            <w:vAlign w:val="center"/>
            <w:hideMark/>
          </w:tcPr>
          <w:p w14:paraId="42939DE6"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45.0 </w:t>
            </w:r>
          </w:p>
        </w:tc>
        <w:tc>
          <w:tcPr>
            <w:tcW w:w="482" w:type="pct"/>
            <w:tcBorders>
              <w:top w:val="nil"/>
              <w:left w:val="nil"/>
              <w:bottom w:val="dotted" w:sz="4" w:space="0" w:color="auto"/>
              <w:right w:val="dotted" w:sz="4" w:space="0" w:color="auto"/>
            </w:tcBorders>
            <w:shd w:val="clear" w:color="000000" w:fill="FFFFFF"/>
            <w:vAlign w:val="center"/>
            <w:hideMark/>
          </w:tcPr>
          <w:p w14:paraId="341D5467"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45.0 </w:t>
            </w:r>
          </w:p>
        </w:tc>
        <w:tc>
          <w:tcPr>
            <w:tcW w:w="437" w:type="pct"/>
            <w:tcBorders>
              <w:top w:val="nil"/>
              <w:left w:val="nil"/>
              <w:bottom w:val="dotted" w:sz="4" w:space="0" w:color="auto"/>
              <w:right w:val="dotted" w:sz="4" w:space="0" w:color="auto"/>
            </w:tcBorders>
            <w:shd w:val="clear" w:color="000000" w:fill="FFFFFF"/>
            <w:vAlign w:val="center"/>
            <w:hideMark/>
          </w:tcPr>
          <w:p w14:paraId="643BB0B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1,970.0 </w:t>
            </w:r>
          </w:p>
        </w:tc>
        <w:tc>
          <w:tcPr>
            <w:tcW w:w="438" w:type="pct"/>
            <w:tcBorders>
              <w:top w:val="nil"/>
              <w:left w:val="nil"/>
              <w:bottom w:val="dotted" w:sz="4" w:space="0" w:color="auto"/>
              <w:right w:val="dotted" w:sz="4" w:space="0" w:color="auto"/>
            </w:tcBorders>
            <w:shd w:val="clear" w:color="000000" w:fill="FFFFFF"/>
            <w:vAlign w:val="center"/>
            <w:hideMark/>
          </w:tcPr>
          <w:p w14:paraId="60F6FFE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1,970.0 </w:t>
            </w:r>
          </w:p>
        </w:tc>
        <w:tc>
          <w:tcPr>
            <w:tcW w:w="437" w:type="pct"/>
            <w:tcBorders>
              <w:top w:val="nil"/>
              <w:left w:val="nil"/>
              <w:bottom w:val="dotted" w:sz="4" w:space="0" w:color="auto"/>
              <w:right w:val="dotted" w:sz="4" w:space="0" w:color="auto"/>
            </w:tcBorders>
            <w:shd w:val="clear" w:color="000000" w:fill="FFFFFF"/>
            <w:vAlign w:val="center"/>
            <w:hideMark/>
          </w:tcPr>
          <w:p w14:paraId="7EC4D75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608670A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5A1823" w:rsidRPr="005F2518" w14:paraId="30AC1384"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822BFA0"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ქურთის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081E22B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2,170.0 </w:t>
            </w:r>
          </w:p>
        </w:tc>
        <w:tc>
          <w:tcPr>
            <w:tcW w:w="437" w:type="pct"/>
            <w:tcBorders>
              <w:top w:val="nil"/>
              <w:left w:val="nil"/>
              <w:bottom w:val="dotted" w:sz="4" w:space="0" w:color="auto"/>
              <w:right w:val="dotted" w:sz="4" w:space="0" w:color="auto"/>
            </w:tcBorders>
            <w:shd w:val="clear" w:color="auto" w:fill="auto"/>
            <w:vAlign w:val="center"/>
            <w:hideMark/>
          </w:tcPr>
          <w:p w14:paraId="0727565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2,170.0 </w:t>
            </w:r>
          </w:p>
        </w:tc>
        <w:tc>
          <w:tcPr>
            <w:tcW w:w="482" w:type="pct"/>
            <w:tcBorders>
              <w:top w:val="nil"/>
              <w:left w:val="nil"/>
              <w:bottom w:val="dotted" w:sz="4" w:space="0" w:color="auto"/>
              <w:right w:val="dotted" w:sz="4" w:space="0" w:color="auto"/>
            </w:tcBorders>
            <w:shd w:val="clear" w:color="000000" w:fill="FFFFFF"/>
            <w:vAlign w:val="center"/>
            <w:hideMark/>
          </w:tcPr>
          <w:p w14:paraId="0B276155"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90.0 </w:t>
            </w:r>
          </w:p>
        </w:tc>
        <w:tc>
          <w:tcPr>
            <w:tcW w:w="482" w:type="pct"/>
            <w:tcBorders>
              <w:top w:val="nil"/>
              <w:left w:val="nil"/>
              <w:bottom w:val="dotted" w:sz="4" w:space="0" w:color="auto"/>
              <w:right w:val="dotted" w:sz="4" w:space="0" w:color="auto"/>
            </w:tcBorders>
            <w:shd w:val="clear" w:color="000000" w:fill="FFFFFF"/>
            <w:vAlign w:val="center"/>
            <w:hideMark/>
          </w:tcPr>
          <w:p w14:paraId="00CDAFAE"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90.0 </w:t>
            </w:r>
          </w:p>
        </w:tc>
        <w:tc>
          <w:tcPr>
            <w:tcW w:w="437" w:type="pct"/>
            <w:tcBorders>
              <w:top w:val="nil"/>
              <w:left w:val="nil"/>
              <w:bottom w:val="dotted" w:sz="4" w:space="0" w:color="auto"/>
              <w:right w:val="dotted" w:sz="4" w:space="0" w:color="auto"/>
            </w:tcBorders>
            <w:shd w:val="clear" w:color="000000" w:fill="FFFFFF"/>
            <w:vAlign w:val="center"/>
            <w:hideMark/>
          </w:tcPr>
          <w:p w14:paraId="6DD969B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2,080.0 </w:t>
            </w:r>
          </w:p>
        </w:tc>
        <w:tc>
          <w:tcPr>
            <w:tcW w:w="438" w:type="pct"/>
            <w:tcBorders>
              <w:top w:val="nil"/>
              <w:left w:val="nil"/>
              <w:bottom w:val="dotted" w:sz="4" w:space="0" w:color="auto"/>
              <w:right w:val="dotted" w:sz="4" w:space="0" w:color="auto"/>
            </w:tcBorders>
            <w:shd w:val="clear" w:color="000000" w:fill="FFFFFF"/>
            <w:vAlign w:val="center"/>
            <w:hideMark/>
          </w:tcPr>
          <w:p w14:paraId="48B9AAE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2,080.0 </w:t>
            </w:r>
          </w:p>
        </w:tc>
        <w:tc>
          <w:tcPr>
            <w:tcW w:w="437" w:type="pct"/>
            <w:tcBorders>
              <w:top w:val="nil"/>
              <w:left w:val="nil"/>
              <w:bottom w:val="dotted" w:sz="4" w:space="0" w:color="auto"/>
              <w:right w:val="dotted" w:sz="4" w:space="0" w:color="auto"/>
            </w:tcBorders>
            <w:shd w:val="clear" w:color="000000" w:fill="FFFFFF"/>
            <w:vAlign w:val="center"/>
            <w:hideMark/>
          </w:tcPr>
          <w:p w14:paraId="15DF783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3913338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5A1823" w:rsidRPr="005F2518" w14:paraId="1689F95B"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54756A25"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ქარელის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3775FA5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9,012.6 </w:t>
            </w:r>
          </w:p>
        </w:tc>
        <w:tc>
          <w:tcPr>
            <w:tcW w:w="437" w:type="pct"/>
            <w:tcBorders>
              <w:top w:val="nil"/>
              <w:left w:val="nil"/>
              <w:bottom w:val="dotted" w:sz="4" w:space="0" w:color="auto"/>
              <w:right w:val="dotted" w:sz="4" w:space="0" w:color="auto"/>
            </w:tcBorders>
            <w:shd w:val="clear" w:color="auto" w:fill="auto"/>
            <w:vAlign w:val="center"/>
            <w:hideMark/>
          </w:tcPr>
          <w:p w14:paraId="4410A5F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9,012.6 </w:t>
            </w:r>
          </w:p>
        </w:tc>
        <w:tc>
          <w:tcPr>
            <w:tcW w:w="482" w:type="pct"/>
            <w:tcBorders>
              <w:top w:val="nil"/>
              <w:left w:val="nil"/>
              <w:bottom w:val="dotted" w:sz="4" w:space="0" w:color="auto"/>
              <w:right w:val="dotted" w:sz="4" w:space="0" w:color="auto"/>
            </w:tcBorders>
            <w:shd w:val="clear" w:color="000000" w:fill="FFFFFF"/>
            <w:vAlign w:val="center"/>
            <w:hideMark/>
          </w:tcPr>
          <w:p w14:paraId="4DBC5CA2"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215.0 </w:t>
            </w:r>
          </w:p>
        </w:tc>
        <w:tc>
          <w:tcPr>
            <w:tcW w:w="482" w:type="pct"/>
            <w:tcBorders>
              <w:top w:val="nil"/>
              <w:left w:val="nil"/>
              <w:bottom w:val="dotted" w:sz="4" w:space="0" w:color="auto"/>
              <w:right w:val="dotted" w:sz="4" w:space="0" w:color="auto"/>
            </w:tcBorders>
            <w:shd w:val="clear" w:color="000000" w:fill="FFFFFF"/>
            <w:vAlign w:val="center"/>
            <w:hideMark/>
          </w:tcPr>
          <w:p w14:paraId="4E3A9382"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215.0 </w:t>
            </w:r>
          </w:p>
        </w:tc>
        <w:tc>
          <w:tcPr>
            <w:tcW w:w="437" w:type="pct"/>
            <w:tcBorders>
              <w:top w:val="nil"/>
              <w:left w:val="nil"/>
              <w:bottom w:val="dotted" w:sz="4" w:space="0" w:color="auto"/>
              <w:right w:val="dotted" w:sz="4" w:space="0" w:color="auto"/>
            </w:tcBorders>
            <w:shd w:val="clear" w:color="000000" w:fill="FFFFFF"/>
            <w:vAlign w:val="center"/>
            <w:hideMark/>
          </w:tcPr>
          <w:p w14:paraId="3839C83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1BC254E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093FC58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8,797.6 </w:t>
            </w:r>
          </w:p>
        </w:tc>
        <w:tc>
          <w:tcPr>
            <w:tcW w:w="437" w:type="pct"/>
            <w:tcBorders>
              <w:top w:val="nil"/>
              <w:left w:val="nil"/>
              <w:bottom w:val="dotted" w:sz="4" w:space="0" w:color="auto"/>
              <w:right w:val="dotted" w:sz="4" w:space="0" w:color="auto"/>
            </w:tcBorders>
            <w:shd w:val="clear" w:color="000000" w:fill="FFFFFF"/>
            <w:vAlign w:val="center"/>
            <w:hideMark/>
          </w:tcPr>
          <w:p w14:paraId="6E88F0C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8,797.6 </w:t>
            </w:r>
          </w:p>
        </w:tc>
      </w:tr>
      <w:tr w:rsidR="005A1823" w:rsidRPr="005F2518" w14:paraId="6634C577"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462FE3A9"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კასპის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363DAEC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9,218.4 </w:t>
            </w:r>
          </w:p>
        </w:tc>
        <w:tc>
          <w:tcPr>
            <w:tcW w:w="437" w:type="pct"/>
            <w:tcBorders>
              <w:top w:val="nil"/>
              <w:left w:val="nil"/>
              <w:bottom w:val="dotted" w:sz="4" w:space="0" w:color="auto"/>
              <w:right w:val="dotted" w:sz="4" w:space="0" w:color="auto"/>
            </w:tcBorders>
            <w:shd w:val="clear" w:color="auto" w:fill="auto"/>
            <w:vAlign w:val="center"/>
            <w:hideMark/>
          </w:tcPr>
          <w:p w14:paraId="7767B13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9,189.2 </w:t>
            </w:r>
          </w:p>
        </w:tc>
        <w:tc>
          <w:tcPr>
            <w:tcW w:w="482" w:type="pct"/>
            <w:tcBorders>
              <w:top w:val="nil"/>
              <w:left w:val="nil"/>
              <w:bottom w:val="dotted" w:sz="4" w:space="0" w:color="auto"/>
              <w:right w:val="dotted" w:sz="4" w:space="0" w:color="auto"/>
            </w:tcBorders>
            <w:shd w:val="clear" w:color="000000" w:fill="FFFFFF"/>
            <w:vAlign w:val="center"/>
            <w:hideMark/>
          </w:tcPr>
          <w:p w14:paraId="60071E91"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175.0 </w:t>
            </w:r>
          </w:p>
        </w:tc>
        <w:tc>
          <w:tcPr>
            <w:tcW w:w="482" w:type="pct"/>
            <w:tcBorders>
              <w:top w:val="nil"/>
              <w:left w:val="nil"/>
              <w:bottom w:val="dotted" w:sz="4" w:space="0" w:color="auto"/>
              <w:right w:val="dotted" w:sz="4" w:space="0" w:color="auto"/>
            </w:tcBorders>
            <w:shd w:val="clear" w:color="000000" w:fill="FFFFFF"/>
            <w:vAlign w:val="center"/>
            <w:hideMark/>
          </w:tcPr>
          <w:p w14:paraId="0C2C7D84"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175.0 </w:t>
            </w:r>
          </w:p>
        </w:tc>
        <w:tc>
          <w:tcPr>
            <w:tcW w:w="437" w:type="pct"/>
            <w:tcBorders>
              <w:top w:val="nil"/>
              <w:left w:val="nil"/>
              <w:bottom w:val="dotted" w:sz="4" w:space="0" w:color="auto"/>
              <w:right w:val="dotted" w:sz="4" w:space="0" w:color="auto"/>
            </w:tcBorders>
            <w:shd w:val="clear" w:color="000000" w:fill="FFFFFF"/>
            <w:vAlign w:val="center"/>
            <w:hideMark/>
          </w:tcPr>
          <w:p w14:paraId="21D7E67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72B0BE2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017B484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9,043.4 </w:t>
            </w:r>
          </w:p>
        </w:tc>
        <w:tc>
          <w:tcPr>
            <w:tcW w:w="437" w:type="pct"/>
            <w:tcBorders>
              <w:top w:val="nil"/>
              <w:left w:val="nil"/>
              <w:bottom w:val="dotted" w:sz="4" w:space="0" w:color="auto"/>
              <w:right w:val="dotted" w:sz="4" w:space="0" w:color="auto"/>
            </w:tcBorders>
            <w:shd w:val="clear" w:color="000000" w:fill="FFFFFF"/>
            <w:vAlign w:val="center"/>
            <w:hideMark/>
          </w:tcPr>
          <w:p w14:paraId="7191173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9,014.2 </w:t>
            </w:r>
          </w:p>
        </w:tc>
      </w:tr>
      <w:tr w:rsidR="005A1823" w:rsidRPr="005F2518" w14:paraId="54493808"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18850DB"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თიღვის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3592A73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1,680.0 </w:t>
            </w:r>
          </w:p>
        </w:tc>
        <w:tc>
          <w:tcPr>
            <w:tcW w:w="437" w:type="pct"/>
            <w:tcBorders>
              <w:top w:val="nil"/>
              <w:left w:val="nil"/>
              <w:bottom w:val="dotted" w:sz="4" w:space="0" w:color="auto"/>
              <w:right w:val="dotted" w:sz="4" w:space="0" w:color="auto"/>
            </w:tcBorders>
            <w:shd w:val="clear" w:color="auto" w:fill="auto"/>
            <w:vAlign w:val="center"/>
            <w:hideMark/>
          </w:tcPr>
          <w:p w14:paraId="5626CC8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1,680.0 </w:t>
            </w:r>
          </w:p>
        </w:tc>
        <w:tc>
          <w:tcPr>
            <w:tcW w:w="482" w:type="pct"/>
            <w:tcBorders>
              <w:top w:val="nil"/>
              <w:left w:val="nil"/>
              <w:bottom w:val="dotted" w:sz="4" w:space="0" w:color="auto"/>
              <w:right w:val="dotted" w:sz="4" w:space="0" w:color="auto"/>
            </w:tcBorders>
            <w:shd w:val="clear" w:color="000000" w:fill="FFFFFF"/>
            <w:vAlign w:val="center"/>
            <w:hideMark/>
          </w:tcPr>
          <w:p w14:paraId="2980B960"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30.0 </w:t>
            </w:r>
          </w:p>
        </w:tc>
        <w:tc>
          <w:tcPr>
            <w:tcW w:w="482" w:type="pct"/>
            <w:tcBorders>
              <w:top w:val="nil"/>
              <w:left w:val="nil"/>
              <w:bottom w:val="dotted" w:sz="4" w:space="0" w:color="auto"/>
              <w:right w:val="dotted" w:sz="4" w:space="0" w:color="auto"/>
            </w:tcBorders>
            <w:shd w:val="clear" w:color="000000" w:fill="FFFFFF"/>
            <w:vAlign w:val="center"/>
            <w:hideMark/>
          </w:tcPr>
          <w:p w14:paraId="4A544E0C"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30.0 </w:t>
            </w:r>
          </w:p>
        </w:tc>
        <w:tc>
          <w:tcPr>
            <w:tcW w:w="437" w:type="pct"/>
            <w:tcBorders>
              <w:top w:val="nil"/>
              <w:left w:val="nil"/>
              <w:bottom w:val="dotted" w:sz="4" w:space="0" w:color="auto"/>
              <w:right w:val="dotted" w:sz="4" w:space="0" w:color="auto"/>
            </w:tcBorders>
            <w:shd w:val="clear" w:color="000000" w:fill="FFFFFF"/>
            <w:vAlign w:val="center"/>
            <w:hideMark/>
          </w:tcPr>
          <w:p w14:paraId="1F4308B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1,650.0 </w:t>
            </w:r>
          </w:p>
        </w:tc>
        <w:tc>
          <w:tcPr>
            <w:tcW w:w="438" w:type="pct"/>
            <w:tcBorders>
              <w:top w:val="nil"/>
              <w:left w:val="nil"/>
              <w:bottom w:val="dotted" w:sz="4" w:space="0" w:color="auto"/>
              <w:right w:val="dotted" w:sz="4" w:space="0" w:color="auto"/>
            </w:tcBorders>
            <w:shd w:val="clear" w:color="000000" w:fill="FFFFFF"/>
            <w:vAlign w:val="center"/>
            <w:hideMark/>
          </w:tcPr>
          <w:p w14:paraId="69B20C9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1,650.0 </w:t>
            </w:r>
          </w:p>
        </w:tc>
        <w:tc>
          <w:tcPr>
            <w:tcW w:w="437" w:type="pct"/>
            <w:tcBorders>
              <w:top w:val="nil"/>
              <w:left w:val="nil"/>
              <w:bottom w:val="dotted" w:sz="4" w:space="0" w:color="auto"/>
              <w:right w:val="dotted" w:sz="4" w:space="0" w:color="auto"/>
            </w:tcBorders>
            <w:shd w:val="clear" w:color="000000" w:fill="FFFFFF"/>
            <w:vAlign w:val="center"/>
            <w:hideMark/>
          </w:tcPr>
          <w:p w14:paraId="6E9A4BA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3055527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5A1823" w:rsidRPr="005F2518" w14:paraId="03483FE4"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7F76978"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ხაშურის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0995DCE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8,651.1 </w:t>
            </w:r>
          </w:p>
        </w:tc>
        <w:tc>
          <w:tcPr>
            <w:tcW w:w="437" w:type="pct"/>
            <w:tcBorders>
              <w:top w:val="nil"/>
              <w:left w:val="nil"/>
              <w:bottom w:val="dotted" w:sz="4" w:space="0" w:color="auto"/>
              <w:right w:val="dotted" w:sz="4" w:space="0" w:color="auto"/>
            </w:tcBorders>
            <w:shd w:val="clear" w:color="auto" w:fill="auto"/>
            <w:vAlign w:val="center"/>
            <w:hideMark/>
          </w:tcPr>
          <w:p w14:paraId="5548B8F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8,633.6 </w:t>
            </w:r>
          </w:p>
        </w:tc>
        <w:tc>
          <w:tcPr>
            <w:tcW w:w="482" w:type="pct"/>
            <w:tcBorders>
              <w:top w:val="nil"/>
              <w:left w:val="nil"/>
              <w:bottom w:val="dotted" w:sz="4" w:space="0" w:color="auto"/>
              <w:right w:val="dotted" w:sz="4" w:space="0" w:color="auto"/>
            </w:tcBorders>
            <w:shd w:val="clear" w:color="000000" w:fill="FFFFFF"/>
            <w:vAlign w:val="center"/>
            <w:hideMark/>
          </w:tcPr>
          <w:p w14:paraId="61EC281A"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225.0 </w:t>
            </w:r>
          </w:p>
        </w:tc>
        <w:tc>
          <w:tcPr>
            <w:tcW w:w="482" w:type="pct"/>
            <w:tcBorders>
              <w:top w:val="nil"/>
              <w:left w:val="nil"/>
              <w:bottom w:val="dotted" w:sz="4" w:space="0" w:color="auto"/>
              <w:right w:val="dotted" w:sz="4" w:space="0" w:color="auto"/>
            </w:tcBorders>
            <w:shd w:val="clear" w:color="000000" w:fill="FFFFFF"/>
            <w:vAlign w:val="center"/>
            <w:hideMark/>
          </w:tcPr>
          <w:p w14:paraId="3BCB67E1"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225.0 </w:t>
            </w:r>
          </w:p>
        </w:tc>
        <w:tc>
          <w:tcPr>
            <w:tcW w:w="437" w:type="pct"/>
            <w:tcBorders>
              <w:top w:val="nil"/>
              <w:left w:val="nil"/>
              <w:bottom w:val="dotted" w:sz="4" w:space="0" w:color="auto"/>
              <w:right w:val="dotted" w:sz="4" w:space="0" w:color="auto"/>
            </w:tcBorders>
            <w:shd w:val="clear" w:color="000000" w:fill="FFFFFF"/>
            <w:vAlign w:val="center"/>
            <w:hideMark/>
          </w:tcPr>
          <w:p w14:paraId="055CF4F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1,350.0 </w:t>
            </w:r>
          </w:p>
        </w:tc>
        <w:tc>
          <w:tcPr>
            <w:tcW w:w="438" w:type="pct"/>
            <w:tcBorders>
              <w:top w:val="nil"/>
              <w:left w:val="nil"/>
              <w:bottom w:val="dotted" w:sz="4" w:space="0" w:color="auto"/>
              <w:right w:val="dotted" w:sz="4" w:space="0" w:color="auto"/>
            </w:tcBorders>
            <w:shd w:val="clear" w:color="000000" w:fill="FFFFFF"/>
            <w:vAlign w:val="center"/>
            <w:hideMark/>
          </w:tcPr>
          <w:p w14:paraId="5A2D58A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1,350.0 </w:t>
            </w:r>
          </w:p>
        </w:tc>
        <w:tc>
          <w:tcPr>
            <w:tcW w:w="437" w:type="pct"/>
            <w:tcBorders>
              <w:top w:val="nil"/>
              <w:left w:val="nil"/>
              <w:bottom w:val="dotted" w:sz="4" w:space="0" w:color="auto"/>
              <w:right w:val="dotted" w:sz="4" w:space="0" w:color="auto"/>
            </w:tcBorders>
            <w:shd w:val="clear" w:color="000000" w:fill="FFFFFF"/>
            <w:vAlign w:val="center"/>
            <w:hideMark/>
          </w:tcPr>
          <w:p w14:paraId="18ADF03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7,076.1 </w:t>
            </w:r>
          </w:p>
        </w:tc>
        <w:tc>
          <w:tcPr>
            <w:tcW w:w="437" w:type="pct"/>
            <w:tcBorders>
              <w:top w:val="nil"/>
              <w:left w:val="nil"/>
              <w:bottom w:val="dotted" w:sz="4" w:space="0" w:color="auto"/>
              <w:right w:val="dotted" w:sz="4" w:space="0" w:color="auto"/>
            </w:tcBorders>
            <w:shd w:val="clear" w:color="000000" w:fill="FFFFFF"/>
            <w:vAlign w:val="center"/>
            <w:hideMark/>
          </w:tcPr>
          <w:p w14:paraId="63E5D5C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7,058.6 </w:t>
            </w:r>
          </w:p>
        </w:tc>
      </w:tr>
      <w:tr w:rsidR="005A1823" w:rsidRPr="005F2518" w14:paraId="32216689"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05C7D191" w14:textId="77777777" w:rsidR="005A1823" w:rsidRPr="005F2518" w:rsidRDefault="005A1823" w:rsidP="00D30F73">
            <w:pPr>
              <w:spacing w:after="0" w:line="240" w:lineRule="auto"/>
              <w:rPr>
                <w:rFonts w:ascii="LitNusx" w:eastAsia="Times New Roman" w:hAnsi="LitNusx" w:cs="Arial"/>
                <w:b/>
                <w:bCs/>
                <w:sz w:val="16"/>
                <w:szCs w:val="16"/>
              </w:rPr>
            </w:pPr>
            <w:proofErr w:type="spellStart"/>
            <w:r w:rsidRPr="005F2518">
              <w:rPr>
                <w:rFonts w:ascii="Sylfaen" w:eastAsia="Times New Roman" w:hAnsi="Sylfaen" w:cs="Sylfaen"/>
                <w:b/>
                <w:bCs/>
                <w:sz w:val="16"/>
                <w:szCs w:val="16"/>
              </w:rPr>
              <w:t>ქვემო</w:t>
            </w:r>
            <w:proofErr w:type="spellEnd"/>
            <w:r w:rsidRPr="005F2518">
              <w:rPr>
                <w:rFonts w:ascii="LitNusx" w:eastAsia="Times New Roman" w:hAnsi="LitNusx" w:cs="Arial"/>
                <w:b/>
                <w:bCs/>
                <w:sz w:val="16"/>
                <w:szCs w:val="16"/>
              </w:rPr>
              <w:t xml:space="preserve"> </w:t>
            </w:r>
            <w:proofErr w:type="spellStart"/>
            <w:r w:rsidRPr="005F2518">
              <w:rPr>
                <w:rFonts w:ascii="Sylfaen" w:eastAsia="Times New Roman" w:hAnsi="Sylfaen" w:cs="Sylfaen"/>
                <w:b/>
                <w:bCs/>
                <w:sz w:val="16"/>
                <w:szCs w:val="16"/>
              </w:rPr>
              <w:t>ქართლის</w:t>
            </w:r>
            <w:proofErr w:type="spellEnd"/>
            <w:r w:rsidRPr="005F2518">
              <w:rPr>
                <w:rFonts w:ascii="LitNusx" w:eastAsia="Times New Roman" w:hAnsi="LitNusx" w:cs="Arial"/>
                <w:b/>
                <w:bCs/>
                <w:sz w:val="16"/>
                <w:szCs w:val="16"/>
              </w:rPr>
              <w:t xml:space="preserve"> </w:t>
            </w:r>
            <w:proofErr w:type="spellStart"/>
            <w:r w:rsidRPr="005F2518">
              <w:rPr>
                <w:rFonts w:ascii="Sylfaen" w:eastAsia="Times New Roman" w:hAnsi="Sylfaen" w:cs="Sylfaen"/>
                <w:b/>
                <w:bCs/>
                <w:sz w:val="16"/>
                <w:szCs w:val="16"/>
              </w:rPr>
              <w:t>მხარე</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5DBF62F2"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54,101.5 </w:t>
            </w:r>
          </w:p>
        </w:tc>
        <w:tc>
          <w:tcPr>
            <w:tcW w:w="437" w:type="pct"/>
            <w:tcBorders>
              <w:top w:val="nil"/>
              <w:left w:val="nil"/>
              <w:bottom w:val="dotted" w:sz="4" w:space="0" w:color="auto"/>
              <w:right w:val="dotted" w:sz="4" w:space="0" w:color="auto"/>
            </w:tcBorders>
            <w:shd w:val="clear" w:color="auto" w:fill="auto"/>
            <w:vAlign w:val="center"/>
            <w:hideMark/>
          </w:tcPr>
          <w:p w14:paraId="1243C263"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54,026.7 </w:t>
            </w:r>
          </w:p>
        </w:tc>
        <w:tc>
          <w:tcPr>
            <w:tcW w:w="482" w:type="pct"/>
            <w:tcBorders>
              <w:top w:val="nil"/>
              <w:left w:val="nil"/>
              <w:bottom w:val="dotted" w:sz="4" w:space="0" w:color="auto"/>
              <w:right w:val="dotted" w:sz="4" w:space="0" w:color="auto"/>
            </w:tcBorders>
            <w:shd w:val="clear" w:color="000000" w:fill="FFFFFF"/>
            <w:vAlign w:val="center"/>
            <w:hideMark/>
          </w:tcPr>
          <w:p w14:paraId="4C850A69"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1,770.0 </w:t>
            </w:r>
          </w:p>
        </w:tc>
        <w:tc>
          <w:tcPr>
            <w:tcW w:w="482" w:type="pct"/>
            <w:tcBorders>
              <w:top w:val="nil"/>
              <w:left w:val="nil"/>
              <w:bottom w:val="dotted" w:sz="4" w:space="0" w:color="auto"/>
              <w:right w:val="dotted" w:sz="4" w:space="0" w:color="auto"/>
            </w:tcBorders>
            <w:shd w:val="clear" w:color="000000" w:fill="FFFFFF"/>
            <w:vAlign w:val="center"/>
            <w:hideMark/>
          </w:tcPr>
          <w:p w14:paraId="26ED2BB2"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1,770.0 </w:t>
            </w:r>
          </w:p>
        </w:tc>
        <w:tc>
          <w:tcPr>
            <w:tcW w:w="437" w:type="pct"/>
            <w:tcBorders>
              <w:top w:val="nil"/>
              <w:left w:val="nil"/>
              <w:bottom w:val="dotted" w:sz="4" w:space="0" w:color="auto"/>
              <w:right w:val="dotted" w:sz="4" w:space="0" w:color="auto"/>
            </w:tcBorders>
            <w:shd w:val="clear" w:color="000000" w:fill="FFFFFF"/>
            <w:vAlign w:val="center"/>
            <w:hideMark/>
          </w:tcPr>
          <w:p w14:paraId="73B2256D"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5,800.0 </w:t>
            </w:r>
          </w:p>
        </w:tc>
        <w:tc>
          <w:tcPr>
            <w:tcW w:w="438" w:type="pct"/>
            <w:tcBorders>
              <w:top w:val="nil"/>
              <w:left w:val="nil"/>
              <w:bottom w:val="dotted" w:sz="4" w:space="0" w:color="auto"/>
              <w:right w:val="dotted" w:sz="4" w:space="0" w:color="auto"/>
            </w:tcBorders>
            <w:shd w:val="clear" w:color="000000" w:fill="FFFFFF"/>
            <w:vAlign w:val="center"/>
            <w:hideMark/>
          </w:tcPr>
          <w:p w14:paraId="1452B7AB"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5,800.0 </w:t>
            </w:r>
          </w:p>
        </w:tc>
        <w:tc>
          <w:tcPr>
            <w:tcW w:w="437" w:type="pct"/>
            <w:tcBorders>
              <w:top w:val="nil"/>
              <w:left w:val="nil"/>
              <w:bottom w:val="dotted" w:sz="4" w:space="0" w:color="auto"/>
              <w:right w:val="dotted" w:sz="4" w:space="0" w:color="auto"/>
            </w:tcBorders>
            <w:shd w:val="clear" w:color="000000" w:fill="FFFFFF"/>
            <w:vAlign w:val="center"/>
            <w:hideMark/>
          </w:tcPr>
          <w:p w14:paraId="445CD258"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46,531.5 </w:t>
            </w:r>
          </w:p>
        </w:tc>
        <w:tc>
          <w:tcPr>
            <w:tcW w:w="437" w:type="pct"/>
            <w:tcBorders>
              <w:top w:val="nil"/>
              <w:left w:val="nil"/>
              <w:bottom w:val="dotted" w:sz="4" w:space="0" w:color="auto"/>
              <w:right w:val="dotted" w:sz="4" w:space="0" w:color="auto"/>
            </w:tcBorders>
            <w:shd w:val="clear" w:color="000000" w:fill="FFFFFF"/>
            <w:vAlign w:val="center"/>
            <w:hideMark/>
          </w:tcPr>
          <w:p w14:paraId="37FE4ECA"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46,456.7 </w:t>
            </w:r>
          </w:p>
        </w:tc>
      </w:tr>
      <w:tr w:rsidR="005A1823" w:rsidRPr="005F2518" w14:paraId="04295504"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466776BA"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ქალაქ</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რუსთავის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0A42991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14,635.0 </w:t>
            </w:r>
          </w:p>
        </w:tc>
        <w:tc>
          <w:tcPr>
            <w:tcW w:w="437" w:type="pct"/>
            <w:tcBorders>
              <w:top w:val="nil"/>
              <w:left w:val="nil"/>
              <w:bottom w:val="dotted" w:sz="4" w:space="0" w:color="auto"/>
              <w:right w:val="dotted" w:sz="4" w:space="0" w:color="auto"/>
            </w:tcBorders>
            <w:shd w:val="clear" w:color="auto" w:fill="auto"/>
            <w:vAlign w:val="center"/>
            <w:hideMark/>
          </w:tcPr>
          <w:p w14:paraId="37F6A5F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14,635.0 </w:t>
            </w:r>
          </w:p>
        </w:tc>
        <w:tc>
          <w:tcPr>
            <w:tcW w:w="482" w:type="pct"/>
            <w:tcBorders>
              <w:top w:val="nil"/>
              <w:left w:val="nil"/>
              <w:bottom w:val="dotted" w:sz="4" w:space="0" w:color="auto"/>
              <w:right w:val="dotted" w:sz="4" w:space="0" w:color="auto"/>
            </w:tcBorders>
            <w:shd w:val="clear" w:color="000000" w:fill="FFFFFF"/>
            <w:vAlign w:val="center"/>
            <w:hideMark/>
          </w:tcPr>
          <w:p w14:paraId="0C4A0CEA"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500.0 </w:t>
            </w:r>
          </w:p>
        </w:tc>
        <w:tc>
          <w:tcPr>
            <w:tcW w:w="482" w:type="pct"/>
            <w:tcBorders>
              <w:top w:val="nil"/>
              <w:left w:val="nil"/>
              <w:bottom w:val="dotted" w:sz="4" w:space="0" w:color="auto"/>
              <w:right w:val="dotted" w:sz="4" w:space="0" w:color="auto"/>
            </w:tcBorders>
            <w:shd w:val="clear" w:color="000000" w:fill="FFFFFF"/>
            <w:vAlign w:val="center"/>
            <w:hideMark/>
          </w:tcPr>
          <w:p w14:paraId="0FDE1D1D"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500.0 </w:t>
            </w:r>
          </w:p>
        </w:tc>
        <w:tc>
          <w:tcPr>
            <w:tcW w:w="437" w:type="pct"/>
            <w:tcBorders>
              <w:top w:val="nil"/>
              <w:left w:val="nil"/>
              <w:bottom w:val="dotted" w:sz="4" w:space="0" w:color="auto"/>
              <w:right w:val="dotted" w:sz="4" w:space="0" w:color="auto"/>
            </w:tcBorders>
            <w:shd w:val="clear" w:color="000000" w:fill="FFFFFF"/>
            <w:vAlign w:val="center"/>
            <w:hideMark/>
          </w:tcPr>
          <w:p w14:paraId="570FAC8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4,600.0 </w:t>
            </w:r>
          </w:p>
        </w:tc>
        <w:tc>
          <w:tcPr>
            <w:tcW w:w="438" w:type="pct"/>
            <w:tcBorders>
              <w:top w:val="nil"/>
              <w:left w:val="nil"/>
              <w:bottom w:val="dotted" w:sz="4" w:space="0" w:color="auto"/>
              <w:right w:val="dotted" w:sz="4" w:space="0" w:color="auto"/>
            </w:tcBorders>
            <w:shd w:val="clear" w:color="000000" w:fill="FFFFFF"/>
            <w:vAlign w:val="center"/>
            <w:hideMark/>
          </w:tcPr>
          <w:p w14:paraId="0F5AFD2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4,600.0 </w:t>
            </w:r>
          </w:p>
        </w:tc>
        <w:tc>
          <w:tcPr>
            <w:tcW w:w="437" w:type="pct"/>
            <w:tcBorders>
              <w:top w:val="nil"/>
              <w:left w:val="nil"/>
              <w:bottom w:val="dotted" w:sz="4" w:space="0" w:color="auto"/>
              <w:right w:val="dotted" w:sz="4" w:space="0" w:color="auto"/>
            </w:tcBorders>
            <w:shd w:val="clear" w:color="000000" w:fill="FFFFFF"/>
            <w:vAlign w:val="center"/>
            <w:hideMark/>
          </w:tcPr>
          <w:p w14:paraId="30AEA4E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9,535.0 </w:t>
            </w:r>
          </w:p>
        </w:tc>
        <w:tc>
          <w:tcPr>
            <w:tcW w:w="437" w:type="pct"/>
            <w:tcBorders>
              <w:top w:val="nil"/>
              <w:left w:val="nil"/>
              <w:bottom w:val="dotted" w:sz="4" w:space="0" w:color="auto"/>
              <w:right w:val="dotted" w:sz="4" w:space="0" w:color="auto"/>
            </w:tcBorders>
            <w:shd w:val="clear" w:color="000000" w:fill="FFFFFF"/>
            <w:vAlign w:val="center"/>
            <w:hideMark/>
          </w:tcPr>
          <w:p w14:paraId="36F8DC5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9,535.0 </w:t>
            </w:r>
          </w:p>
        </w:tc>
      </w:tr>
      <w:tr w:rsidR="005A1823" w:rsidRPr="005F2518" w14:paraId="35A75A6E"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40AF2D68"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ბოლნისის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1B6DB60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6,919.1 </w:t>
            </w:r>
          </w:p>
        </w:tc>
        <w:tc>
          <w:tcPr>
            <w:tcW w:w="437" w:type="pct"/>
            <w:tcBorders>
              <w:top w:val="nil"/>
              <w:left w:val="nil"/>
              <w:bottom w:val="dotted" w:sz="4" w:space="0" w:color="auto"/>
              <w:right w:val="dotted" w:sz="4" w:space="0" w:color="auto"/>
            </w:tcBorders>
            <w:shd w:val="clear" w:color="auto" w:fill="auto"/>
            <w:vAlign w:val="center"/>
            <w:hideMark/>
          </w:tcPr>
          <w:p w14:paraId="5AED6D8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6,916.7 </w:t>
            </w:r>
          </w:p>
        </w:tc>
        <w:tc>
          <w:tcPr>
            <w:tcW w:w="482" w:type="pct"/>
            <w:tcBorders>
              <w:top w:val="nil"/>
              <w:left w:val="nil"/>
              <w:bottom w:val="dotted" w:sz="4" w:space="0" w:color="auto"/>
              <w:right w:val="dotted" w:sz="4" w:space="0" w:color="auto"/>
            </w:tcBorders>
            <w:shd w:val="clear" w:color="000000" w:fill="FFFFFF"/>
            <w:vAlign w:val="center"/>
            <w:hideMark/>
          </w:tcPr>
          <w:p w14:paraId="618EDFD4"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305.0 </w:t>
            </w:r>
          </w:p>
        </w:tc>
        <w:tc>
          <w:tcPr>
            <w:tcW w:w="482" w:type="pct"/>
            <w:tcBorders>
              <w:top w:val="nil"/>
              <w:left w:val="nil"/>
              <w:bottom w:val="dotted" w:sz="4" w:space="0" w:color="auto"/>
              <w:right w:val="dotted" w:sz="4" w:space="0" w:color="auto"/>
            </w:tcBorders>
            <w:shd w:val="clear" w:color="000000" w:fill="FFFFFF"/>
            <w:vAlign w:val="center"/>
            <w:hideMark/>
          </w:tcPr>
          <w:p w14:paraId="412DAC6B"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305.0 </w:t>
            </w:r>
          </w:p>
        </w:tc>
        <w:tc>
          <w:tcPr>
            <w:tcW w:w="437" w:type="pct"/>
            <w:tcBorders>
              <w:top w:val="nil"/>
              <w:left w:val="nil"/>
              <w:bottom w:val="dotted" w:sz="4" w:space="0" w:color="auto"/>
              <w:right w:val="dotted" w:sz="4" w:space="0" w:color="auto"/>
            </w:tcBorders>
            <w:shd w:val="clear" w:color="000000" w:fill="FFFFFF"/>
            <w:vAlign w:val="center"/>
            <w:hideMark/>
          </w:tcPr>
          <w:p w14:paraId="103C6E0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7954A36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3F0DA97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6,614.1 </w:t>
            </w:r>
          </w:p>
        </w:tc>
        <w:tc>
          <w:tcPr>
            <w:tcW w:w="437" w:type="pct"/>
            <w:tcBorders>
              <w:top w:val="nil"/>
              <w:left w:val="nil"/>
              <w:bottom w:val="dotted" w:sz="4" w:space="0" w:color="auto"/>
              <w:right w:val="dotted" w:sz="4" w:space="0" w:color="auto"/>
            </w:tcBorders>
            <w:shd w:val="clear" w:color="000000" w:fill="FFFFFF"/>
            <w:vAlign w:val="center"/>
            <w:hideMark/>
          </w:tcPr>
          <w:p w14:paraId="0A2B2E9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6,611.7 </w:t>
            </w:r>
          </w:p>
        </w:tc>
      </w:tr>
      <w:tr w:rsidR="005A1823" w:rsidRPr="005F2518" w14:paraId="19F73C1D"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7045064C"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გარდაბნის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230F97B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7,352.3 </w:t>
            </w:r>
          </w:p>
        </w:tc>
        <w:tc>
          <w:tcPr>
            <w:tcW w:w="437" w:type="pct"/>
            <w:tcBorders>
              <w:top w:val="nil"/>
              <w:left w:val="nil"/>
              <w:bottom w:val="dotted" w:sz="4" w:space="0" w:color="auto"/>
              <w:right w:val="dotted" w:sz="4" w:space="0" w:color="auto"/>
            </w:tcBorders>
            <w:shd w:val="clear" w:color="auto" w:fill="auto"/>
            <w:vAlign w:val="center"/>
            <w:hideMark/>
          </w:tcPr>
          <w:p w14:paraId="283CC02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7,352.3 </w:t>
            </w:r>
          </w:p>
        </w:tc>
        <w:tc>
          <w:tcPr>
            <w:tcW w:w="482" w:type="pct"/>
            <w:tcBorders>
              <w:top w:val="nil"/>
              <w:left w:val="nil"/>
              <w:bottom w:val="dotted" w:sz="4" w:space="0" w:color="auto"/>
              <w:right w:val="dotted" w:sz="4" w:space="0" w:color="auto"/>
            </w:tcBorders>
            <w:shd w:val="clear" w:color="000000" w:fill="FFFFFF"/>
            <w:vAlign w:val="center"/>
            <w:hideMark/>
          </w:tcPr>
          <w:p w14:paraId="3DA5064A"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260.0 </w:t>
            </w:r>
          </w:p>
        </w:tc>
        <w:tc>
          <w:tcPr>
            <w:tcW w:w="482" w:type="pct"/>
            <w:tcBorders>
              <w:top w:val="nil"/>
              <w:left w:val="nil"/>
              <w:bottom w:val="dotted" w:sz="4" w:space="0" w:color="auto"/>
              <w:right w:val="dotted" w:sz="4" w:space="0" w:color="auto"/>
            </w:tcBorders>
            <w:shd w:val="clear" w:color="000000" w:fill="FFFFFF"/>
            <w:vAlign w:val="center"/>
            <w:hideMark/>
          </w:tcPr>
          <w:p w14:paraId="7EEF2876"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260.0 </w:t>
            </w:r>
          </w:p>
        </w:tc>
        <w:tc>
          <w:tcPr>
            <w:tcW w:w="437" w:type="pct"/>
            <w:tcBorders>
              <w:top w:val="nil"/>
              <w:left w:val="nil"/>
              <w:bottom w:val="dotted" w:sz="4" w:space="0" w:color="auto"/>
              <w:right w:val="dotted" w:sz="4" w:space="0" w:color="auto"/>
            </w:tcBorders>
            <w:shd w:val="clear" w:color="000000" w:fill="FFFFFF"/>
            <w:vAlign w:val="center"/>
            <w:hideMark/>
          </w:tcPr>
          <w:p w14:paraId="37F0201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120B06E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4C15179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7,092.3 </w:t>
            </w:r>
          </w:p>
        </w:tc>
        <w:tc>
          <w:tcPr>
            <w:tcW w:w="437" w:type="pct"/>
            <w:tcBorders>
              <w:top w:val="nil"/>
              <w:left w:val="nil"/>
              <w:bottom w:val="dotted" w:sz="4" w:space="0" w:color="auto"/>
              <w:right w:val="dotted" w:sz="4" w:space="0" w:color="auto"/>
            </w:tcBorders>
            <w:shd w:val="clear" w:color="000000" w:fill="FFFFFF"/>
            <w:vAlign w:val="center"/>
            <w:hideMark/>
          </w:tcPr>
          <w:p w14:paraId="603630B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7,092.3 </w:t>
            </w:r>
          </w:p>
        </w:tc>
      </w:tr>
      <w:tr w:rsidR="005A1823" w:rsidRPr="005F2518" w14:paraId="43D8D774"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3CC9EC64"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დმანისის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297E999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4,529.9 </w:t>
            </w:r>
          </w:p>
        </w:tc>
        <w:tc>
          <w:tcPr>
            <w:tcW w:w="437" w:type="pct"/>
            <w:tcBorders>
              <w:top w:val="nil"/>
              <w:left w:val="nil"/>
              <w:bottom w:val="dotted" w:sz="4" w:space="0" w:color="auto"/>
              <w:right w:val="dotted" w:sz="4" w:space="0" w:color="auto"/>
            </w:tcBorders>
            <w:shd w:val="clear" w:color="auto" w:fill="auto"/>
            <w:vAlign w:val="center"/>
            <w:hideMark/>
          </w:tcPr>
          <w:p w14:paraId="78D6E07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4,487.5 </w:t>
            </w:r>
          </w:p>
        </w:tc>
        <w:tc>
          <w:tcPr>
            <w:tcW w:w="482" w:type="pct"/>
            <w:tcBorders>
              <w:top w:val="nil"/>
              <w:left w:val="nil"/>
              <w:bottom w:val="dotted" w:sz="4" w:space="0" w:color="auto"/>
              <w:right w:val="dotted" w:sz="4" w:space="0" w:color="auto"/>
            </w:tcBorders>
            <w:shd w:val="clear" w:color="000000" w:fill="FFFFFF"/>
            <w:vAlign w:val="center"/>
            <w:hideMark/>
          </w:tcPr>
          <w:p w14:paraId="666F02CF"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130.0 </w:t>
            </w:r>
          </w:p>
        </w:tc>
        <w:tc>
          <w:tcPr>
            <w:tcW w:w="482" w:type="pct"/>
            <w:tcBorders>
              <w:top w:val="nil"/>
              <w:left w:val="nil"/>
              <w:bottom w:val="dotted" w:sz="4" w:space="0" w:color="auto"/>
              <w:right w:val="dotted" w:sz="4" w:space="0" w:color="auto"/>
            </w:tcBorders>
            <w:shd w:val="clear" w:color="000000" w:fill="FFFFFF"/>
            <w:vAlign w:val="center"/>
            <w:hideMark/>
          </w:tcPr>
          <w:p w14:paraId="4BCBB283"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130.0 </w:t>
            </w:r>
          </w:p>
        </w:tc>
        <w:tc>
          <w:tcPr>
            <w:tcW w:w="437" w:type="pct"/>
            <w:tcBorders>
              <w:top w:val="nil"/>
              <w:left w:val="nil"/>
              <w:bottom w:val="dotted" w:sz="4" w:space="0" w:color="auto"/>
              <w:right w:val="dotted" w:sz="4" w:space="0" w:color="auto"/>
            </w:tcBorders>
            <w:shd w:val="clear" w:color="000000" w:fill="FFFFFF"/>
            <w:vAlign w:val="center"/>
            <w:hideMark/>
          </w:tcPr>
          <w:p w14:paraId="608C3A5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7EA6BA8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5D4F8DB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4,399.9 </w:t>
            </w:r>
          </w:p>
        </w:tc>
        <w:tc>
          <w:tcPr>
            <w:tcW w:w="437" w:type="pct"/>
            <w:tcBorders>
              <w:top w:val="nil"/>
              <w:left w:val="nil"/>
              <w:bottom w:val="dotted" w:sz="4" w:space="0" w:color="auto"/>
              <w:right w:val="dotted" w:sz="4" w:space="0" w:color="auto"/>
            </w:tcBorders>
            <w:shd w:val="clear" w:color="000000" w:fill="FFFFFF"/>
            <w:vAlign w:val="center"/>
            <w:hideMark/>
          </w:tcPr>
          <w:p w14:paraId="4FFD4F5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4,357.5 </w:t>
            </w:r>
          </w:p>
        </w:tc>
      </w:tr>
      <w:tr w:rsidR="005A1823" w:rsidRPr="005F2518" w14:paraId="3A1AF8F1"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70CE4EBC"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თეთრიწყაროს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35AF7B1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5,780.8 </w:t>
            </w:r>
          </w:p>
        </w:tc>
        <w:tc>
          <w:tcPr>
            <w:tcW w:w="437" w:type="pct"/>
            <w:tcBorders>
              <w:top w:val="nil"/>
              <w:left w:val="nil"/>
              <w:bottom w:val="dotted" w:sz="4" w:space="0" w:color="auto"/>
              <w:right w:val="dotted" w:sz="4" w:space="0" w:color="auto"/>
            </w:tcBorders>
            <w:shd w:val="clear" w:color="auto" w:fill="auto"/>
            <w:vAlign w:val="center"/>
            <w:hideMark/>
          </w:tcPr>
          <w:p w14:paraId="2811A6F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5,780.8 </w:t>
            </w:r>
          </w:p>
        </w:tc>
        <w:tc>
          <w:tcPr>
            <w:tcW w:w="482" w:type="pct"/>
            <w:tcBorders>
              <w:top w:val="nil"/>
              <w:left w:val="nil"/>
              <w:bottom w:val="dotted" w:sz="4" w:space="0" w:color="auto"/>
              <w:right w:val="dotted" w:sz="4" w:space="0" w:color="auto"/>
            </w:tcBorders>
            <w:shd w:val="clear" w:color="000000" w:fill="FFFFFF"/>
            <w:vAlign w:val="center"/>
            <w:hideMark/>
          </w:tcPr>
          <w:p w14:paraId="483F9033"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215.0 </w:t>
            </w:r>
          </w:p>
        </w:tc>
        <w:tc>
          <w:tcPr>
            <w:tcW w:w="482" w:type="pct"/>
            <w:tcBorders>
              <w:top w:val="nil"/>
              <w:left w:val="nil"/>
              <w:bottom w:val="dotted" w:sz="4" w:space="0" w:color="auto"/>
              <w:right w:val="dotted" w:sz="4" w:space="0" w:color="auto"/>
            </w:tcBorders>
            <w:shd w:val="clear" w:color="000000" w:fill="FFFFFF"/>
            <w:vAlign w:val="center"/>
            <w:hideMark/>
          </w:tcPr>
          <w:p w14:paraId="498BC407"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215.0 </w:t>
            </w:r>
          </w:p>
        </w:tc>
        <w:tc>
          <w:tcPr>
            <w:tcW w:w="437" w:type="pct"/>
            <w:tcBorders>
              <w:top w:val="nil"/>
              <w:left w:val="nil"/>
              <w:bottom w:val="dotted" w:sz="4" w:space="0" w:color="auto"/>
              <w:right w:val="dotted" w:sz="4" w:space="0" w:color="auto"/>
            </w:tcBorders>
            <w:shd w:val="clear" w:color="000000" w:fill="FFFFFF"/>
            <w:vAlign w:val="center"/>
            <w:hideMark/>
          </w:tcPr>
          <w:p w14:paraId="11EC0FA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200.0 </w:t>
            </w:r>
          </w:p>
        </w:tc>
        <w:tc>
          <w:tcPr>
            <w:tcW w:w="438" w:type="pct"/>
            <w:tcBorders>
              <w:top w:val="nil"/>
              <w:left w:val="nil"/>
              <w:bottom w:val="dotted" w:sz="4" w:space="0" w:color="auto"/>
              <w:right w:val="dotted" w:sz="4" w:space="0" w:color="auto"/>
            </w:tcBorders>
            <w:shd w:val="clear" w:color="000000" w:fill="FFFFFF"/>
            <w:vAlign w:val="center"/>
            <w:hideMark/>
          </w:tcPr>
          <w:p w14:paraId="2821E5C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200.0 </w:t>
            </w:r>
          </w:p>
        </w:tc>
        <w:tc>
          <w:tcPr>
            <w:tcW w:w="437" w:type="pct"/>
            <w:tcBorders>
              <w:top w:val="nil"/>
              <w:left w:val="nil"/>
              <w:bottom w:val="dotted" w:sz="4" w:space="0" w:color="auto"/>
              <w:right w:val="dotted" w:sz="4" w:space="0" w:color="auto"/>
            </w:tcBorders>
            <w:shd w:val="clear" w:color="000000" w:fill="FFFFFF"/>
            <w:vAlign w:val="center"/>
            <w:hideMark/>
          </w:tcPr>
          <w:p w14:paraId="3778777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5,365.8 </w:t>
            </w:r>
          </w:p>
        </w:tc>
        <w:tc>
          <w:tcPr>
            <w:tcW w:w="437" w:type="pct"/>
            <w:tcBorders>
              <w:top w:val="nil"/>
              <w:left w:val="nil"/>
              <w:bottom w:val="dotted" w:sz="4" w:space="0" w:color="auto"/>
              <w:right w:val="dotted" w:sz="4" w:space="0" w:color="auto"/>
            </w:tcBorders>
            <w:shd w:val="clear" w:color="000000" w:fill="FFFFFF"/>
            <w:vAlign w:val="center"/>
            <w:hideMark/>
          </w:tcPr>
          <w:p w14:paraId="238B828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5,365.8 </w:t>
            </w:r>
          </w:p>
        </w:tc>
      </w:tr>
      <w:tr w:rsidR="005A1823" w:rsidRPr="005F2518" w14:paraId="5ED7617C"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37CCFA1C"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მარნეულის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4DA3E5B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8,835.2 </w:t>
            </w:r>
          </w:p>
        </w:tc>
        <w:tc>
          <w:tcPr>
            <w:tcW w:w="437" w:type="pct"/>
            <w:tcBorders>
              <w:top w:val="nil"/>
              <w:left w:val="nil"/>
              <w:bottom w:val="dotted" w:sz="4" w:space="0" w:color="auto"/>
              <w:right w:val="dotted" w:sz="4" w:space="0" w:color="auto"/>
            </w:tcBorders>
            <w:shd w:val="clear" w:color="auto" w:fill="auto"/>
            <w:vAlign w:val="center"/>
            <w:hideMark/>
          </w:tcPr>
          <w:p w14:paraId="23B0FD7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8,823.5 </w:t>
            </w:r>
          </w:p>
        </w:tc>
        <w:tc>
          <w:tcPr>
            <w:tcW w:w="482" w:type="pct"/>
            <w:tcBorders>
              <w:top w:val="nil"/>
              <w:left w:val="nil"/>
              <w:bottom w:val="dotted" w:sz="4" w:space="0" w:color="auto"/>
              <w:right w:val="dotted" w:sz="4" w:space="0" w:color="auto"/>
            </w:tcBorders>
            <w:shd w:val="clear" w:color="000000" w:fill="FFFFFF"/>
            <w:vAlign w:val="center"/>
            <w:hideMark/>
          </w:tcPr>
          <w:p w14:paraId="57F7AEF7"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250.0 </w:t>
            </w:r>
          </w:p>
        </w:tc>
        <w:tc>
          <w:tcPr>
            <w:tcW w:w="482" w:type="pct"/>
            <w:tcBorders>
              <w:top w:val="nil"/>
              <w:left w:val="nil"/>
              <w:bottom w:val="dotted" w:sz="4" w:space="0" w:color="auto"/>
              <w:right w:val="dotted" w:sz="4" w:space="0" w:color="auto"/>
            </w:tcBorders>
            <w:shd w:val="clear" w:color="000000" w:fill="FFFFFF"/>
            <w:vAlign w:val="center"/>
            <w:hideMark/>
          </w:tcPr>
          <w:p w14:paraId="54002E8B"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250.0 </w:t>
            </w:r>
          </w:p>
        </w:tc>
        <w:tc>
          <w:tcPr>
            <w:tcW w:w="437" w:type="pct"/>
            <w:tcBorders>
              <w:top w:val="nil"/>
              <w:left w:val="nil"/>
              <w:bottom w:val="dotted" w:sz="4" w:space="0" w:color="auto"/>
              <w:right w:val="dotted" w:sz="4" w:space="0" w:color="auto"/>
            </w:tcBorders>
            <w:shd w:val="clear" w:color="000000" w:fill="FFFFFF"/>
            <w:vAlign w:val="center"/>
            <w:hideMark/>
          </w:tcPr>
          <w:p w14:paraId="26066B2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1,000.0 </w:t>
            </w:r>
          </w:p>
        </w:tc>
        <w:tc>
          <w:tcPr>
            <w:tcW w:w="438" w:type="pct"/>
            <w:tcBorders>
              <w:top w:val="nil"/>
              <w:left w:val="nil"/>
              <w:bottom w:val="dotted" w:sz="4" w:space="0" w:color="auto"/>
              <w:right w:val="dotted" w:sz="4" w:space="0" w:color="auto"/>
            </w:tcBorders>
            <w:shd w:val="clear" w:color="000000" w:fill="FFFFFF"/>
            <w:vAlign w:val="center"/>
            <w:hideMark/>
          </w:tcPr>
          <w:p w14:paraId="5F499D2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1,000.0 </w:t>
            </w:r>
          </w:p>
        </w:tc>
        <w:tc>
          <w:tcPr>
            <w:tcW w:w="437" w:type="pct"/>
            <w:tcBorders>
              <w:top w:val="nil"/>
              <w:left w:val="nil"/>
              <w:bottom w:val="dotted" w:sz="4" w:space="0" w:color="auto"/>
              <w:right w:val="dotted" w:sz="4" w:space="0" w:color="auto"/>
            </w:tcBorders>
            <w:shd w:val="clear" w:color="000000" w:fill="FFFFFF"/>
            <w:vAlign w:val="center"/>
            <w:hideMark/>
          </w:tcPr>
          <w:p w14:paraId="261E767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7,585.2 </w:t>
            </w:r>
          </w:p>
        </w:tc>
        <w:tc>
          <w:tcPr>
            <w:tcW w:w="437" w:type="pct"/>
            <w:tcBorders>
              <w:top w:val="nil"/>
              <w:left w:val="nil"/>
              <w:bottom w:val="dotted" w:sz="4" w:space="0" w:color="auto"/>
              <w:right w:val="dotted" w:sz="4" w:space="0" w:color="auto"/>
            </w:tcBorders>
            <w:shd w:val="clear" w:color="000000" w:fill="FFFFFF"/>
            <w:vAlign w:val="center"/>
            <w:hideMark/>
          </w:tcPr>
          <w:p w14:paraId="79B2E3B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7,573.5 </w:t>
            </w:r>
          </w:p>
        </w:tc>
      </w:tr>
      <w:tr w:rsidR="005A1823" w:rsidRPr="005F2518" w14:paraId="2E374443"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07C3C943"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წალკის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7D0CC27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6,049.1 </w:t>
            </w:r>
          </w:p>
        </w:tc>
        <w:tc>
          <w:tcPr>
            <w:tcW w:w="437" w:type="pct"/>
            <w:tcBorders>
              <w:top w:val="nil"/>
              <w:left w:val="nil"/>
              <w:bottom w:val="dotted" w:sz="4" w:space="0" w:color="auto"/>
              <w:right w:val="dotted" w:sz="4" w:space="0" w:color="auto"/>
            </w:tcBorders>
            <w:shd w:val="clear" w:color="auto" w:fill="auto"/>
            <w:vAlign w:val="center"/>
            <w:hideMark/>
          </w:tcPr>
          <w:p w14:paraId="6D8C3E3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6,030.9 </w:t>
            </w:r>
          </w:p>
        </w:tc>
        <w:tc>
          <w:tcPr>
            <w:tcW w:w="482" w:type="pct"/>
            <w:tcBorders>
              <w:top w:val="nil"/>
              <w:left w:val="nil"/>
              <w:bottom w:val="dotted" w:sz="4" w:space="0" w:color="auto"/>
              <w:right w:val="dotted" w:sz="4" w:space="0" w:color="auto"/>
            </w:tcBorders>
            <w:shd w:val="clear" w:color="000000" w:fill="FFFFFF"/>
            <w:vAlign w:val="center"/>
            <w:hideMark/>
          </w:tcPr>
          <w:p w14:paraId="383CBE98"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110.0 </w:t>
            </w:r>
          </w:p>
        </w:tc>
        <w:tc>
          <w:tcPr>
            <w:tcW w:w="482" w:type="pct"/>
            <w:tcBorders>
              <w:top w:val="nil"/>
              <w:left w:val="nil"/>
              <w:bottom w:val="dotted" w:sz="4" w:space="0" w:color="auto"/>
              <w:right w:val="dotted" w:sz="4" w:space="0" w:color="auto"/>
            </w:tcBorders>
            <w:shd w:val="clear" w:color="000000" w:fill="FFFFFF"/>
            <w:vAlign w:val="center"/>
            <w:hideMark/>
          </w:tcPr>
          <w:p w14:paraId="0D68A09E"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110.0 </w:t>
            </w:r>
          </w:p>
        </w:tc>
        <w:tc>
          <w:tcPr>
            <w:tcW w:w="437" w:type="pct"/>
            <w:tcBorders>
              <w:top w:val="nil"/>
              <w:left w:val="nil"/>
              <w:bottom w:val="dotted" w:sz="4" w:space="0" w:color="auto"/>
              <w:right w:val="dotted" w:sz="4" w:space="0" w:color="auto"/>
            </w:tcBorders>
            <w:shd w:val="clear" w:color="000000" w:fill="FFFFFF"/>
            <w:vAlign w:val="center"/>
            <w:hideMark/>
          </w:tcPr>
          <w:p w14:paraId="01E6873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03DF380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2576457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5,939.1 </w:t>
            </w:r>
          </w:p>
        </w:tc>
        <w:tc>
          <w:tcPr>
            <w:tcW w:w="437" w:type="pct"/>
            <w:tcBorders>
              <w:top w:val="nil"/>
              <w:left w:val="nil"/>
              <w:bottom w:val="dotted" w:sz="4" w:space="0" w:color="auto"/>
              <w:right w:val="dotted" w:sz="4" w:space="0" w:color="auto"/>
            </w:tcBorders>
            <w:shd w:val="clear" w:color="000000" w:fill="FFFFFF"/>
            <w:vAlign w:val="center"/>
            <w:hideMark/>
          </w:tcPr>
          <w:p w14:paraId="4553783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5,920.9 </w:t>
            </w:r>
          </w:p>
        </w:tc>
      </w:tr>
      <w:tr w:rsidR="005A1823" w:rsidRPr="005F2518" w14:paraId="0DB61F4A"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9428693" w14:textId="77777777" w:rsidR="005A1823" w:rsidRPr="005F2518" w:rsidRDefault="005A1823" w:rsidP="00D30F73">
            <w:pPr>
              <w:spacing w:after="0" w:line="240" w:lineRule="auto"/>
              <w:rPr>
                <w:rFonts w:ascii="LitNusx" w:eastAsia="Times New Roman" w:hAnsi="LitNusx" w:cs="Arial"/>
                <w:b/>
                <w:bCs/>
                <w:sz w:val="16"/>
                <w:szCs w:val="16"/>
              </w:rPr>
            </w:pPr>
            <w:proofErr w:type="spellStart"/>
            <w:r w:rsidRPr="005F2518">
              <w:rPr>
                <w:rFonts w:ascii="Sylfaen" w:eastAsia="Times New Roman" w:hAnsi="Sylfaen" w:cs="Sylfaen"/>
                <w:b/>
                <w:bCs/>
                <w:sz w:val="16"/>
                <w:szCs w:val="16"/>
              </w:rPr>
              <w:t>გურიის</w:t>
            </w:r>
            <w:proofErr w:type="spellEnd"/>
            <w:r w:rsidRPr="005F2518">
              <w:rPr>
                <w:rFonts w:ascii="LitNusx" w:eastAsia="Times New Roman" w:hAnsi="LitNusx" w:cs="Arial"/>
                <w:b/>
                <w:bCs/>
                <w:sz w:val="16"/>
                <w:szCs w:val="16"/>
              </w:rPr>
              <w:t xml:space="preserve"> </w:t>
            </w:r>
            <w:proofErr w:type="spellStart"/>
            <w:r w:rsidRPr="005F2518">
              <w:rPr>
                <w:rFonts w:ascii="Sylfaen" w:eastAsia="Times New Roman" w:hAnsi="Sylfaen" w:cs="Sylfaen"/>
                <w:b/>
                <w:bCs/>
                <w:sz w:val="16"/>
                <w:szCs w:val="16"/>
              </w:rPr>
              <w:t>მხარე</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28316CC7"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34,200.7 </w:t>
            </w:r>
          </w:p>
        </w:tc>
        <w:tc>
          <w:tcPr>
            <w:tcW w:w="437" w:type="pct"/>
            <w:tcBorders>
              <w:top w:val="nil"/>
              <w:left w:val="nil"/>
              <w:bottom w:val="dotted" w:sz="4" w:space="0" w:color="auto"/>
              <w:right w:val="dotted" w:sz="4" w:space="0" w:color="auto"/>
            </w:tcBorders>
            <w:shd w:val="clear" w:color="auto" w:fill="auto"/>
            <w:vAlign w:val="center"/>
            <w:hideMark/>
          </w:tcPr>
          <w:p w14:paraId="0B26CAB0"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33,739.4 </w:t>
            </w:r>
          </w:p>
        </w:tc>
        <w:tc>
          <w:tcPr>
            <w:tcW w:w="482" w:type="pct"/>
            <w:tcBorders>
              <w:top w:val="nil"/>
              <w:left w:val="nil"/>
              <w:bottom w:val="dotted" w:sz="4" w:space="0" w:color="auto"/>
              <w:right w:val="dotted" w:sz="4" w:space="0" w:color="auto"/>
            </w:tcBorders>
            <w:shd w:val="clear" w:color="000000" w:fill="FFFFFF"/>
            <w:vAlign w:val="center"/>
            <w:hideMark/>
          </w:tcPr>
          <w:p w14:paraId="6A3A84D9"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655.0 </w:t>
            </w:r>
          </w:p>
        </w:tc>
        <w:tc>
          <w:tcPr>
            <w:tcW w:w="482" w:type="pct"/>
            <w:tcBorders>
              <w:top w:val="nil"/>
              <w:left w:val="nil"/>
              <w:bottom w:val="dotted" w:sz="4" w:space="0" w:color="auto"/>
              <w:right w:val="dotted" w:sz="4" w:space="0" w:color="auto"/>
            </w:tcBorders>
            <w:shd w:val="clear" w:color="000000" w:fill="FFFFFF"/>
            <w:vAlign w:val="center"/>
            <w:hideMark/>
          </w:tcPr>
          <w:p w14:paraId="62075A89"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655.0 </w:t>
            </w:r>
          </w:p>
        </w:tc>
        <w:tc>
          <w:tcPr>
            <w:tcW w:w="437" w:type="pct"/>
            <w:tcBorders>
              <w:top w:val="nil"/>
              <w:left w:val="nil"/>
              <w:bottom w:val="dotted" w:sz="4" w:space="0" w:color="auto"/>
              <w:right w:val="dotted" w:sz="4" w:space="0" w:color="auto"/>
            </w:tcBorders>
            <w:shd w:val="clear" w:color="000000" w:fill="FFFFFF"/>
            <w:vAlign w:val="center"/>
            <w:hideMark/>
          </w:tcPr>
          <w:p w14:paraId="4F293494"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10,950.0 </w:t>
            </w:r>
          </w:p>
        </w:tc>
        <w:tc>
          <w:tcPr>
            <w:tcW w:w="438" w:type="pct"/>
            <w:tcBorders>
              <w:top w:val="nil"/>
              <w:left w:val="nil"/>
              <w:bottom w:val="dotted" w:sz="4" w:space="0" w:color="auto"/>
              <w:right w:val="dotted" w:sz="4" w:space="0" w:color="auto"/>
            </w:tcBorders>
            <w:shd w:val="clear" w:color="000000" w:fill="FFFFFF"/>
            <w:vAlign w:val="center"/>
            <w:hideMark/>
          </w:tcPr>
          <w:p w14:paraId="7AD2E070"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10,530.0 </w:t>
            </w:r>
          </w:p>
        </w:tc>
        <w:tc>
          <w:tcPr>
            <w:tcW w:w="437" w:type="pct"/>
            <w:tcBorders>
              <w:top w:val="nil"/>
              <w:left w:val="nil"/>
              <w:bottom w:val="dotted" w:sz="4" w:space="0" w:color="auto"/>
              <w:right w:val="dotted" w:sz="4" w:space="0" w:color="auto"/>
            </w:tcBorders>
            <w:shd w:val="clear" w:color="000000" w:fill="FFFFFF"/>
            <w:vAlign w:val="center"/>
            <w:hideMark/>
          </w:tcPr>
          <w:p w14:paraId="06F91E41"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22,595.7 </w:t>
            </w:r>
          </w:p>
        </w:tc>
        <w:tc>
          <w:tcPr>
            <w:tcW w:w="437" w:type="pct"/>
            <w:tcBorders>
              <w:top w:val="nil"/>
              <w:left w:val="nil"/>
              <w:bottom w:val="dotted" w:sz="4" w:space="0" w:color="auto"/>
              <w:right w:val="dotted" w:sz="4" w:space="0" w:color="auto"/>
            </w:tcBorders>
            <w:shd w:val="clear" w:color="000000" w:fill="FFFFFF"/>
            <w:vAlign w:val="center"/>
            <w:hideMark/>
          </w:tcPr>
          <w:p w14:paraId="1E0A56F1"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22,554.4 </w:t>
            </w:r>
          </w:p>
        </w:tc>
      </w:tr>
      <w:tr w:rsidR="005A1823" w:rsidRPr="005F2518" w14:paraId="74418C0A"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EDB1527"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ლანჩხუთის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55C746A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11,499.3 </w:t>
            </w:r>
          </w:p>
        </w:tc>
        <w:tc>
          <w:tcPr>
            <w:tcW w:w="437" w:type="pct"/>
            <w:tcBorders>
              <w:top w:val="nil"/>
              <w:left w:val="nil"/>
              <w:bottom w:val="dotted" w:sz="4" w:space="0" w:color="auto"/>
              <w:right w:val="dotted" w:sz="4" w:space="0" w:color="auto"/>
            </w:tcBorders>
            <w:shd w:val="clear" w:color="auto" w:fill="auto"/>
            <w:vAlign w:val="center"/>
            <w:hideMark/>
          </w:tcPr>
          <w:p w14:paraId="58EDFAB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11,097.9 </w:t>
            </w:r>
          </w:p>
        </w:tc>
        <w:tc>
          <w:tcPr>
            <w:tcW w:w="482" w:type="pct"/>
            <w:tcBorders>
              <w:top w:val="nil"/>
              <w:left w:val="nil"/>
              <w:bottom w:val="dotted" w:sz="4" w:space="0" w:color="auto"/>
              <w:right w:val="dotted" w:sz="4" w:space="0" w:color="auto"/>
            </w:tcBorders>
            <w:shd w:val="clear" w:color="000000" w:fill="FFFFFF"/>
            <w:vAlign w:val="center"/>
            <w:hideMark/>
          </w:tcPr>
          <w:p w14:paraId="3CB8F37C"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220.0 </w:t>
            </w:r>
          </w:p>
        </w:tc>
        <w:tc>
          <w:tcPr>
            <w:tcW w:w="482" w:type="pct"/>
            <w:tcBorders>
              <w:top w:val="nil"/>
              <w:left w:val="nil"/>
              <w:bottom w:val="dotted" w:sz="4" w:space="0" w:color="auto"/>
              <w:right w:val="dotted" w:sz="4" w:space="0" w:color="auto"/>
            </w:tcBorders>
            <w:shd w:val="clear" w:color="000000" w:fill="FFFFFF"/>
            <w:vAlign w:val="center"/>
            <w:hideMark/>
          </w:tcPr>
          <w:p w14:paraId="1E61B92F"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220.0 </w:t>
            </w:r>
          </w:p>
        </w:tc>
        <w:tc>
          <w:tcPr>
            <w:tcW w:w="437" w:type="pct"/>
            <w:tcBorders>
              <w:top w:val="nil"/>
              <w:left w:val="nil"/>
              <w:bottom w:val="dotted" w:sz="4" w:space="0" w:color="auto"/>
              <w:right w:val="dotted" w:sz="4" w:space="0" w:color="auto"/>
            </w:tcBorders>
            <w:shd w:val="clear" w:color="000000" w:fill="FFFFFF"/>
            <w:vAlign w:val="center"/>
            <w:hideMark/>
          </w:tcPr>
          <w:p w14:paraId="260A117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5,600.0 </w:t>
            </w:r>
          </w:p>
        </w:tc>
        <w:tc>
          <w:tcPr>
            <w:tcW w:w="438" w:type="pct"/>
            <w:tcBorders>
              <w:top w:val="nil"/>
              <w:left w:val="nil"/>
              <w:bottom w:val="dotted" w:sz="4" w:space="0" w:color="auto"/>
              <w:right w:val="dotted" w:sz="4" w:space="0" w:color="auto"/>
            </w:tcBorders>
            <w:shd w:val="clear" w:color="000000" w:fill="FFFFFF"/>
            <w:vAlign w:val="center"/>
            <w:hideMark/>
          </w:tcPr>
          <w:p w14:paraId="6B4C264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5,198.6 </w:t>
            </w:r>
          </w:p>
        </w:tc>
        <w:tc>
          <w:tcPr>
            <w:tcW w:w="437" w:type="pct"/>
            <w:tcBorders>
              <w:top w:val="nil"/>
              <w:left w:val="nil"/>
              <w:bottom w:val="dotted" w:sz="4" w:space="0" w:color="auto"/>
              <w:right w:val="dotted" w:sz="4" w:space="0" w:color="auto"/>
            </w:tcBorders>
            <w:shd w:val="clear" w:color="000000" w:fill="FFFFFF"/>
            <w:vAlign w:val="center"/>
            <w:hideMark/>
          </w:tcPr>
          <w:p w14:paraId="6365E9F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5,679.3 </w:t>
            </w:r>
          </w:p>
        </w:tc>
        <w:tc>
          <w:tcPr>
            <w:tcW w:w="437" w:type="pct"/>
            <w:tcBorders>
              <w:top w:val="nil"/>
              <w:left w:val="nil"/>
              <w:bottom w:val="dotted" w:sz="4" w:space="0" w:color="auto"/>
              <w:right w:val="dotted" w:sz="4" w:space="0" w:color="auto"/>
            </w:tcBorders>
            <w:shd w:val="clear" w:color="000000" w:fill="FFFFFF"/>
            <w:vAlign w:val="center"/>
            <w:hideMark/>
          </w:tcPr>
          <w:p w14:paraId="57CD264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5,679.3 </w:t>
            </w:r>
          </w:p>
        </w:tc>
      </w:tr>
      <w:tr w:rsidR="005A1823" w:rsidRPr="005F2518" w14:paraId="3C4BF760"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1A64236"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ოზურგეთის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3246DEB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14,408.4 </w:t>
            </w:r>
          </w:p>
        </w:tc>
        <w:tc>
          <w:tcPr>
            <w:tcW w:w="437" w:type="pct"/>
            <w:tcBorders>
              <w:top w:val="nil"/>
              <w:left w:val="nil"/>
              <w:bottom w:val="dotted" w:sz="4" w:space="0" w:color="auto"/>
              <w:right w:val="dotted" w:sz="4" w:space="0" w:color="auto"/>
            </w:tcBorders>
            <w:shd w:val="clear" w:color="auto" w:fill="auto"/>
            <w:vAlign w:val="center"/>
            <w:hideMark/>
          </w:tcPr>
          <w:p w14:paraId="63DB0F2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14,367.6 </w:t>
            </w:r>
          </w:p>
        </w:tc>
        <w:tc>
          <w:tcPr>
            <w:tcW w:w="482" w:type="pct"/>
            <w:tcBorders>
              <w:top w:val="nil"/>
              <w:left w:val="nil"/>
              <w:bottom w:val="dotted" w:sz="4" w:space="0" w:color="auto"/>
              <w:right w:val="dotted" w:sz="4" w:space="0" w:color="auto"/>
            </w:tcBorders>
            <w:shd w:val="clear" w:color="000000" w:fill="FFFFFF"/>
            <w:vAlign w:val="center"/>
            <w:hideMark/>
          </w:tcPr>
          <w:p w14:paraId="65E17B53"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250.0 </w:t>
            </w:r>
          </w:p>
        </w:tc>
        <w:tc>
          <w:tcPr>
            <w:tcW w:w="482" w:type="pct"/>
            <w:tcBorders>
              <w:top w:val="nil"/>
              <w:left w:val="nil"/>
              <w:bottom w:val="dotted" w:sz="4" w:space="0" w:color="auto"/>
              <w:right w:val="dotted" w:sz="4" w:space="0" w:color="auto"/>
            </w:tcBorders>
            <w:shd w:val="clear" w:color="000000" w:fill="FFFFFF"/>
            <w:vAlign w:val="center"/>
            <w:hideMark/>
          </w:tcPr>
          <w:p w14:paraId="1644FA6B"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250.0 </w:t>
            </w:r>
          </w:p>
        </w:tc>
        <w:tc>
          <w:tcPr>
            <w:tcW w:w="437" w:type="pct"/>
            <w:tcBorders>
              <w:top w:val="nil"/>
              <w:left w:val="nil"/>
              <w:bottom w:val="dotted" w:sz="4" w:space="0" w:color="auto"/>
              <w:right w:val="dotted" w:sz="4" w:space="0" w:color="auto"/>
            </w:tcBorders>
            <w:shd w:val="clear" w:color="000000" w:fill="FFFFFF"/>
            <w:vAlign w:val="center"/>
            <w:hideMark/>
          </w:tcPr>
          <w:p w14:paraId="6F47977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3,400.0 </w:t>
            </w:r>
          </w:p>
        </w:tc>
        <w:tc>
          <w:tcPr>
            <w:tcW w:w="438" w:type="pct"/>
            <w:tcBorders>
              <w:top w:val="nil"/>
              <w:left w:val="nil"/>
              <w:bottom w:val="dotted" w:sz="4" w:space="0" w:color="auto"/>
              <w:right w:val="dotted" w:sz="4" w:space="0" w:color="auto"/>
            </w:tcBorders>
            <w:shd w:val="clear" w:color="000000" w:fill="FFFFFF"/>
            <w:vAlign w:val="center"/>
            <w:hideMark/>
          </w:tcPr>
          <w:p w14:paraId="288B6E3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3,400.0 </w:t>
            </w:r>
          </w:p>
        </w:tc>
        <w:tc>
          <w:tcPr>
            <w:tcW w:w="437" w:type="pct"/>
            <w:tcBorders>
              <w:top w:val="nil"/>
              <w:left w:val="nil"/>
              <w:bottom w:val="dotted" w:sz="4" w:space="0" w:color="auto"/>
              <w:right w:val="dotted" w:sz="4" w:space="0" w:color="auto"/>
            </w:tcBorders>
            <w:shd w:val="clear" w:color="000000" w:fill="FFFFFF"/>
            <w:vAlign w:val="center"/>
            <w:hideMark/>
          </w:tcPr>
          <w:p w14:paraId="08107C6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10,758.4 </w:t>
            </w:r>
          </w:p>
        </w:tc>
        <w:tc>
          <w:tcPr>
            <w:tcW w:w="437" w:type="pct"/>
            <w:tcBorders>
              <w:top w:val="nil"/>
              <w:left w:val="nil"/>
              <w:bottom w:val="dotted" w:sz="4" w:space="0" w:color="auto"/>
              <w:right w:val="dotted" w:sz="4" w:space="0" w:color="auto"/>
            </w:tcBorders>
            <w:shd w:val="clear" w:color="000000" w:fill="FFFFFF"/>
            <w:vAlign w:val="center"/>
            <w:hideMark/>
          </w:tcPr>
          <w:p w14:paraId="7B81C41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10,717.6 </w:t>
            </w:r>
          </w:p>
        </w:tc>
      </w:tr>
      <w:tr w:rsidR="005A1823" w:rsidRPr="005F2518" w14:paraId="18FE449C"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495DFC0F"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ჩოხატაურის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359BB1A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8,293.0 </w:t>
            </w:r>
          </w:p>
        </w:tc>
        <w:tc>
          <w:tcPr>
            <w:tcW w:w="437" w:type="pct"/>
            <w:tcBorders>
              <w:top w:val="nil"/>
              <w:left w:val="nil"/>
              <w:bottom w:val="dotted" w:sz="4" w:space="0" w:color="auto"/>
              <w:right w:val="dotted" w:sz="4" w:space="0" w:color="auto"/>
            </w:tcBorders>
            <w:shd w:val="clear" w:color="auto" w:fill="auto"/>
            <w:vAlign w:val="center"/>
            <w:hideMark/>
          </w:tcPr>
          <w:p w14:paraId="30FB243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8,273.9 </w:t>
            </w:r>
          </w:p>
        </w:tc>
        <w:tc>
          <w:tcPr>
            <w:tcW w:w="482" w:type="pct"/>
            <w:tcBorders>
              <w:top w:val="nil"/>
              <w:left w:val="nil"/>
              <w:bottom w:val="dotted" w:sz="4" w:space="0" w:color="auto"/>
              <w:right w:val="dotted" w:sz="4" w:space="0" w:color="auto"/>
            </w:tcBorders>
            <w:shd w:val="clear" w:color="000000" w:fill="FFFFFF"/>
            <w:vAlign w:val="center"/>
            <w:hideMark/>
          </w:tcPr>
          <w:p w14:paraId="2DA935F0"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185.0 </w:t>
            </w:r>
          </w:p>
        </w:tc>
        <w:tc>
          <w:tcPr>
            <w:tcW w:w="482" w:type="pct"/>
            <w:tcBorders>
              <w:top w:val="nil"/>
              <w:left w:val="nil"/>
              <w:bottom w:val="dotted" w:sz="4" w:space="0" w:color="auto"/>
              <w:right w:val="dotted" w:sz="4" w:space="0" w:color="auto"/>
            </w:tcBorders>
            <w:shd w:val="clear" w:color="000000" w:fill="FFFFFF"/>
            <w:vAlign w:val="center"/>
            <w:hideMark/>
          </w:tcPr>
          <w:p w14:paraId="4F86F780"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185.0 </w:t>
            </w:r>
          </w:p>
        </w:tc>
        <w:tc>
          <w:tcPr>
            <w:tcW w:w="437" w:type="pct"/>
            <w:tcBorders>
              <w:top w:val="nil"/>
              <w:left w:val="nil"/>
              <w:bottom w:val="dotted" w:sz="4" w:space="0" w:color="auto"/>
              <w:right w:val="dotted" w:sz="4" w:space="0" w:color="auto"/>
            </w:tcBorders>
            <w:shd w:val="clear" w:color="000000" w:fill="FFFFFF"/>
            <w:vAlign w:val="center"/>
            <w:hideMark/>
          </w:tcPr>
          <w:p w14:paraId="07D1D60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1,950.0 </w:t>
            </w:r>
          </w:p>
        </w:tc>
        <w:tc>
          <w:tcPr>
            <w:tcW w:w="438" w:type="pct"/>
            <w:tcBorders>
              <w:top w:val="nil"/>
              <w:left w:val="nil"/>
              <w:bottom w:val="dotted" w:sz="4" w:space="0" w:color="auto"/>
              <w:right w:val="dotted" w:sz="4" w:space="0" w:color="auto"/>
            </w:tcBorders>
            <w:shd w:val="clear" w:color="000000" w:fill="FFFFFF"/>
            <w:vAlign w:val="center"/>
            <w:hideMark/>
          </w:tcPr>
          <w:p w14:paraId="180B721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1,931.4 </w:t>
            </w:r>
          </w:p>
        </w:tc>
        <w:tc>
          <w:tcPr>
            <w:tcW w:w="437" w:type="pct"/>
            <w:tcBorders>
              <w:top w:val="nil"/>
              <w:left w:val="nil"/>
              <w:bottom w:val="dotted" w:sz="4" w:space="0" w:color="auto"/>
              <w:right w:val="dotted" w:sz="4" w:space="0" w:color="auto"/>
            </w:tcBorders>
            <w:shd w:val="clear" w:color="000000" w:fill="FFFFFF"/>
            <w:vAlign w:val="center"/>
            <w:hideMark/>
          </w:tcPr>
          <w:p w14:paraId="0A2425F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6,158.0 </w:t>
            </w:r>
          </w:p>
        </w:tc>
        <w:tc>
          <w:tcPr>
            <w:tcW w:w="437" w:type="pct"/>
            <w:tcBorders>
              <w:top w:val="nil"/>
              <w:left w:val="nil"/>
              <w:bottom w:val="dotted" w:sz="4" w:space="0" w:color="auto"/>
              <w:right w:val="dotted" w:sz="4" w:space="0" w:color="auto"/>
            </w:tcBorders>
            <w:shd w:val="clear" w:color="000000" w:fill="FFFFFF"/>
            <w:vAlign w:val="center"/>
            <w:hideMark/>
          </w:tcPr>
          <w:p w14:paraId="27D106C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6,157.5 </w:t>
            </w:r>
          </w:p>
        </w:tc>
      </w:tr>
      <w:tr w:rsidR="005A1823" w:rsidRPr="005F2518" w14:paraId="1D37C006"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6D9AC440" w14:textId="77777777" w:rsidR="005A1823" w:rsidRPr="005F2518" w:rsidRDefault="005A1823" w:rsidP="00D30F73">
            <w:pPr>
              <w:spacing w:after="0" w:line="240" w:lineRule="auto"/>
              <w:rPr>
                <w:rFonts w:ascii="LitNusx" w:eastAsia="Times New Roman" w:hAnsi="LitNusx" w:cs="Arial"/>
                <w:b/>
                <w:bCs/>
                <w:sz w:val="16"/>
                <w:szCs w:val="16"/>
              </w:rPr>
            </w:pPr>
            <w:proofErr w:type="spellStart"/>
            <w:r w:rsidRPr="005F2518">
              <w:rPr>
                <w:rFonts w:ascii="Sylfaen" w:eastAsia="Times New Roman" w:hAnsi="Sylfaen" w:cs="Sylfaen"/>
                <w:b/>
                <w:bCs/>
                <w:sz w:val="16"/>
                <w:szCs w:val="16"/>
              </w:rPr>
              <w:t>სამცხე</w:t>
            </w:r>
            <w:r w:rsidRPr="005F2518">
              <w:rPr>
                <w:rFonts w:ascii="LitNusx" w:eastAsia="Times New Roman" w:hAnsi="LitNusx" w:cs="Arial"/>
                <w:b/>
                <w:bCs/>
                <w:sz w:val="16"/>
                <w:szCs w:val="16"/>
              </w:rPr>
              <w:t>-</w:t>
            </w:r>
            <w:r w:rsidRPr="005F2518">
              <w:rPr>
                <w:rFonts w:ascii="Sylfaen" w:eastAsia="Times New Roman" w:hAnsi="Sylfaen" w:cs="Sylfaen"/>
                <w:b/>
                <w:bCs/>
                <w:sz w:val="16"/>
                <w:szCs w:val="16"/>
              </w:rPr>
              <w:t>ჯავახეთის</w:t>
            </w:r>
            <w:proofErr w:type="spellEnd"/>
            <w:r w:rsidRPr="005F2518">
              <w:rPr>
                <w:rFonts w:ascii="LitNusx" w:eastAsia="Times New Roman" w:hAnsi="LitNusx" w:cs="Arial"/>
                <w:b/>
                <w:bCs/>
                <w:sz w:val="16"/>
                <w:szCs w:val="16"/>
              </w:rPr>
              <w:t xml:space="preserve"> </w:t>
            </w:r>
            <w:proofErr w:type="spellStart"/>
            <w:r w:rsidRPr="005F2518">
              <w:rPr>
                <w:rFonts w:ascii="Sylfaen" w:eastAsia="Times New Roman" w:hAnsi="Sylfaen" w:cs="Sylfaen"/>
                <w:b/>
                <w:bCs/>
                <w:sz w:val="16"/>
                <w:szCs w:val="16"/>
              </w:rPr>
              <w:t>მხარე</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6567B233"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43,563.9 </w:t>
            </w:r>
          </w:p>
        </w:tc>
        <w:tc>
          <w:tcPr>
            <w:tcW w:w="437" w:type="pct"/>
            <w:tcBorders>
              <w:top w:val="nil"/>
              <w:left w:val="nil"/>
              <w:bottom w:val="dotted" w:sz="4" w:space="0" w:color="auto"/>
              <w:right w:val="dotted" w:sz="4" w:space="0" w:color="auto"/>
            </w:tcBorders>
            <w:shd w:val="clear" w:color="auto" w:fill="auto"/>
            <w:vAlign w:val="center"/>
            <w:hideMark/>
          </w:tcPr>
          <w:p w14:paraId="562C3E8B"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43,272.4 </w:t>
            </w:r>
          </w:p>
        </w:tc>
        <w:tc>
          <w:tcPr>
            <w:tcW w:w="482" w:type="pct"/>
            <w:tcBorders>
              <w:top w:val="nil"/>
              <w:left w:val="nil"/>
              <w:bottom w:val="dotted" w:sz="4" w:space="0" w:color="auto"/>
              <w:right w:val="dotted" w:sz="4" w:space="0" w:color="auto"/>
            </w:tcBorders>
            <w:shd w:val="clear" w:color="000000" w:fill="FFFFFF"/>
            <w:vAlign w:val="center"/>
            <w:hideMark/>
          </w:tcPr>
          <w:p w14:paraId="7A684989"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1,135.0 </w:t>
            </w:r>
          </w:p>
        </w:tc>
        <w:tc>
          <w:tcPr>
            <w:tcW w:w="482" w:type="pct"/>
            <w:tcBorders>
              <w:top w:val="nil"/>
              <w:left w:val="nil"/>
              <w:bottom w:val="dotted" w:sz="4" w:space="0" w:color="auto"/>
              <w:right w:val="dotted" w:sz="4" w:space="0" w:color="auto"/>
            </w:tcBorders>
            <w:shd w:val="clear" w:color="000000" w:fill="FFFFFF"/>
            <w:vAlign w:val="center"/>
            <w:hideMark/>
          </w:tcPr>
          <w:p w14:paraId="0DDA1451"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1,135.0 </w:t>
            </w:r>
          </w:p>
        </w:tc>
        <w:tc>
          <w:tcPr>
            <w:tcW w:w="437" w:type="pct"/>
            <w:tcBorders>
              <w:top w:val="nil"/>
              <w:left w:val="nil"/>
              <w:bottom w:val="dotted" w:sz="4" w:space="0" w:color="auto"/>
              <w:right w:val="dotted" w:sz="4" w:space="0" w:color="auto"/>
            </w:tcBorders>
            <w:shd w:val="clear" w:color="000000" w:fill="FFFFFF"/>
            <w:vAlign w:val="center"/>
            <w:hideMark/>
          </w:tcPr>
          <w:p w14:paraId="024A3189"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1,321.2 </w:t>
            </w:r>
          </w:p>
        </w:tc>
        <w:tc>
          <w:tcPr>
            <w:tcW w:w="438" w:type="pct"/>
            <w:tcBorders>
              <w:top w:val="nil"/>
              <w:left w:val="nil"/>
              <w:bottom w:val="dotted" w:sz="4" w:space="0" w:color="auto"/>
              <w:right w:val="dotted" w:sz="4" w:space="0" w:color="auto"/>
            </w:tcBorders>
            <w:shd w:val="clear" w:color="000000" w:fill="FFFFFF"/>
            <w:vAlign w:val="center"/>
            <w:hideMark/>
          </w:tcPr>
          <w:p w14:paraId="735AFA88"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1,320.8 </w:t>
            </w:r>
          </w:p>
        </w:tc>
        <w:tc>
          <w:tcPr>
            <w:tcW w:w="437" w:type="pct"/>
            <w:tcBorders>
              <w:top w:val="nil"/>
              <w:left w:val="nil"/>
              <w:bottom w:val="dotted" w:sz="4" w:space="0" w:color="auto"/>
              <w:right w:val="dotted" w:sz="4" w:space="0" w:color="auto"/>
            </w:tcBorders>
            <w:shd w:val="clear" w:color="000000" w:fill="FFFFFF"/>
            <w:vAlign w:val="center"/>
            <w:hideMark/>
          </w:tcPr>
          <w:p w14:paraId="044A223B"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41,107.7 </w:t>
            </w:r>
          </w:p>
        </w:tc>
        <w:tc>
          <w:tcPr>
            <w:tcW w:w="437" w:type="pct"/>
            <w:tcBorders>
              <w:top w:val="nil"/>
              <w:left w:val="nil"/>
              <w:bottom w:val="dotted" w:sz="4" w:space="0" w:color="auto"/>
              <w:right w:val="dotted" w:sz="4" w:space="0" w:color="auto"/>
            </w:tcBorders>
            <w:shd w:val="clear" w:color="000000" w:fill="FFFFFF"/>
            <w:vAlign w:val="center"/>
            <w:hideMark/>
          </w:tcPr>
          <w:p w14:paraId="2B0FEE5A"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40,816.5 </w:t>
            </w:r>
          </w:p>
        </w:tc>
      </w:tr>
      <w:tr w:rsidR="005A1823" w:rsidRPr="005F2518" w14:paraId="33A483D9"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7ECE6B09"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ბორჯომის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4FED35B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8,389.9 </w:t>
            </w:r>
          </w:p>
        </w:tc>
        <w:tc>
          <w:tcPr>
            <w:tcW w:w="437" w:type="pct"/>
            <w:tcBorders>
              <w:top w:val="nil"/>
              <w:left w:val="nil"/>
              <w:bottom w:val="dotted" w:sz="4" w:space="0" w:color="auto"/>
              <w:right w:val="dotted" w:sz="4" w:space="0" w:color="auto"/>
            </w:tcBorders>
            <w:shd w:val="clear" w:color="auto" w:fill="auto"/>
            <w:vAlign w:val="center"/>
            <w:hideMark/>
          </w:tcPr>
          <w:p w14:paraId="5A31F09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8,341.9 </w:t>
            </w:r>
          </w:p>
        </w:tc>
        <w:tc>
          <w:tcPr>
            <w:tcW w:w="482" w:type="pct"/>
            <w:tcBorders>
              <w:top w:val="nil"/>
              <w:left w:val="nil"/>
              <w:bottom w:val="dotted" w:sz="4" w:space="0" w:color="auto"/>
              <w:right w:val="dotted" w:sz="4" w:space="0" w:color="auto"/>
            </w:tcBorders>
            <w:shd w:val="clear" w:color="000000" w:fill="FFFFFF"/>
            <w:vAlign w:val="center"/>
            <w:hideMark/>
          </w:tcPr>
          <w:p w14:paraId="48E6AAAA"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200.0 </w:t>
            </w:r>
          </w:p>
        </w:tc>
        <w:tc>
          <w:tcPr>
            <w:tcW w:w="482" w:type="pct"/>
            <w:tcBorders>
              <w:top w:val="nil"/>
              <w:left w:val="nil"/>
              <w:bottom w:val="dotted" w:sz="4" w:space="0" w:color="auto"/>
              <w:right w:val="dotted" w:sz="4" w:space="0" w:color="auto"/>
            </w:tcBorders>
            <w:shd w:val="clear" w:color="000000" w:fill="FFFFFF"/>
            <w:vAlign w:val="center"/>
            <w:hideMark/>
          </w:tcPr>
          <w:p w14:paraId="542E1A3E"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200.0 </w:t>
            </w:r>
          </w:p>
        </w:tc>
        <w:tc>
          <w:tcPr>
            <w:tcW w:w="437" w:type="pct"/>
            <w:tcBorders>
              <w:top w:val="nil"/>
              <w:left w:val="nil"/>
              <w:bottom w:val="dotted" w:sz="4" w:space="0" w:color="auto"/>
              <w:right w:val="dotted" w:sz="4" w:space="0" w:color="auto"/>
            </w:tcBorders>
            <w:shd w:val="clear" w:color="000000" w:fill="FFFFFF"/>
            <w:vAlign w:val="center"/>
            <w:hideMark/>
          </w:tcPr>
          <w:p w14:paraId="07B1983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432A1C3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41899C2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8,189.9 </w:t>
            </w:r>
          </w:p>
        </w:tc>
        <w:tc>
          <w:tcPr>
            <w:tcW w:w="437" w:type="pct"/>
            <w:tcBorders>
              <w:top w:val="nil"/>
              <w:left w:val="nil"/>
              <w:bottom w:val="dotted" w:sz="4" w:space="0" w:color="auto"/>
              <w:right w:val="dotted" w:sz="4" w:space="0" w:color="auto"/>
            </w:tcBorders>
            <w:shd w:val="clear" w:color="000000" w:fill="FFFFFF"/>
            <w:vAlign w:val="center"/>
            <w:hideMark/>
          </w:tcPr>
          <w:p w14:paraId="5738A87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8,141.9 </w:t>
            </w:r>
          </w:p>
        </w:tc>
      </w:tr>
      <w:tr w:rsidR="005A1823" w:rsidRPr="005F2518" w14:paraId="7C816D28"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4962FDC3"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ადიგენის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75AE0B3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6,236.0 </w:t>
            </w:r>
          </w:p>
        </w:tc>
        <w:tc>
          <w:tcPr>
            <w:tcW w:w="437" w:type="pct"/>
            <w:tcBorders>
              <w:top w:val="nil"/>
              <w:left w:val="nil"/>
              <w:bottom w:val="dotted" w:sz="4" w:space="0" w:color="auto"/>
              <w:right w:val="dotted" w:sz="4" w:space="0" w:color="auto"/>
            </w:tcBorders>
            <w:shd w:val="clear" w:color="auto" w:fill="auto"/>
            <w:vAlign w:val="center"/>
            <w:hideMark/>
          </w:tcPr>
          <w:p w14:paraId="30F0191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6,236.0 </w:t>
            </w:r>
          </w:p>
        </w:tc>
        <w:tc>
          <w:tcPr>
            <w:tcW w:w="482" w:type="pct"/>
            <w:tcBorders>
              <w:top w:val="nil"/>
              <w:left w:val="nil"/>
              <w:bottom w:val="dotted" w:sz="4" w:space="0" w:color="auto"/>
              <w:right w:val="dotted" w:sz="4" w:space="0" w:color="auto"/>
            </w:tcBorders>
            <w:shd w:val="clear" w:color="000000" w:fill="FFFFFF"/>
            <w:vAlign w:val="center"/>
            <w:hideMark/>
          </w:tcPr>
          <w:p w14:paraId="06003DF0"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140.0 </w:t>
            </w:r>
          </w:p>
        </w:tc>
        <w:tc>
          <w:tcPr>
            <w:tcW w:w="482" w:type="pct"/>
            <w:tcBorders>
              <w:top w:val="nil"/>
              <w:left w:val="nil"/>
              <w:bottom w:val="dotted" w:sz="4" w:space="0" w:color="auto"/>
              <w:right w:val="dotted" w:sz="4" w:space="0" w:color="auto"/>
            </w:tcBorders>
            <w:shd w:val="clear" w:color="000000" w:fill="FFFFFF"/>
            <w:vAlign w:val="center"/>
            <w:hideMark/>
          </w:tcPr>
          <w:p w14:paraId="5254CFD7"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140.0 </w:t>
            </w:r>
          </w:p>
        </w:tc>
        <w:tc>
          <w:tcPr>
            <w:tcW w:w="437" w:type="pct"/>
            <w:tcBorders>
              <w:top w:val="nil"/>
              <w:left w:val="nil"/>
              <w:bottom w:val="dotted" w:sz="4" w:space="0" w:color="auto"/>
              <w:right w:val="dotted" w:sz="4" w:space="0" w:color="auto"/>
            </w:tcBorders>
            <w:shd w:val="clear" w:color="000000" w:fill="FFFFFF"/>
            <w:vAlign w:val="center"/>
            <w:hideMark/>
          </w:tcPr>
          <w:p w14:paraId="1AB6590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608226E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7C1C339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6,096.0 </w:t>
            </w:r>
          </w:p>
        </w:tc>
        <w:tc>
          <w:tcPr>
            <w:tcW w:w="437" w:type="pct"/>
            <w:tcBorders>
              <w:top w:val="nil"/>
              <w:left w:val="nil"/>
              <w:bottom w:val="dotted" w:sz="4" w:space="0" w:color="auto"/>
              <w:right w:val="dotted" w:sz="4" w:space="0" w:color="auto"/>
            </w:tcBorders>
            <w:shd w:val="clear" w:color="000000" w:fill="FFFFFF"/>
            <w:vAlign w:val="center"/>
            <w:hideMark/>
          </w:tcPr>
          <w:p w14:paraId="60F39AA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6,096.0 </w:t>
            </w:r>
          </w:p>
        </w:tc>
      </w:tr>
      <w:tr w:rsidR="005A1823" w:rsidRPr="005F2518" w14:paraId="5F32706D"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0C458BF9"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ასპინძის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63178D6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6,278.4 </w:t>
            </w:r>
          </w:p>
        </w:tc>
        <w:tc>
          <w:tcPr>
            <w:tcW w:w="437" w:type="pct"/>
            <w:tcBorders>
              <w:top w:val="nil"/>
              <w:left w:val="nil"/>
              <w:bottom w:val="dotted" w:sz="4" w:space="0" w:color="auto"/>
              <w:right w:val="dotted" w:sz="4" w:space="0" w:color="auto"/>
            </w:tcBorders>
            <w:shd w:val="clear" w:color="auto" w:fill="auto"/>
            <w:vAlign w:val="center"/>
            <w:hideMark/>
          </w:tcPr>
          <w:p w14:paraId="19994A6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6,161.2 </w:t>
            </w:r>
          </w:p>
        </w:tc>
        <w:tc>
          <w:tcPr>
            <w:tcW w:w="482" w:type="pct"/>
            <w:tcBorders>
              <w:top w:val="nil"/>
              <w:left w:val="nil"/>
              <w:bottom w:val="dotted" w:sz="4" w:space="0" w:color="auto"/>
              <w:right w:val="dotted" w:sz="4" w:space="0" w:color="auto"/>
            </w:tcBorders>
            <w:shd w:val="clear" w:color="000000" w:fill="FFFFFF"/>
            <w:vAlign w:val="center"/>
            <w:hideMark/>
          </w:tcPr>
          <w:p w14:paraId="28C7B639"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130.0 </w:t>
            </w:r>
          </w:p>
        </w:tc>
        <w:tc>
          <w:tcPr>
            <w:tcW w:w="482" w:type="pct"/>
            <w:tcBorders>
              <w:top w:val="nil"/>
              <w:left w:val="nil"/>
              <w:bottom w:val="dotted" w:sz="4" w:space="0" w:color="auto"/>
              <w:right w:val="dotted" w:sz="4" w:space="0" w:color="auto"/>
            </w:tcBorders>
            <w:shd w:val="clear" w:color="000000" w:fill="FFFFFF"/>
            <w:vAlign w:val="center"/>
            <w:hideMark/>
          </w:tcPr>
          <w:p w14:paraId="10A65EA9"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130.0 </w:t>
            </w:r>
          </w:p>
        </w:tc>
        <w:tc>
          <w:tcPr>
            <w:tcW w:w="437" w:type="pct"/>
            <w:tcBorders>
              <w:top w:val="nil"/>
              <w:left w:val="nil"/>
              <w:bottom w:val="dotted" w:sz="4" w:space="0" w:color="auto"/>
              <w:right w:val="dotted" w:sz="4" w:space="0" w:color="auto"/>
            </w:tcBorders>
            <w:shd w:val="clear" w:color="000000" w:fill="FFFFFF"/>
            <w:vAlign w:val="center"/>
            <w:hideMark/>
          </w:tcPr>
          <w:p w14:paraId="598A247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750.0 </w:t>
            </w:r>
          </w:p>
        </w:tc>
        <w:tc>
          <w:tcPr>
            <w:tcW w:w="438" w:type="pct"/>
            <w:tcBorders>
              <w:top w:val="nil"/>
              <w:left w:val="nil"/>
              <w:bottom w:val="dotted" w:sz="4" w:space="0" w:color="auto"/>
              <w:right w:val="dotted" w:sz="4" w:space="0" w:color="auto"/>
            </w:tcBorders>
            <w:shd w:val="clear" w:color="000000" w:fill="FFFFFF"/>
            <w:vAlign w:val="center"/>
            <w:hideMark/>
          </w:tcPr>
          <w:p w14:paraId="23A6472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750.0 </w:t>
            </w:r>
          </w:p>
        </w:tc>
        <w:tc>
          <w:tcPr>
            <w:tcW w:w="437" w:type="pct"/>
            <w:tcBorders>
              <w:top w:val="nil"/>
              <w:left w:val="nil"/>
              <w:bottom w:val="dotted" w:sz="4" w:space="0" w:color="auto"/>
              <w:right w:val="dotted" w:sz="4" w:space="0" w:color="auto"/>
            </w:tcBorders>
            <w:shd w:val="clear" w:color="000000" w:fill="FFFFFF"/>
            <w:vAlign w:val="center"/>
            <w:hideMark/>
          </w:tcPr>
          <w:p w14:paraId="3D05173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5,398.4 </w:t>
            </w:r>
          </w:p>
        </w:tc>
        <w:tc>
          <w:tcPr>
            <w:tcW w:w="437" w:type="pct"/>
            <w:tcBorders>
              <w:top w:val="nil"/>
              <w:left w:val="nil"/>
              <w:bottom w:val="dotted" w:sz="4" w:space="0" w:color="auto"/>
              <w:right w:val="dotted" w:sz="4" w:space="0" w:color="auto"/>
            </w:tcBorders>
            <w:shd w:val="clear" w:color="000000" w:fill="FFFFFF"/>
            <w:vAlign w:val="center"/>
            <w:hideMark/>
          </w:tcPr>
          <w:p w14:paraId="07583D4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5,281.2 </w:t>
            </w:r>
          </w:p>
        </w:tc>
      </w:tr>
      <w:tr w:rsidR="005A1823" w:rsidRPr="005F2518" w14:paraId="3F175422"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2D0FFDEF"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ახალქალაქის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598D88B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7,665.0 </w:t>
            </w:r>
          </w:p>
        </w:tc>
        <w:tc>
          <w:tcPr>
            <w:tcW w:w="437" w:type="pct"/>
            <w:tcBorders>
              <w:top w:val="nil"/>
              <w:left w:val="nil"/>
              <w:bottom w:val="dotted" w:sz="4" w:space="0" w:color="auto"/>
              <w:right w:val="dotted" w:sz="4" w:space="0" w:color="auto"/>
            </w:tcBorders>
            <w:shd w:val="clear" w:color="auto" w:fill="auto"/>
            <w:vAlign w:val="center"/>
            <w:hideMark/>
          </w:tcPr>
          <w:p w14:paraId="25C3055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7,649.8 </w:t>
            </w:r>
          </w:p>
        </w:tc>
        <w:tc>
          <w:tcPr>
            <w:tcW w:w="482" w:type="pct"/>
            <w:tcBorders>
              <w:top w:val="nil"/>
              <w:left w:val="nil"/>
              <w:bottom w:val="dotted" w:sz="4" w:space="0" w:color="auto"/>
              <w:right w:val="dotted" w:sz="4" w:space="0" w:color="auto"/>
            </w:tcBorders>
            <w:shd w:val="clear" w:color="000000" w:fill="FFFFFF"/>
            <w:vAlign w:val="center"/>
            <w:hideMark/>
          </w:tcPr>
          <w:p w14:paraId="45AF9B50"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215.0 </w:t>
            </w:r>
          </w:p>
        </w:tc>
        <w:tc>
          <w:tcPr>
            <w:tcW w:w="482" w:type="pct"/>
            <w:tcBorders>
              <w:top w:val="nil"/>
              <w:left w:val="nil"/>
              <w:bottom w:val="dotted" w:sz="4" w:space="0" w:color="auto"/>
              <w:right w:val="dotted" w:sz="4" w:space="0" w:color="auto"/>
            </w:tcBorders>
            <w:shd w:val="clear" w:color="000000" w:fill="FFFFFF"/>
            <w:vAlign w:val="center"/>
            <w:hideMark/>
          </w:tcPr>
          <w:p w14:paraId="7CE63050"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215.0 </w:t>
            </w:r>
          </w:p>
        </w:tc>
        <w:tc>
          <w:tcPr>
            <w:tcW w:w="437" w:type="pct"/>
            <w:tcBorders>
              <w:top w:val="nil"/>
              <w:left w:val="nil"/>
              <w:bottom w:val="dotted" w:sz="4" w:space="0" w:color="auto"/>
              <w:right w:val="dotted" w:sz="4" w:space="0" w:color="auto"/>
            </w:tcBorders>
            <w:shd w:val="clear" w:color="000000" w:fill="FFFFFF"/>
            <w:vAlign w:val="center"/>
            <w:hideMark/>
          </w:tcPr>
          <w:p w14:paraId="25D86E9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7B18591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701FDD2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7,450.0 </w:t>
            </w:r>
          </w:p>
        </w:tc>
        <w:tc>
          <w:tcPr>
            <w:tcW w:w="437" w:type="pct"/>
            <w:tcBorders>
              <w:top w:val="nil"/>
              <w:left w:val="nil"/>
              <w:bottom w:val="dotted" w:sz="4" w:space="0" w:color="auto"/>
              <w:right w:val="dotted" w:sz="4" w:space="0" w:color="auto"/>
            </w:tcBorders>
            <w:shd w:val="clear" w:color="000000" w:fill="FFFFFF"/>
            <w:vAlign w:val="center"/>
            <w:hideMark/>
          </w:tcPr>
          <w:p w14:paraId="11748B7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7,434.8 </w:t>
            </w:r>
          </w:p>
        </w:tc>
      </w:tr>
      <w:tr w:rsidR="005A1823" w:rsidRPr="005F2518" w14:paraId="0B849257"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7D037883"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ახალციხის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0933237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9,459.7 </w:t>
            </w:r>
          </w:p>
        </w:tc>
        <w:tc>
          <w:tcPr>
            <w:tcW w:w="437" w:type="pct"/>
            <w:tcBorders>
              <w:top w:val="nil"/>
              <w:left w:val="nil"/>
              <w:bottom w:val="dotted" w:sz="4" w:space="0" w:color="auto"/>
              <w:right w:val="dotted" w:sz="4" w:space="0" w:color="auto"/>
            </w:tcBorders>
            <w:shd w:val="clear" w:color="auto" w:fill="auto"/>
            <w:vAlign w:val="center"/>
            <w:hideMark/>
          </w:tcPr>
          <w:p w14:paraId="09E4590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9,458.0 </w:t>
            </w:r>
          </w:p>
        </w:tc>
        <w:tc>
          <w:tcPr>
            <w:tcW w:w="482" w:type="pct"/>
            <w:tcBorders>
              <w:top w:val="nil"/>
              <w:left w:val="nil"/>
              <w:bottom w:val="dotted" w:sz="4" w:space="0" w:color="auto"/>
              <w:right w:val="dotted" w:sz="4" w:space="0" w:color="auto"/>
            </w:tcBorders>
            <w:shd w:val="clear" w:color="000000" w:fill="FFFFFF"/>
            <w:vAlign w:val="center"/>
            <w:hideMark/>
          </w:tcPr>
          <w:p w14:paraId="183868B7"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270.0 </w:t>
            </w:r>
          </w:p>
        </w:tc>
        <w:tc>
          <w:tcPr>
            <w:tcW w:w="482" w:type="pct"/>
            <w:tcBorders>
              <w:top w:val="nil"/>
              <w:left w:val="nil"/>
              <w:bottom w:val="dotted" w:sz="4" w:space="0" w:color="auto"/>
              <w:right w:val="dotted" w:sz="4" w:space="0" w:color="auto"/>
            </w:tcBorders>
            <w:shd w:val="clear" w:color="000000" w:fill="FFFFFF"/>
            <w:vAlign w:val="center"/>
            <w:hideMark/>
          </w:tcPr>
          <w:p w14:paraId="47160208"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270.0 </w:t>
            </w:r>
          </w:p>
        </w:tc>
        <w:tc>
          <w:tcPr>
            <w:tcW w:w="437" w:type="pct"/>
            <w:tcBorders>
              <w:top w:val="nil"/>
              <w:left w:val="nil"/>
              <w:bottom w:val="dotted" w:sz="4" w:space="0" w:color="auto"/>
              <w:right w:val="dotted" w:sz="4" w:space="0" w:color="auto"/>
            </w:tcBorders>
            <w:shd w:val="clear" w:color="000000" w:fill="FFFFFF"/>
            <w:vAlign w:val="center"/>
            <w:hideMark/>
          </w:tcPr>
          <w:p w14:paraId="3258C6A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571.2 </w:t>
            </w:r>
          </w:p>
        </w:tc>
        <w:tc>
          <w:tcPr>
            <w:tcW w:w="438" w:type="pct"/>
            <w:tcBorders>
              <w:top w:val="nil"/>
              <w:left w:val="nil"/>
              <w:bottom w:val="dotted" w:sz="4" w:space="0" w:color="auto"/>
              <w:right w:val="dotted" w:sz="4" w:space="0" w:color="auto"/>
            </w:tcBorders>
            <w:shd w:val="clear" w:color="000000" w:fill="FFFFFF"/>
            <w:vAlign w:val="center"/>
            <w:hideMark/>
          </w:tcPr>
          <w:p w14:paraId="12CA7F3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570.8 </w:t>
            </w:r>
          </w:p>
        </w:tc>
        <w:tc>
          <w:tcPr>
            <w:tcW w:w="437" w:type="pct"/>
            <w:tcBorders>
              <w:top w:val="nil"/>
              <w:left w:val="nil"/>
              <w:bottom w:val="dotted" w:sz="4" w:space="0" w:color="auto"/>
              <w:right w:val="dotted" w:sz="4" w:space="0" w:color="auto"/>
            </w:tcBorders>
            <w:shd w:val="clear" w:color="000000" w:fill="FFFFFF"/>
            <w:vAlign w:val="center"/>
            <w:hideMark/>
          </w:tcPr>
          <w:p w14:paraId="7D7E31F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8,618.5 </w:t>
            </w:r>
          </w:p>
        </w:tc>
        <w:tc>
          <w:tcPr>
            <w:tcW w:w="437" w:type="pct"/>
            <w:tcBorders>
              <w:top w:val="nil"/>
              <w:left w:val="nil"/>
              <w:bottom w:val="dotted" w:sz="4" w:space="0" w:color="auto"/>
              <w:right w:val="dotted" w:sz="4" w:space="0" w:color="auto"/>
            </w:tcBorders>
            <w:shd w:val="clear" w:color="000000" w:fill="FFFFFF"/>
            <w:vAlign w:val="center"/>
            <w:hideMark/>
          </w:tcPr>
          <w:p w14:paraId="6D4F052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8,617.2 </w:t>
            </w:r>
          </w:p>
        </w:tc>
      </w:tr>
      <w:tr w:rsidR="005A1823" w:rsidRPr="005F2518" w14:paraId="69C122D3"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77EED4DD"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ნინოწმინდის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20692A8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5,535.0 </w:t>
            </w:r>
          </w:p>
        </w:tc>
        <w:tc>
          <w:tcPr>
            <w:tcW w:w="437" w:type="pct"/>
            <w:tcBorders>
              <w:top w:val="nil"/>
              <w:left w:val="nil"/>
              <w:bottom w:val="dotted" w:sz="4" w:space="0" w:color="auto"/>
              <w:right w:val="dotted" w:sz="4" w:space="0" w:color="auto"/>
            </w:tcBorders>
            <w:shd w:val="clear" w:color="auto" w:fill="auto"/>
            <w:vAlign w:val="center"/>
            <w:hideMark/>
          </w:tcPr>
          <w:p w14:paraId="7D90796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5,425.5 </w:t>
            </w:r>
          </w:p>
        </w:tc>
        <w:tc>
          <w:tcPr>
            <w:tcW w:w="482" w:type="pct"/>
            <w:tcBorders>
              <w:top w:val="nil"/>
              <w:left w:val="nil"/>
              <w:bottom w:val="dotted" w:sz="4" w:space="0" w:color="auto"/>
              <w:right w:val="dotted" w:sz="4" w:space="0" w:color="auto"/>
            </w:tcBorders>
            <w:shd w:val="clear" w:color="000000" w:fill="FFFFFF"/>
            <w:vAlign w:val="center"/>
            <w:hideMark/>
          </w:tcPr>
          <w:p w14:paraId="2A8DEC10"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180.0 </w:t>
            </w:r>
          </w:p>
        </w:tc>
        <w:tc>
          <w:tcPr>
            <w:tcW w:w="482" w:type="pct"/>
            <w:tcBorders>
              <w:top w:val="nil"/>
              <w:left w:val="nil"/>
              <w:bottom w:val="dotted" w:sz="4" w:space="0" w:color="auto"/>
              <w:right w:val="dotted" w:sz="4" w:space="0" w:color="auto"/>
            </w:tcBorders>
            <w:shd w:val="clear" w:color="000000" w:fill="FFFFFF"/>
            <w:vAlign w:val="center"/>
            <w:hideMark/>
          </w:tcPr>
          <w:p w14:paraId="21A5E9AC"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180.0 </w:t>
            </w:r>
          </w:p>
        </w:tc>
        <w:tc>
          <w:tcPr>
            <w:tcW w:w="437" w:type="pct"/>
            <w:tcBorders>
              <w:top w:val="nil"/>
              <w:left w:val="nil"/>
              <w:bottom w:val="dotted" w:sz="4" w:space="0" w:color="auto"/>
              <w:right w:val="dotted" w:sz="4" w:space="0" w:color="auto"/>
            </w:tcBorders>
            <w:shd w:val="clear" w:color="000000" w:fill="FFFFFF"/>
            <w:vAlign w:val="center"/>
            <w:hideMark/>
          </w:tcPr>
          <w:p w14:paraId="7502266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6E87283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521F6D4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5,355.0 </w:t>
            </w:r>
          </w:p>
        </w:tc>
        <w:tc>
          <w:tcPr>
            <w:tcW w:w="437" w:type="pct"/>
            <w:tcBorders>
              <w:top w:val="nil"/>
              <w:left w:val="nil"/>
              <w:bottom w:val="dotted" w:sz="4" w:space="0" w:color="auto"/>
              <w:right w:val="dotted" w:sz="4" w:space="0" w:color="auto"/>
            </w:tcBorders>
            <w:shd w:val="clear" w:color="000000" w:fill="FFFFFF"/>
            <w:vAlign w:val="center"/>
            <w:hideMark/>
          </w:tcPr>
          <w:p w14:paraId="1AAFEA6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5,245.5 </w:t>
            </w:r>
          </w:p>
        </w:tc>
      </w:tr>
      <w:tr w:rsidR="005A1823" w:rsidRPr="005F2518" w14:paraId="2D311594"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3161E094" w14:textId="77777777" w:rsidR="005A1823" w:rsidRPr="005F2518" w:rsidRDefault="005A1823" w:rsidP="00D30F73">
            <w:pPr>
              <w:spacing w:after="0" w:line="240" w:lineRule="auto"/>
              <w:rPr>
                <w:rFonts w:ascii="LitNusx" w:eastAsia="Times New Roman" w:hAnsi="LitNusx" w:cs="Arial"/>
                <w:b/>
                <w:bCs/>
                <w:sz w:val="16"/>
                <w:szCs w:val="16"/>
              </w:rPr>
            </w:pPr>
            <w:proofErr w:type="spellStart"/>
            <w:r w:rsidRPr="005F2518">
              <w:rPr>
                <w:rFonts w:ascii="Sylfaen" w:eastAsia="Times New Roman" w:hAnsi="Sylfaen" w:cs="Sylfaen"/>
                <w:b/>
                <w:bCs/>
                <w:sz w:val="16"/>
                <w:szCs w:val="16"/>
              </w:rPr>
              <w:t>მცხეთა</w:t>
            </w:r>
            <w:r w:rsidRPr="005F2518">
              <w:rPr>
                <w:rFonts w:ascii="LitNusx" w:eastAsia="Times New Roman" w:hAnsi="LitNusx" w:cs="Arial"/>
                <w:b/>
                <w:bCs/>
                <w:sz w:val="16"/>
                <w:szCs w:val="16"/>
              </w:rPr>
              <w:t>-</w:t>
            </w:r>
            <w:r w:rsidRPr="005F2518">
              <w:rPr>
                <w:rFonts w:ascii="Sylfaen" w:eastAsia="Times New Roman" w:hAnsi="Sylfaen" w:cs="Sylfaen"/>
                <w:b/>
                <w:bCs/>
                <w:sz w:val="16"/>
                <w:szCs w:val="16"/>
              </w:rPr>
              <w:t>მთიანეთის</w:t>
            </w:r>
            <w:proofErr w:type="spellEnd"/>
            <w:r w:rsidRPr="005F2518">
              <w:rPr>
                <w:rFonts w:ascii="LitNusx" w:eastAsia="Times New Roman" w:hAnsi="LitNusx" w:cs="Arial"/>
                <w:b/>
                <w:bCs/>
                <w:sz w:val="16"/>
                <w:szCs w:val="16"/>
              </w:rPr>
              <w:t xml:space="preserve"> </w:t>
            </w:r>
            <w:proofErr w:type="spellStart"/>
            <w:r w:rsidRPr="005F2518">
              <w:rPr>
                <w:rFonts w:ascii="Sylfaen" w:eastAsia="Times New Roman" w:hAnsi="Sylfaen" w:cs="Sylfaen"/>
                <w:b/>
                <w:bCs/>
                <w:sz w:val="16"/>
                <w:szCs w:val="16"/>
              </w:rPr>
              <w:t>მხარე</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12F16523"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31,014.5 </w:t>
            </w:r>
          </w:p>
        </w:tc>
        <w:tc>
          <w:tcPr>
            <w:tcW w:w="437" w:type="pct"/>
            <w:tcBorders>
              <w:top w:val="nil"/>
              <w:left w:val="nil"/>
              <w:bottom w:val="dotted" w:sz="4" w:space="0" w:color="auto"/>
              <w:right w:val="dotted" w:sz="4" w:space="0" w:color="auto"/>
            </w:tcBorders>
            <w:shd w:val="clear" w:color="auto" w:fill="auto"/>
            <w:vAlign w:val="center"/>
            <w:hideMark/>
          </w:tcPr>
          <w:p w14:paraId="51C19B3F"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31,014.4 </w:t>
            </w:r>
          </w:p>
        </w:tc>
        <w:tc>
          <w:tcPr>
            <w:tcW w:w="482" w:type="pct"/>
            <w:tcBorders>
              <w:top w:val="nil"/>
              <w:left w:val="nil"/>
              <w:bottom w:val="dotted" w:sz="4" w:space="0" w:color="auto"/>
              <w:right w:val="dotted" w:sz="4" w:space="0" w:color="auto"/>
            </w:tcBorders>
            <w:shd w:val="clear" w:color="000000" w:fill="FFFFFF"/>
            <w:vAlign w:val="center"/>
            <w:hideMark/>
          </w:tcPr>
          <w:p w14:paraId="0B6DAE2F"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785.0 </w:t>
            </w:r>
          </w:p>
        </w:tc>
        <w:tc>
          <w:tcPr>
            <w:tcW w:w="482" w:type="pct"/>
            <w:tcBorders>
              <w:top w:val="nil"/>
              <w:left w:val="nil"/>
              <w:bottom w:val="dotted" w:sz="4" w:space="0" w:color="auto"/>
              <w:right w:val="dotted" w:sz="4" w:space="0" w:color="auto"/>
            </w:tcBorders>
            <w:shd w:val="clear" w:color="000000" w:fill="FFFFFF"/>
            <w:vAlign w:val="center"/>
            <w:hideMark/>
          </w:tcPr>
          <w:p w14:paraId="09C002F1"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785.0 </w:t>
            </w:r>
          </w:p>
        </w:tc>
        <w:tc>
          <w:tcPr>
            <w:tcW w:w="437" w:type="pct"/>
            <w:tcBorders>
              <w:top w:val="nil"/>
              <w:left w:val="nil"/>
              <w:bottom w:val="dotted" w:sz="4" w:space="0" w:color="auto"/>
              <w:right w:val="dotted" w:sz="4" w:space="0" w:color="auto"/>
            </w:tcBorders>
            <w:shd w:val="clear" w:color="000000" w:fill="FFFFFF"/>
            <w:vAlign w:val="center"/>
            <w:hideMark/>
          </w:tcPr>
          <w:p w14:paraId="263D7E11"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3,024.8 </w:t>
            </w:r>
          </w:p>
        </w:tc>
        <w:tc>
          <w:tcPr>
            <w:tcW w:w="438" w:type="pct"/>
            <w:tcBorders>
              <w:top w:val="nil"/>
              <w:left w:val="nil"/>
              <w:bottom w:val="dotted" w:sz="4" w:space="0" w:color="auto"/>
              <w:right w:val="dotted" w:sz="4" w:space="0" w:color="auto"/>
            </w:tcBorders>
            <w:shd w:val="clear" w:color="000000" w:fill="FFFFFF"/>
            <w:vAlign w:val="center"/>
            <w:hideMark/>
          </w:tcPr>
          <w:p w14:paraId="201A1397"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3,024.8 </w:t>
            </w:r>
          </w:p>
        </w:tc>
        <w:tc>
          <w:tcPr>
            <w:tcW w:w="437" w:type="pct"/>
            <w:tcBorders>
              <w:top w:val="nil"/>
              <w:left w:val="nil"/>
              <w:bottom w:val="dotted" w:sz="4" w:space="0" w:color="auto"/>
              <w:right w:val="dotted" w:sz="4" w:space="0" w:color="auto"/>
            </w:tcBorders>
            <w:shd w:val="clear" w:color="000000" w:fill="FFFFFF"/>
            <w:vAlign w:val="center"/>
            <w:hideMark/>
          </w:tcPr>
          <w:p w14:paraId="236E514A"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27,204.7 </w:t>
            </w:r>
          </w:p>
        </w:tc>
        <w:tc>
          <w:tcPr>
            <w:tcW w:w="437" w:type="pct"/>
            <w:tcBorders>
              <w:top w:val="nil"/>
              <w:left w:val="nil"/>
              <w:bottom w:val="dotted" w:sz="4" w:space="0" w:color="auto"/>
              <w:right w:val="dotted" w:sz="4" w:space="0" w:color="auto"/>
            </w:tcBorders>
            <w:shd w:val="clear" w:color="000000" w:fill="FFFFFF"/>
            <w:vAlign w:val="center"/>
            <w:hideMark/>
          </w:tcPr>
          <w:p w14:paraId="5A3137A8"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27,204.6 </w:t>
            </w:r>
          </w:p>
        </w:tc>
      </w:tr>
      <w:tr w:rsidR="005A1823" w:rsidRPr="005F2518" w14:paraId="35B1ECA9"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4F1597AC"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ახალგორის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0A68713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2,660.0 </w:t>
            </w:r>
          </w:p>
        </w:tc>
        <w:tc>
          <w:tcPr>
            <w:tcW w:w="437" w:type="pct"/>
            <w:tcBorders>
              <w:top w:val="nil"/>
              <w:left w:val="nil"/>
              <w:bottom w:val="dotted" w:sz="4" w:space="0" w:color="auto"/>
              <w:right w:val="dotted" w:sz="4" w:space="0" w:color="auto"/>
            </w:tcBorders>
            <w:shd w:val="clear" w:color="auto" w:fill="auto"/>
            <w:vAlign w:val="center"/>
            <w:hideMark/>
          </w:tcPr>
          <w:p w14:paraId="63CBE24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2,660.0 </w:t>
            </w:r>
          </w:p>
        </w:tc>
        <w:tc>
          <w:tcPr>
            <w:tcW w:w="482" w:type="pct"/>
            <w:tcBorders>
              <w:top w:val="nil"/>
              <w:left w:val="nil"/>
              <w:bottom w:val="dotted" w:sz="4" w:space="0" w:color="auto"/>
              <w:right w:val="dotted" w:sz="4" w:space="0" w:color="auto"/>
            </w:tcBorders>
            <w:shd w:val="clear" w:color="000000" w:fill="FFFFFF"/>
            <w:vAlign w:val="center"/>
            <w:hideMark/>
          </w:tcPr>
          <w:p w14:paraId="1FB4D0CE"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90.0 </w:t>
            </w:r>
          </w:p>
        </w:tc>
        <w:tc>
          <w:tcPr>
            <w:tcW w:w="482" w:type="pct"/>
            <w:tcBorders>
              <w:top w:val="nil"/>
              <w:left w:val="nil"/>
              <w:bottom w:val="dotted" w:sz="4" w:space="0" w:color="auto"/>
              <w:right w:val="dotted" w:sz="4" w:space="0" w:color="auto"/>
            </w:tcBorders>
            <w:shd w:val="clear" w:color="000000" w:fill="FFFFFF"/>
            <w:vAlign w:val="center"/>
            <w:hideMark/>
          </w:tcPr>
          <w:p w14:paraId="76BB30D8"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90.0 </w:t>
            </w:r>
          </w:p>
        </w:tc>
        <w:tc>
          <w:tcPr>
            <w:tcW w:w="437" w:type="pct"/>
            <w:tcBorders>
              <w:top w:val="nil"/>
              <w:left w:val="nil"/>
              <w:bottom w:val="dotted" w:sz="4" w:space="0" w:color="auto"/>
              <w:right w:val="dotted" w:sz="4" w:space="0" w:color="auto"/>
            </w:tcBorders>
            <w:shd w:val="clear" w:color="000000" w:fill="FFFFFF"/>
            <w:vAlign w:val="center"/>
            <w:hideMark/>
          </w:tcPr>
          <w:p w14:paraId="064DCFA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2,570.0 </w:t>
            </w:r>
          </w:p>
        </w:tc>
        <w:tc>
          <w:tcPr>
            <w:tcW w:w="438" w:type="pct"/>
            <w:tcBorders>
              <w:top w:val="nil"/>
              <w:left w:val="nil"/>
              <w:bottom w:val="dotted" w:sz="4" w:space="0" w:color="auto"/>
              <w:right w:val="dotted" w:sz="4" w:space="0" w:color="auto"/>
            </w:tcBorders>
            <w:shd w:val="clear" w:color="000000" w:fill="FFFFFF"/>
            <w:vAlign w:val="center"/>
            <w:hideMark/>
          </w:tcPr>
          <w:p w14:paraId="7223CC7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2,570.0 </w:t>
            </w:r>
          </w:p>
        </w:tc>
        <w:tc>
          <w:tcPr>
            <w:tcW w:w="437" w:type="pct"/>
            <w:tcBorders>
              <w:top w:val="nil"/>
              <w:left w:val="nil"/>
              <w:bottom w:val="dotted" w:sz="4" w:space="0" w:color="auto"/>
              <w:right w:val="dotted" w:sz="4" w:space="0" w:color="auto"/>
            </w:tcBorders>
            <w:shd w:val="clear" w:color="000000" w:fill="FFFFFF"/>
            <w:vAlign w:val="center"/>
            <w:hideMark/>
          </w:tcPr>
          <w:p w14:paraId="62682E7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51CCB7B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5A1823" w:rsidRPr="005F2518" w14:paraId="4EA726BF"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05D0D3CF"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დუშეთის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375A597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10,311.8 </w:t>
            </w:r>
          </w:p>
        </w:tc>
        <w:tc>
          <w:tcPr>
            <w:tcW w:w="437" w:type="pct"/>
            <w:tcBorders>
              <w:top w:val="nil"/>
              <w:left w:val="nil"/>
              <w:bottom w:val="dotted" w:sz="4" w:space="0" w:color="auto"/>
              <w:right w:val="dotted" w:sz="4" w:space="0" w:color="auto"/>
            </w:tcBorders>
            <w:shd w:val="clear" w:color="auto" w:fill="auto"/>
            <w:vAlign w:val="center"/>
            <w:hideMark/>
          </w:tcPr>
          <w:p w14:paraId="2026AC4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10,311.8 </w:t>
            </w:r>
          </w:p>
        </w:tc>
        <w:tc>
          <w:tcPr>
            <w:tcW w:w="482" w:type="pct"/>
            <w:tcBorders>
              <w:top w:val="nil"/>
              <w:left w:val="nil"/>
              <w:bottom w:val="dotted" w:sz="4" w:space="0" w:color="auto"/>
              <w:right w:val="dotted" w:sz="4" w:space="0" w:color="auto"/>
            </w:tcBorders>
            <w:shd w:val="clear" w:color="000000" w:fill="FFFFFF"/>
            <w:vAlign w:val="center"/>
            <w:hideMark/>
          </w:tcPr>
          <w:p w14:paraId="06AB0FC9"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110.0 </w:t>
            </w:r>
          </w:p>
        </w:tc>
        <w:tc>
          <w:tcPr>
            <w:tcW w:w="482" w:type="pct"/>
            <w:tcBorders>
              <w:top w:val="nil"/>
              <w:left w:val="nil"/>
              <w:bottom w:val="dotted" w:sz="4" w:space="0" w:color="auto"/>
              <w:right w:val="dotted" w:sz="4" w:space="0" w:color="auto"/>
            </w:tcBorders>
            <w:shd w:val="clear" w:color="000000" w:fill="FFFFFF"/>
            <w:vAlign w:val="center"/>
            <w:hideMark/>
          </w:tcPr>
          <w:p w14:paraId="6B894126"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110.0 </w:t>
            </w:r>
          </w:p>
        </w:tc>
        <w:tc>
          <w:tcPr>
            <w:tcW w:w="437" w:type="pct"/>
            <w:tcBorders>
              <w:top w:val="nil"/>
              <w:left w:val="nil"/>
              <w:bottom w:val="dotted" w:sz="4" w:space="0" w:color="auto"/>
              <w:right w:val="dotted" w:sz="4" w:space="0" w:color="auto"/>
            </w:tcBorders>
            <w:shd w:val="clear" w:color="000000" w:fill="FFFFFF"/>
            <w:vAlign w:val="center"/>
            <w:hideMark/>
          </w:tcPr>
          <w:p w14:paraId="0B95325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54.8 </w:t>
            </w:r>
          </w:p>
        </w:tc>
        <w:tc>
          <w:tcPr>
            <w:tcW w:w="438" w:type="pct"/>
            <w:tcBorders>
              <w:top w:val="nil"/>
              <w:left w:val="nil"/>
              <w:bottom w:val="dotted" w:sz="4" w:space="0" w:color="auto"/>
              <w:right w:val="dotted" w:sz="4" w:space="0" w:color="auto"/>
            </w:tcBorders>
            <w:shd w:val="clear" w:color="000000" w:fill="FFFFFF"/>
            <w:vAlign w:val="center"/>
            <w:hideMark/>
          </w:tcPr>
          <w:p w14:paraId="75B7E2E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54.8 </w:t>
            </w:r>
          </w:p>
        </w:tc>
        <w:tc>
          <w:tcPr>
            <w:tcW w:w="437" w:type="pct"/>
            <w:tcBorders>
              <w:top w:val="nil"/>
              <w:left w:val="nil"/>
              <w:bottom w:val="dotted" w:sz="4" w:space="0" w:color="auto"/>
              <w:right w:val="dotted" w:sz="4" w:space="0" w:color="auto"/>
            </w:tcBorders>
            <w:shd w:val="clear" w:color="000000" w:fill="FFFFFF"/>
            <w:vAlign w:val="center"/>
            <w:hideMark/>
          </w:tcPr>
          <w:p w14:paraId="2A89A35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10,147.0 </w:t>
            </w:r>
          </w:p>
        </w:tc>
        <w:tc>
          <w:tcPr>
            <w:tcW w:w="437" w:type="pct"/>
            <w:tcBorders>
              <w:top w:val="nil"/>
              <w:left w:val="nil"/>
              <w:bottom w:val="dotted" w:sz="4" w:space="0" w:color="auto"/>
              <w:right w:val="dotted" w:sz="4" w:space="0" w:color="auto"/>
            </w:tcBorders>
            <w:shd w:val="clear" w:color="000000" w:fill="FFFFFF"/>
            <w:vAlign w:val="center"/>
            <w:hideMark/>
          </w:tcPr>
          <w:p w14:paraId="7D4B592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10,147.0 </w:t>
            </w:r>
          </w:p>
        </w:tc>
      </w:tr>
      <w:tr w:rsidR="005A1823" w:rsidRPr="005F2518" w14:paraId="43EE27D0"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7D864C9E"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თიანეთის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2436446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5,170.4 </w:t>
            </w:r>
          </w:p>
        </w:tc>
        <w:tc>
          <w:tcPr>
            <w:tcW w:w="437" w:type="pct"/>
            <w:tcBorders>
              <w:top w:val="nil"/>
              <w:left w:val="nil"/>
              <w:bottom w:val="dotted" w:sz="4" w:space="0" w:color="auto"/>
              <w:right w:val="dotted" w:sz="4" w:space="0" w:color="auto"/>
            </w:tcBorders>
            <w:shd w:val="clear" w:color="auto" w:fill="auto"/>
            <w:vAlign w:val="center"/>
            <w:hideMark/>
          </w:tcPr>
          <w:p w14:paraId="50EC13B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5,170.4 </w:t>
            </w:r>
          </w:p>
        </w:tc>
        <w:tc>
          <w:tcPr>
            <w:tcW w:w="482" w:type="pct"/>
            <w:tcBorders>
              <w:top w:val="nil"/>
              <w:left w:val="nil"/>
              <w:bottom w:val="dotted" w:sz="4" w:space="0" w:color="auto"/>
              <w:right w:val="dotted" w:sz="4" w:space="0" w:color="auto"/>
            </w:tcBorders>
            <w:shd w:val="clear" w:color="000000" w:fill="FFFFFF"/>
            <w:vAlign w:val="center"/>
            <w:hideMark/>
          </w:tcPr>
          <w:p w14:paraId="0BBC3E14"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135.0 </w:t>
            </w:r>
          </w:p>
        </w:tc>
        <w:tc>
          <w:tcPr>
            <w:tcW w:w="482" w:type="pct"/>
            <w:tcBorders>
              <w:top w:val="nil"/>
              <w:left w:val="nil"/>
              <w:bottom w:val="dotted" w:sz="4" w:space="0" w:color="auto"/>
              <w:right w:val="dotted" w:sz="4" w:space="0" w:color="auto"/>
            </w:tcBorders>
            <w:shd w:val="clear" w:color="000000" w:fill="FFFFFF"/>
            <w:vAlign w:val="center"/>
            <w:hideMark/>
          </w:tcPr>
          <w:p w14:paraId="4FA63166"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135.0 </w:t>
            </w:r>
          </w:p>
        </w:tc>
        <w:tc>
          <w:tcPr>
            <w:tcW w:w="437" w:type="pct"/>
            <w:tcBorders>
              <w:top w:val="nil"/>
              <w:left w:val="nil"/>
              <w:bottom w:val="dotted" w:sz="4" w:space="0" w:color="auto"/>
              <w:right w:val="dotted" w:sz="4" w:space="0" w:color="auto"/>
            </w:tcBorders>
            <w:shd w:val="clear" w:color="000000" w:fill="FFFFFF"/>
            <w:vAlign w:val="center"/>
            <w:hideMark/>
          </w:tcPr>
          <w:p w14:paraId="35C1EF5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6C08D6C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2A24137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5,035.4 </w:t>
            </w:r>
          </w:p>
        </w:tc>
        <w:tc>
          <w:tcPr>
            <w:tcW w:w="437" w:type="pct"/>
            <w:tcBorders>
              <w:top w:val="nil"/>
              <w:left w:val="nil"/>
              <w:bottom w:val="dotted" w:sz="4" w:space="0" w:color="auto"/>
              <w:right w:val="dotted" w:sz="4" w:space="0" w:color="auto"/>
            </w:tcBorders>
            <w:shd w:val="clear" w:color="000000" w:fill="FFFFFF"/>
            <w:vAlign w:val="center"/>
            <w:hideMark/>
          </w:tcPr>
          <w:p w14:paraId="450AA1C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5,035.4 </w:t>
            </w:r>
          </w:p>
        </w:tc>
      </w:tr>
      <w:tr w:rsidR="005A1823" w:rsidRPr="005F2518" w14:paraId="0BE733A9"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227A3772"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მცხეთის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45ADE4E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9,159.9 </w:t>
            </w:r>
          </w:p>
        </w:tc>
        <w:tc>
          <w:tcPr>
            <w:tcW w:w="437" w:type="pct"/>
            <w:tcBorders>
              <w:top w:val="nil"/>
              <w:left w:val="nil"/>
              <w:bottom w:val="dotted" w:sz="4" w:space="0" w:color="auto"/>
              <w:right w:val="dotted" w:sz="4" w:space="0" w:color="auto"/>
            </w:tcBorders>
            <w:shd w:val="clear" w:color="auto" w:fill="auto"/>
            <w:vAlign w:val="center"/>
            <w:hideMark/>
          </w:tcPr>
          <w:p w14:paraId="3B347A7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9,159.9 </w:t>
            </w:r>
          </w:p>
        </w:tc>
        <w:tc>
          <w:tcPr>
            <w:tcW w:w="482" w:type="pct"/>
            <w:tcBorders>
              <w:top w:val="nil"/>
              <w:left w:val="nil"/>
              <w:bottom w:val="dotted" w:sz="4" w:space="0" w:color="auto"/>
              <w:right w:val="dotted" w:sz="4" w:space="0" w:color="auto"/>
            </w:tcBorders>
            <w:shd w:val="clear" w:color="000000" w:fill="FFFFFF"/>
            <w:vAlign w:val="center"/>
            <w:hideMark/>
          </w:tcPr>
          <w:p w14:paraId="674B18AB"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365.0 </w:t>
            </w:r>
          </w:p>
        </w:tc>
        <w:tc>
          <w:tcPr>
            <w:tcW w:w="482" w:type="pct"/>
            <w:tcBorders>
              <w:top w:val="nil"/>
              <w:left w:val="nil"/>
              <w:bottom w:val="dotted" w:sz="4" w:space="0" w:color="auto"/>
              <w:right w:val="dotted" w:sz="4" w:space="0" w:color="auto"/>
            </w:tcBorders>
            <w:shd w:val="clear" w:color="000000" w:fill="FFFFFF"/>
            <w:vAlign w:val="center"/>
            <w:hideMark/>
          </w:tcPr>
          <w:p w14:paraId="46FE5879"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365.0 </w:t>
            </w:r>
          </w:p>
        </w:tc>
        <w:tc>
          <w:tcPr>
            <w:tcW w:w="437" w:type="pct"/>
            <w:tcBorders>
              <w:top w:val="nil"/>
              <w:left w:val="nil"/>
              <w:bottom w:val="dotted" w:sz="4" w:space="0" w:color="auto"/>
              <w:right w:val="dotted" w:sz="4" w:space="0" w:color="auto"/>
            </w:tcBorders>
            <w:shd w:val="clear" w:color="000000" w:fill="FFFFFF"/>
            <w:vAlign w:val="center"/>
            <w:hideMark/>
          </w:tcPr>
          <w:p w14:paraId="2694F99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3C3700D3"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25276DA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8,794.9 </w:t>
            </w:r>
          </w:p>
        </w:tc>
        <w:tc>
          <w:tcPr>
            <w:tcW w:w="437" w:type="pct"/>
            <w:tcBorders>
              <w:top w:val="nil"/>
              <w:left w:val="nil"/>
              <w:bottom w:val="dotted" w:sz="4" w:space="0" w:color="auto"/>
              <w:right w:val="dotted" w:sz="4" w:space="0" w:color="auto"/>
            </w:tcBorders>
            <w:shd w:val="clear" w:color="000000" w:fill="FFFFFF"/>
            <w:vAlign w:val="center"/>
            <w:hideMark/>
          </w:tcPr>
          <w:p w14:paraId="74A57E3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8,794.9 </w:t>
            </w:r>
          </w:p>
        </w:tc>
      </w:tr>
      <w:tr w:rsidR="005A1823" w:rsidRPr="005F2518" w14:paraId="5D581177"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3FB598A9"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ყაზბეგის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34AE631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3,712.4 </w:t>
            </w:r>
          </w:p>
        </w:tc>
        <w:tc>
          <w:tcPr>
            <w:tcW w:w="437" w:type="pct"/>
            <w:tcBorders>
              <w:top w:val="nil"/>
              <w:left w:val="nil"/>
              <w:bottom w:val="dotted" w:sz="4" w:space="0" w:color="auto"/>
              <w:right w:val="dotted" w:sz="4" w:space="0" w:color="auto"/>
            </w:tcBorders>
            <w:shd w:val="clear" w:color="auto" w:fill="auto"/>
            <w:vAlign w:val="center"/>
            <w:hideMark/>
          </w:tcPr>
          <w:p w14:paraId="211B243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3,712.4 </w:t>
            </w:r>
          </w:p>
        </w:tc>
        <w:tc>
          <w:tcPr>
            <w:tcW w:w="482" w:type="pct"/>
            <w:tcBorders>
              <w:top w:val="nil"/>
              <w:left w:val="nil"/>
              <w:bottom w:val="dotted" w:sz="4" w:space="0" w:color="auto"/>
              <w:right w:val="dotted" w:sz="4" w:space="0" w:color="auto"/>
            </w:tcBorders>
            <w:shd w:val="clear" w:color="000000" w:fill="FFFFFF"/>
            <w:vAlign w:val="center"/>
            <w:hideMark/>
          </w:tcPr>
          <w:p w14:paraId="29495628"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85.0 </w:t>
            </w:r>
          </w:p>
        </w:tc>
        <w:tc>
          <w:tcPr>
            <w:tcW w:w="482" w:type="pct"/>
            <w:tcBorders>
              <w:top w:val="nil"/>
              <w:left w:val="nil"/>
              <w:bottom w:val="dotted" w:sz="4" w:space="0" w:color="auto"/>
              <w:right w:val="dotted" w:sz="4" w:space="0" w:color="auto"/>
            </w:tcBorders>
            <w:shd w:val="clear" w:color="000000" w:fill="FFFFFF"/>
            <w:vAlign w:val="center"/>
            <w:hideMark/>
          </w:tcPr>
          <w:p w14:paraId="7D7AFFE3"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85.0 </w:t>
            </w:r>
          </w:p>
        </w:tc>
        <w:tc>
          <w:tcPr>
            <w:tcW w:w="437" w:type="pct"/>
            <w:tcBorders>
              <w:top w:val="nil"/>
              <w:left w:val="nil"/>
              <w:bottom w:val="dotted" w:sz="4" w:space="0" w:color="auto"/>
              <w:right w:val="dotted" w:sz="4" w:space="0" w:color="auto"/>
            </w:tcBorders>
            <w:shd w:val="clear" w:color="000000" w:fill="FFFFFF"/>
            <w:vAlign w:val="center"/>
            <w:hideMark/>
          </w:tcPr>
          <w:p w14:paraId="72B7B2F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400.0 </w:t>
            </w:r>
          </w:p>
        </w:tc>
        <w:tc>
          <w:tcPr>
            <w:tcW w:w="438" w:type="pct"/>
            <w:tcBorders>
              <w:top w:val="nil"/>
              <w:left w:val="nil"/>
              <w:bottom w:val="dotted" w:sz="4" w:space="0" w:color="auto"/>
              <w:right w:val="dotted" w:sz="4" w:space="0" w:color="auto"/>
            </w:tcBorders>
            <w:shd w:val="clear" w:color="000000" w:fill="FFFFFF"/>
            <w:vAlign w:val="center"/>
            <w:hideMark/>
          </w:tcPr>
          <w:p w14:paraId="0C5A296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400.0 </w:t>
            </w:r>
          </w:p>
        </w:tc>
        <w:tc>
          <w:tcPr>
            <w:tcW w:w="437" w:type="pct"/>
            <w:tcBorders>
              <w:top w:val="nil"/>
              <w:left w:val="nil"/>
              <w:bottom w:val="dotted" w:sz="4" w:space="0" w:color="auto"/>
              <w:right w:val="dotted" w:sz="4" w:space="0" w:color="auto"/>
            </w:tcBorders>
            <w:shd w:val="clear" w:color="000000" w:fill="FFFFFF"/>
            <w:vAlign w:val="center"/>
            <w:hideMark/>
          </w:tcPr>
          <w:p w14:paraId="79F3A67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3,227.4 </w:t>
            </w:r>
          </w:p>
        </w:tc>
        <w:tc>
          <w:tcPr>
            <w:tcW w:w="437" w:type="pct"/>
            <w:tcBorders>
              <w:top w:val="nil"/>
              <w:left w:val="nil"/>
              <w:bottom w:val="dotted" w:sz="4" w:space="0" w:color="auto"/>
              <w:right w:val="dotted" w:sz="4" w:space="0" w:color="auto"/>
            </w:tcBorders>
            <w:shd w:val="clear" w:color="000000" w:fill="FFFFFF"/>
            <w:vAlign w:val="center"/>
            <w:hideMark/>
          </w:tcPr>
          <w:p w14:paraId="13451C3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3,227.4 </w:t>
            </w:r>
          </w:p>
        </w:tc>
      </w:tr>
      <w:tr w:rsidR="005A1823" w:rsidRPr="005F2518" w14:paraId="5BB087EF"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6A2F7DF" w14:textId="77777777" w:rsidR="005A1823" w:rsidRPr="005F2518" w:rsidRDefault="005A1823" w:rsidP="00D30F73">
            <w:pPr>
              <w:spacing w:after="0" w:line="240" w:lineRule="auto"/>
              <w:rPr>
                <w:rFonts w:ascii="LitNusx" w:eastAsia="Times New Roman" w:hAnsi="LitNusx" w:cs="Arial"/>
                <w:b/>
                <w:bCs/>
                <w:sz w:val="16"/>
                <w:szCs w:val="16"/>
              </w:rPr>
            </w:pPr>
            <w:proofErr w:type="spellStart"/>
            <w:r w:rsidRPr="005F2518">
              <w:rPr>
                <w:rFonts w:ascii="Sylfaen" w:eastAsia="Times New Roman" w:hAnsi="Sylfaen" w:cs="Sylfaen"/>
                <w:b/>
                <w:bCs/>
                <w:sz w:val="16"/>
                <w:szCs w:val="16"/>
              </w:rPr>
              <w:t>რაჭა</w:t>
            </w:r>
            <w:r w:rsidRPr="005F2518">
              <w:rPr>
                <w:rFonts w:ascii="LitNusx" w:eastAsia="Times New Roman" w:hAnsi="LitNusx" w:cs="Arial"/>
                <w:b/>
                <w:bCs/>
                <w:sz w:val="16"/>
                <w:szCs w:val="16"/>
              </w:rPr>
              <w:t>-</w:t>
            </w:r>
            <w:r w:rsidRPr="005F2518">
              <w:rPr>
                <w:rFonts w:ascii="Sylfaen" w:eastAsia="Times New Roman" w:hAnsi="Sylfaen" w:cs="Sylfaen"/>
                <w:b/>
                <w:bCs/>
                <w:sz w:val="16"/>
                <w:szCs w:val="16"/>
              </w:rPr>
              <w:t>ლეჩხუმი</w:t>
            </w:r>
            <w:r w:rsidRPr="005F2518">
              <w:rPr>
                <w:rFonts w:ascii="LitNusx" w:eastAsia="Times New Roman" w:hAnsi="LitNusx" w:cs="Arial"/>
                <w:b/>
                <w:bCs/>
                <w:sz w:val="16"/>
                <w:szCs w:val="16"/>
              </w:rPr>
              <w:t>-</w:t>
            </w:r>
            <w:r w:rsidRPr="005F2518">
              <w:rPr>
                <w:rFonts w:ascii="Sylfaen" w:eastAsia="Times New Roman" w:hAnsi="Sylfaen" w:cs="Sylfaen"/>
                <w:b/>
                <w:bCs/>
                <w:sz w:val="16"/>
                <w:szCs w:val="16"/>
              </w:rPr>
              <w:t>ქვემო</w:t>
            </w:r>
            <w:proofErr w:type="spellEnd"/>
            <w:r w:rsidRPr="005F2518">
              <w:rPr>
                <w:rFonts w:ascii="LitNusx" w:eastAsia="Times New Roman" w:hAnsi="LitNusx" w:cs="Arial"/>
                <w:b/>
                <w:bCs/>
                <w:sz w:val="16"/>
                <w:szCs w:val="16"/>
              </w:rPr>
              <w:t xml:space="preserve"> </w:t>
            </w:r>
            <w:proofErr w:type="spellStart"/>
            <w:r w:rsidRPr="005F2518">
              <w:rPr>
                <w:rFonts w:ascii="Sylfaen" w:eastAsia="Times New Roman" w:hAnsi="Sylfaen" w:cs="Sylfaen"/>
                <w:b/>
                <w:bCs/>
                <w:sz w:val="16"/>
                <w:szCs w:val="16"/>
              </w:rPr>
              <w:t>სვანეთის</w:t>
            </w:r>
            <w:proofErr w:type="spellEnd"/>
            <w:r w:rsidRPr="005F2518">
              <w:rPr>
                <w:rFonts w:ascii="LitNusx" w:eastAsia="Times New Roman" w:hAnsi="LitNusx" w:cs="Arial"/>
                <w:b/>
                <w:bCs/>
                <w:sz w:val="16"/>
                <w:szCs w:val="16"/>
              </w:rPr>
              <w:t xml:space="preserve"> </w:t>
            </w:r>
            <w:proofErr w:type="spellStart"/>
            <w:r w:rsidRPr="005F2518">
              <w:rPr>
                <w:rFonts w:ascii="Sylfaen" w:eastAsia="Times New Roman" w:hAnsi="Sylfaen" w:cs="Sylfaen"/>
                <w:b/>
                <w:bCs/>
                <w:sz w:val="16"/>
                <w:szCs w:val="16"/>
              </w:rPr>
              <w:t>მხარე</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050BE03C"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31,019.9 </w:t>
            </w:r>
          </w:p>
        </w:tc>
        <w:tc>
          <w:tcPr>
            <w:tcW w:w="437" w:type="pct"/>
            <w:tcBorders>
              <w:top w:val="nil"/>
              <w:left w:val="nil"/>
              <w:bottom w:val="dotted" w:sz="4" w:space="0" w:color="auto"/>
              <w:right w:val="dotted" w:sz="4" w:space="0" w:color="auto"/>
            </w:tcBorders>
            <w:shd w:val="clear" w:color="auto" w:fill="auto"/>
            <w:vAlign w:val="center"/>
            <w:hideMark/>
          </w:tcPr>
          <w:p w14:paraId="33A61672"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30,908.1 </w:t>
            </w:r>
          </w:p>
        </w:tc>
        <w:tc>
          <w:tcPr>
            <w:tcW w:w="482" w:type="pct"/>
            <w:tcBorders>
              <w:top w:val="nil"/>
              <w:left w:val="nil"/>
              <w:bottom w:val="dotted" w:sz="4" w:space="0" w:color="auto"/>
              <w:right w:val="dotted" w:sz="4" w:space="0" w:color="auto"/>
            </w:tcBorders>
            <w:shd w:val="clear" w:color="000000" w:fill="FFFFFF"/>
            <w:vAlign w:val="center"/>
            <w:hideMark/>
          </w:tcPr>
          <w:p w14:paraId="05B7D32F"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500.0 </w:t>
            </w:r>
          </w:p>
        </w:tc>
        <w:tc>
          <w:tcPr>
            <w:tcW w:w="482" w:type="pct"/>
            <w:tcBorders>
              <w:top w:val="nil"/>
              <w:left w:val="nil"/>
              <w:bottom w:val="dotted" w:sz="4" w:space="0" w:color="auto"/>
              <w:right w:val="dotted" w:sz="4" w:space="0" w:color="auto"/>
            </w:tcBorders>
            <w:shd w:val="clear" w:color="000000" w:fill="FFFFFF"/>
            <w:vAlign w:val="center"/>
            <w:hideMark/>
          </w:tcPr>
          <w:p w14:paraId="782D554A"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500.0 </w:t>
            </w:r>
          </w:p>
        </w:tc>
        <w:tc>
          <w:tcPr>
            <w:tcW w:w="437" w:type="pct"/>
            <w:tcBorders>
              <w:top w:val="nil"/>
              <w:left w:val="nil"/>
              <w:bottom w:val="dotted" w:sz="4" w:space="0" w:color="auto"/>
              <w:right w:val="dotted" w:sz="4" w:space="0" w:color="auto"/>
            </w:tcBorders>
            <w:shd w:val="clear" w:color="000000" w:fill="FFFFFF"/>
            <w:vAlign w:val="center"/>
            <w:hideMark/>
          </w:tcPr>
          <w:p w14:paraId="7E2DDFF4"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9,591.4 </w:t>
            </w:r>
          </w:p>
        </w:tc>
        <w:tc>
          <w:tcPr>
            <w:tcW w:w="438" w:type="pct"/>
            <w:tcBorders>
              <w:top w:val="nil"/>
              <w:left w:val="nil"/>
              <w:bottom w:val="dotted" w:sz="4" w:space="0" w:color="auto"/>
              <w:right w:val="dotted" w:sz="4" w:space="0" w:color="auto"/>
            </w:tcBorders>
            <w:shd w:val="clear" w:color="000000" w:fill="FFFFFF"/>
            <w:vAlign w:val="center"/>
            <w:hideMark/>
          </w:tcPr>
          <w:p w14:paraId="40F59F62"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9,569.6 </w:t>
            </w:r>
          </w:p>
        </w:tc>
        <w:tc>
          <w:tcPr>
            <w:tcW w:w="437" w:type="pct"/>
            <w:tcBorders>
              <w:top w:val="nil"/>
              <w:left w:val="nil"/>
              <w:bottom w:val="dotted" w:sz="4" w:space="0" w:color="auto"/>
              <w:right w:val="dotted" w:sz="4" w:space="0" w:color="auto"/>
            </w:tcBorders>
            <w:shd w:val="clear" w:color="000000" w:fill="FFFFFF"/>
            <w:vAlign w:val="center"/>
            <w:hideMark/>
          </w:tcPr>
          <w:p w14:paraId="29F0434D"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20,928.5 </w:t>
            </w:r>
          </w:p>
        </w:tc>
        <w:tc>
          <w:tcPr>
            <w:tcW w:w="437" w:type="pct"/>
            <w:tcBorders>
              <w:top w:val="nil"/>
              <w:left w:val="nil"/>
              <w:bottom w:val="dotted" w:sz="4" w:space="0" w:color="auto"/>
              <w:right w:val="dotted" w:sz="4" w:space="0" w:color="auto"/>
            </w:tcBorders>
            <w:shd w:val="clear" w:color="000000" w:fill="FFFFFF"/>
            <w:vAlign w:val="center"/>
            <w:hideMark/>
          </w:tcPr>
          <w:p w14:paraId="0152AC81"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20,838.4 </w:t>
            </w:r>
          </w:p>
        </w:tc>
      </w:tr>
      <w:tr w:rsidR="005A1823" w:rsidRPr="005F2518" w14:paraId="3A0ECF4A"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E5BC913"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ამბროლაურის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423D966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6,386.4 </w:t>
            </w:r>
          </w:p>
        </w:tc>
        <w:tc>
          <w:tcPr>
            <w:tcW w:w="437" w:type="pct"/>
            <w:tcBorders>
              <w:top w:val="nil"/>
              <w:left w:val="nil"/>
              <w:bottom w:val="dotted" w:sz="4" w:space="0" w:color="auto"/>
              <w:right w:val="dotted" w:sz="4" w:space="0" w:color="auto"/>
            </w:tcBorders>
            <w:shd w:val="clear" w:color="auto" w:fill="auto"/>
            <w:vAlign w:val="center"/>
            <w:hideMark/>
          </w:tcPr>
          <w:p w14:paraId="4FBF9F3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6,374.2 </w:t>
            </w:r>
          </w:p>
        </w:tc>
        <w:tc>
          <w:tcPr>
            <w:tcW w:w="482" w:type="pct"/>
            <w:tcBorders>
              <w:top w:val="nil"/>
              <w:left w:val="nil"/>
              <w:bottom w:val="dotted" w:sz="4" w:space="0" w:color="auto"/>
              <w:right w:val="dotted" w:sz="4" w:space="0" w:color="auto"/>
            </w:tcBorders>
            <w:shd w:val="clear" w:color="000000" w:fill="FFFFFF"/>
            <w:vAlign w:val="center"/>
            <w:hideMark/>
          </w:tcPr>
          <w:p w14:paraId="054D05B6"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135.0 </w:t>
            </w:r>
          </w:p>
        </w:tc>
        <w:tc>
          <w:tcPr>
            <w:tcW w:w="482" w:type="pct"/>
            <w:tcBorders>
              <w:top w:val="nil"/>
              <w:left w:val="nil"/>
              <w:bottom w:val="dotted" w:sz="4" w:space="0" w:color="auto"/>
              <w:right w:val="dotted" w:sz="4" w:space="0" w:color="auto"/>
            </w:tcBorders>
            <w:shd w:val="clear" w:color="000000" w:fill="FFFFFF"/>
            <w:vAlign w:val="center"/>
            <w:hideMark/>
          </w:tcPr>
          <w:p w14:paraId="76E0D814"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135.0 </w:t>
            </w:r>
          </w:p>
        </w:tc>
        <w:tc>
          <w:tcPr>
            <w:tcW w:w="437" w:type="pct"/>
            <w:tcBorders>
              <w:top w:val="nil"/>
              <w:left w:val="nil"/>
              <w:bottom w:val="dotted" w:sz="4" w:space="0" w:color="auto"/>
              <w:right w:val="dotted" w:sz="4" w:space="0" w:color="auto"/>
            </w:tcBorders>
            <w:shd w:val="clear" w:color="000000" w:fill="FFFFFF"/>
            <w:vAlign w:val="center"/>
            <w:hideMark/>
          </w:tcPr>
          <w:p w14:paraId="2ACE639D"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4AD04AB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33CE14C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6,251.4 </w:t>
            </w:r>
          </w:p>
        </w:tc>
        <w:tc>
          <w:tcPr>
            <w:tcW w:w="437" w:type="pct"/>
            <w:tcBorders>
              <w:top w:val="nil"/>
              <w:left w:val="nil"/>
              <w:bottom w:val="dotted" w:sz="4" w:space="0" w:color="auto"/>
              <w:right w:val="dotted" w:sz="4" w:space="0" w:color="auto"/>
            </w:tcBorders>
            <w:shd w:val="clear" w:color="000000" w:fill="FFFFFF"/>
            <w:vAlign w:val="center"/>
            <w:hideMark/>
          </w:tcPr>
          <w:p w14:paraId="04011EF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6,239.2 </w:t>
            </w:r>
          </w:p>
        </w:tc>
      </w:tr>
      <w:tr w:rsidR="005A1823" w:rsidRPr="005F2518" w14:paraId="545A1AD1"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65331BA1"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ლენტეხის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74B7CFD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6,129.1 </w:t>
            </w:r>
          </w:p>
        </w:tc>
        <w:tc>
          <w:tcPr>
            <w:tcW w:w="437" w:type="pct"/>
            <w:tcBorders>
              <w:top w:val="nil"/>
              <w:left w:val="nil"/>
              <w:bottom w:val="dotted" w:sz="4" w:space="0" w:color="auto"/>
              <w:right w:val="dotted" w:sz="4" w:space="0" w:color="auto"/>
            </w:tcBorders>
            <w:shd w:val="clear" w:color="auto" w:fill="auto"/>
            <w:vAlign w:val="center"/>
            <w:hideMark/>
          </w:tcPr>
          <w:p w14:paraId="4AAD81F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6,109.0 </w:t>
            </w:r>
          </w:p>
        </w:tc>
        <w:tc>
          <w:tcPr>
            <w:tcW w:w="482" w:type="pct"/>
            <w:tcBorders>
              <w:top w:val="nil"/>
              <w:left w:val="nil"/>
              <w:bottom w:val="dotted" w:sz="4" w:space="0" w:color="auto"/>
              <w:right w:val="dotted" w:sz="4" w:space="0" w:color="auto"/>
            </w:tcBorders>
            <w:shd w:val="clear" w:color="000000" w:fill="FFFFFF"/>
            <w:vAlign w:val="center"/>
            <w:hideMark/>
          </w:tcPr>
          <w:p w14:paraId="7D5EA063"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105.0 </w:t>
            </w:r>
          </w:p>
        </w:tc>
        <w:tc>
          <w:tcPr>
            <w:tcW w:w="482" w:type="pct"/>
            <w:tcBorders>
              <w:top w:val="nil"/>
              <w:left w:val="nil"/>
              <w:bottom w:val="dotted" w:sz="4" w:space="0" w:color="auto"/>
              <w:right w:val="dotted" w:sz="4" w:space="0" w:color="auto"/>
            </w:tcBorders>
            <w:shd w:val="clear" w:color="000000" w:fill="FFFFFF"/>
            <w:vAlign w:val="center"/>
            <w:hideMark/>
          </w:tcPr>
          <w:p w14:paraId="323BEBC1"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105.0 </w:t>
            </w:r>
          </w:p>
        </w:tc>
        <w:tc>
          <w:tcPr>
            <w:tcW w:w="437" w:type="pct"/>
            <w:tcBorders>
              <w:top w:val="nil"/>
              <w:left w:val="nil"/>
              <w:bottom w:val="dotted" w:sz="4" w:space="0" w:color="auto"/>
              <w:right w:val="dotted" w:sz="4" w:space="0" w:color="auto"/>
            </w:tcBorders>
            <w:shd w:val="clear" w:color="000000" w:fill="FFFFFF"/>
            <w:vAlign w:val="center"/>
            <w:hideMark/>
          </w:tcPr>
          <w:p w14:paraId="3FD01345"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2,240.0 </w:t>
            </w:r>
          </w:p>
        </w:tc>
        <w:tc>
          <w:tcPr>
            <w:tcW w:w="438" w:type="pct"/>
            <w:tcBorders>
              <w:top w:val="nil"/>
              <w:left w:val="nil"/>
              <w:bottom w:val="dotted" w:sz="4" w:space="0" w:color="auto"/>
              <w:right w:val="dotted" w:sz="4" w:space="0" w:color="auto"/>
            </w:tcBorders>
            <w:shd w:val="clear" w:color="000000" w:fill="FFFFFF"/>
            <w:vAlign w:val="center"/>
            <w:hideMark/>
          </w:tcPr>
          <w:p w14:paraId="2C8014D6"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2,231.2 </w:t>
            </w:r>
          </w:p>
        </w:tc>
        <w:tc>
          <w:tcPr>
            <w:tcW w:w="437" w:type="pct"/>
            <w:tcBorders>
              <w:top w:val="nil"/>
              <w:left w:val="nil"/>
              <w:bottom w:val="dotted" w:sz="4" w:space="0" w:color="auto"/>
              <w:right w:val="dotted" w:sz="4" w:space="0" w:color="auto"/>
            </w:tcBorders>
            <w:shd w:val="clear" w:color="000000" w:fill="FFFFFF"/>
            <w:vAlign w:val="center"/>
            <w:hideMark/>
          </w:tcPr>
          <w:p w14:paraId="48AC1641"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3,784.1 </w:t>
            </w:r>
          </w:p>
        </w:tc>
        <w:tc>
          <w:tcPr>
            <w:tcW w:w="437" w:type="pct"/>
            <w:tcBorders>
              <w:top w:val="nil"/>
              <w:left w:val="nil"/>
              <w:bottom w:val="dotted" w:sz="4" w:space="0" w:color="auto"/>
              <w:right w:val="dotted" w:sz="4" w:space="0" w:color="auto"/>
            </w:tcBorders>
            <w:shd w:val="clear" w:color="000000" w:fill="FFFFFF"/>
            <w:vAlign w:val="center"/>
            <w:hideMark/>
          </w:tcPr>
          <w:p w14:paraId="0CDEA484"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3,772.8 </w:t>
            </w:r>
          </w:p>
        </w:tc>
      </w:tr>
      <w:tr w:rsidR="005A1823" w:rsidRPr="005F2518" w14:paraId="07523218"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1FC3ACFA"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lastRenderedPageBreak/>
              <w:t>ონის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30CFBFA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13,352.0 </w:t>
            </w:r>
          </w:p>
        </w:tc>
        <w:tc>
          <w:tcPr>
            <w:tcW w:w="437" w:type="pct"/>
            <w:tcBorders>
              <w:top w:val="nil"/>
              <w:left w:val="nil"/>
              <w:bottom w:val="dotted" w:sz="4" w:space="0" w:color="auto"/>
              <w:right w:val="dotted" w:sz="4" w:space="0" w:color="auto"/>
            </w:tcBorders>
            <w:shd w:val="clear" w:color="auto" w:fill="auto"/>
            <w:vAlign w:val="center"/>
            <w:hideMark/>
          </w:tcPr>
          <w:p w14:paraId="2CF71792"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13,315.4 </w:t>
            </w:r>
          </w:p>
        </w:tc>
        <w:tc>
          <w:tcPr>
            <w:tcW w:w="482" w:type="pct"/>
            <w:tcBorders>
              <w:top w:val="nil"/>
              <w:left w:val="nil"/>
              <w:bottom w:val="dotted" w:sz="4" w:space="0" w:color="auto"/>
              <w:right w:val="dotted" w:sz="4" w:space="0" w:color="auto"/>
            </w:tcBorders>
            <w:shd w:val="clear" w:color="000000" w:fill="FFFFFF"/>
            <w:vAlign w:val="center"/>
            <w:hideMark/>
          </w:tcPr>
          <w:p w14:paraId="1E500998"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105.0 </w:t>
            </w:r>
          </w:p>
        </w:tc>
        <w:tc>
          <w:tcPr>
            <w:tcW w:w="482" w:type="pct"/>
            <w:tcBorders>
              <w:top w:val="nil"/>
              <w:left w:val="nil"/>
              <w:bottom w:val="dotted" w:sz="4" w:space="0" w:color="auto"/>
              <w:right w:val="dotted" w:sz="4" w:space="0" w:color="auto"/>
            </w:tcBorders>
            <w:shd w:val="clear" w:color="000000" w:fill="FFFFFF"/>
            <w:vAlign w:val="center"/>
            <w:hideMark/>
          </w:tcPr>
          <w:p w14:paraId="7F8CBF9E"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105.0 </w:t>
            </w:r>
          </w:p>
        </w:tc>
        <w:tc>
          <w:tcPr>
            <w:tcW w:w="437" w:type="pct"/>
            <w:tcBorders>
              <w:top w:val="nil"/>
              <w:left w:val="nil"/>
              <w:bottom w:val="dotted" w:sz="4" w:space="0" w:color="auto"/>
              <w:right w:val="dotted" w:sz="4" w:space="0" w:color="auto"/>
            </w:tcBorders>
            <w:shd w:val="clear" w:color="000000" w:fill="FFFFFF"/>
            <w:vAlign w:val="center"/>
            <w:hideMark/>
          </w:tcPr>
          <w:p w14:paraId="55A0017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7,056.4 </w:t>
            </w:r>
          </w:p>
        </w:tc>
        <w:tc>
          <w:tcPr>
            <w:tcW w:w="438" w:type="pct"/>
            <w:tcBorders>
              <w:top w:val="nil"/>
              <w:left w:val="nil"/>
              <w:bottom w:val="dotted" w:sz="4" w:space="0" w:color="auto"/>
              <w:right w:val="dotted" w:sz="4" w:space="0" w:color="auto"/>
            </w:tcBorders>
            <w:shd w:val="clear" w:color="000000" w:fill="FFFFFF"/>
            <w:vAlign w:val="center"/>
            <w:hideMark/>
          </w:tcPr>
          <w:p w14:paraId="76650FD0"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7,043.5 </w:t>
            </w:r>
          </w:p>
        </w:tc>
        <w:tc>
          <w:tcPr>
            <w:tcW w:w="437" w:type="pct"/>
            <w:tcBorders>
              <w:top w:val="nil"/>
              <w:left w:val="nil"/>
              <w:bottom w:val="dotted" w:sz="4" w:space="0" w:color="auto"/>
              <w:right w:val="dotted" w:sz="4" w:space="0" w:color="auto"/>
            </w:tcBorders>
            <w:shd w:val="clear" w:color="000000" w:fill="FFFFFF"/>
            <w:vAlign w:val="center"/>
            <w:hideMark/>
          </w:tcPr>
          <w:p w14:paraId="1E1C99B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6,190.6 </w:t>
            </w:r>
          </w:p>
        </w:tc>
        <w:tc>
          <w:tcPr>
            <w:tcW w:w="437" w:type="pct"/>
            <w:tcBorders>
              <w:top w:val="nil"/>
              <w:left w:val="nil"/>
              <w:bottom w:val="dotted" w:sz="4" w:space="0" w:color="auto"/>
              <w:right w:val="dotted" w:sz="4" w:space="0" w:color="auto"/>
            </w:tcBorders>
            <w:shd w:val="clear" w:color="000000" w:fill="FFFFFF"/>
            <w:vAlign w:val="center"/>
            <w:hideMark/>
          </w:tcPr>
          <w:p w14:paraId="4A42FF8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6,167.0 </w:t>
            </w:r>
          </w:p>
        </w:tc>
      </w:tr>
      <w:tr w:rsidR="005A1823" w:rsidRPr="005F2518" w14:paraId="7BD3D35C"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775877D7"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ცაგერის</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მუნიციპალიტეტი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17FA6AF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5,152.5 </w:t>
            </w:r>
          </w:p>
        </w:tc>
        <w:tc>
          <w:tcPr>
            <w:tcW w:w="437" w:type="pct"/>
            <w:tcBorders>
              <w:top w:val="nil"/>
              <w:left w:val="nil"/>
              <w:bottom w:val="dotted" w:sz="4" w:space="0" w:color="auto"/>
              <w:right w:val="dotted" w:sz="4" w:space="0" w:color="auto"/>
            </w:tcBorders>
            <w:shd w:val="clear" w:color="auto" w:fill="auto"/>
            <w:vAlign w:val="center"/>
            <w:hideMark/>
          </w:tcPr>
          <w:p w14:paraId="7CE75DB9"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5,109.5 </w:t>
            </w:r>
          </w:p>
        </w:tc>
        <w:tc>
          <w:tcPr>
            <w:tcW w:w="482" w:type="pct"/>
            <w:tcBorders>
              <w:top w:val="nil"/>
              <w:left w:val="nil"/>
              <w:bottom w:val="dotted" w:sz="4" w:space="0" w:color="auto"/>
              <w:right w:val="dotted" w:sz="4" w:space="0" w:color="auto"/>
            </w:tcBorders>
            <w:shd w:val="clear" w:color="000000" w:fill="FFFFFF"/>
            <w:vAlign w:val="center"/>
            <w:hideMark/>
          </w:tcPr>
          <w:p w14:paraId="53037F09"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155.0 </w:t>
            </w:r>
          </w:p>
        </w:tc>
        <w:tc>
          <w:tcPr>
            <w:tcW w:w="482" w:type="pct"/>
            <w:tcBorders>
              <w:top w:val="nil"/>
              <w:left w:val="nil"/>
              <w:bottom w:val="dotted" w:sz="4" w:space="0" w:color="auto"/>
              <w:right w:val="dotted" w:sz="4" w:space="0" w:color="auto"/>
            </w:tcBorders>
            <w:shd w:val="clear" w:color="000000" w:fill="FFFFFF"/>
            <w:vAlign w:val="center"/>
            <w:hideMark/>
          </w:tcPr>
          <w:p w14:paraId="482D6DC9"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155.0 </w:t>
            </w:r>
          </w:p>
        </w:tc>
        <w:tc>
          <w:tcPr>
            <w:tcW w:w="437" w:type="pct"/>
            <w:tcBorders>
              <w:top w:val="nil"/>
              <w:left w:val="nil"/>
              <w:bottom w:val="dotted" w:sz="4" w:space="0" w:color="auto"/>
              <w:right w:val="dotted" w:sz="4" w:space="0" w:color="auto"/>
            </w:tcBorders>
            <w:shd w:val="clear" w:color="000000" w:fill="FFFFFF"/>
            <w:vAlign w:val="center"/>
            <w:hideMark/>
          </w:tcPr>
          <w:p w14:paraId="11D998FB"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295.0 </w:t>
            </w:r>
          </w:p>
        </w:tc>
        <w:tc>
          <w:tcPr>
            <w:tcW w:w="438" w:type="pct"/>
            <w:tcBorders>
              <w:top w:val="nil"/>
              <w:left w:val="nil"/>
              <w:bottom w:val="dotted" w:sz="4" w:space="0" w:color="auto"/>
              <w:right w:val="dotted" w:sz="4" w:space="0" w:color="auto"/>
            </w:tcBorders>
            <w:shd w:val="clear" w:color="000000" w:fill="FFFFFF"/>
            <w:vAlign w:val="center"/>
            <w:hideMark/>
          </w:tcPr>
          <w:p w14:paraId="63CE8A4E"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295.0 </w:t>
            </w:r>
          </w:p>
        </w:tc>
        <w:tc>
          <w:tcPr>
            <w:tcW w:w="437" w:type="pct"/>
            <w:tcBorders>
              <w:top w:val="nil"/>
              <w:left w:val="nil"/>
              <w:bottom w:val="dotted" w:sz="4" w:space="0" w:color="auto"/>
              <w:right w:val="dotted" w:sz="4" w:space="0" w:color="auto"/>
            </w:tcBorders>
            <w:shd w:val="clear" w:color="000000" w:fill="FFFFFF"/>
            <w:vAlign w:val="center"/>
            <w:hideMark/>
          </w:tcPr>
          <w:p w14:paraId="059CCA3A"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4,702.5 </w:t>
            </w:r>
          </w:p>
        </w:tc>
        <w:tc>
          <w:tcPr>
            <w:tcW w:w="437" w:type="pct"/>
            <w:tcBorders>
              <w:top w:val="nil"/>
              <w:left w:val="nil"/>
              <w:bottom w:val="dotted" w:sz="4" w:space="0" w:color="auto"/>
              <w:right w:val="dotted" w:sz="4" w:space="0" w:color="auto"/>
            </w:tcBorders>
            <w:shd w:val="clear" w:color="000000" w:fill="FFFFFF"/>
            <w:vAlign w:val="center"/>
            <w:hideMark/>
          </w:tcPr>
          <w:p w14:paraId="6B06B82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4,659.5 </w:t>
            </w:r>
          </w:p>
        </w:tc>
      </w:tr>
      <w:tr w:rsidR="005A1823" w:rsidRPr="005F2518" w14:paraId="11350B9A"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086061F1" w14:textId="77777777" w:rsidR="005A1823" w:rsidRPr="005F2518" w:rsidRDefault="005A1823" w:rsidP="00D30F73">
            <w:pPr>
              <w:spacing w:after="0" w:line="240" w:lineRule="auto"/>
              <w:rPr>
                <w:rFonts w:ascii="LitNusx" w:eastAsia="Times New Roman" w:hAnsi="LitNusx" w:cs="Arial"/>
                <w:sz w:val="16"/>
                <w:szCs w:val="16"/>
              </w:rPr>
            </w:pPr>
            <w:proofErr w:type="spellStart"/>
            <w:r w:rsidRPr="005F2518">
              <w:rPr>
                <w:rFonts w:ascii="Sylfaen" w:eastAsia="Times New Roman" w:hAnsi="Sylfaen" w:cs="Sylfaen"/>
                <w:sz w:val="16"/>
                <w:szCs w:val="16"/>
              </w:rPr>
              <w:t>სხვადასხვა</w:t>
            </w:r>
            <w:proofErr w:type="spellEnd"/>
            <w:r w:rsidRPr="005F2518">
              <w:rPr>
                <w:rFonts w:ascii="LitNusx" w:eastAsia="Times New Roman" w:hAnsi="LitNusx" w:cs="Arial"/>
                <w:sz w:val="16"/>
                <w:szCs w:val="16"/>
              </w:rPr>
              <w:t xml:space="preserve"> </w:t>
            </w:r>
            <w:proofErr w:type="spellStart"/>
            <w:r w:rsidRPr="005F2518">
              <w:rPr>
                <w:rFonts w:ascii="Sylfaen" w:eastAsia="Times New Roman" w:hAnsi="Sylfaen" w:cs="Sylfaen"/>
                <w:sz w:val="16"/>
                <w:szCs w:val="16"/>
              </w:rPr>
              <w:t>მუნიცპალიტეტი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749A1537"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3,400.0 </w:t>
            </w:r>
          </w:p>
        </w:tc>
        <w:tc>
          <w:tcPr>
            <w:tcW w:w="437" w:type="pct"/>
            <w:tcBorders>
              <w:top w:val="nil"/>
              <w:left w:val="nil"/>
              <w:bottom w:val="dotted" w:sz="4" w:space="0" w:color="auto"/>
              <w:right w:val="dotted" w:sz="4" w:space="0" w:color="auto"/>
            </w:tcBorders>
            <w:shd w:val="clear" w:color="auto" w:fill="auto"/>
            <w:vAlign w:val="center"/>
            <w:hideMark/>
          </w:tcPr>
          <w:p w14:paraId="562CE7C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14:paraId="13C57107"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3,400.0 </w:t>
            </w:r>
          </w:p>
        </w:tc>
        <w:tc>
          <w:tcPr>
            <w:tcW w:w="482" w:type="pct"/>
            <w:tcBorders>
              <w:top w:val="nil"/>
              <w:left w:val="nil"/>
              <w:bottom w:val="dotted" w:sz="4" w:space="0" w:color="auto"/>
              <w:right w:val="dotted" w:sz="4" w:space="0" w:color="auto"/>
            </w:tcBorders>
            <w:shd w:val="clear" w:color="000000" w:fill="FFFFFF"/>
            <w:vAlign w:val="center"/>
            <w:hideMark/>
          </w:tcPr>
          <w:p w14:paraId="188DCCF2" w14:textId="77777777" w:rsidR="005A1823" w:rsidRPr="005F2518" w:rsidRDefault="005A1823" w:rsidP="00D30F73">
            <w:pPr>
              <w:spacing w:after="0" w:line="240" w:lineRule="auto"/>
              <w:jc w:val="center"/>
              <w:rPr>
                <w:rFonts w:ascii="Arial" w:eastAsia="Times New Roman" w:hAnsi="Arial" w:cs="Arial"/>
                <w:color w:val="000000"/>
                <w:sz w:val="16"/>
                <w:szCs w:val="16"/>
              </w:rPr>
            </w:pPr>
            <w:r w:rsidRPr="005F2518">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12FC2A9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6EFBCCE8"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4CF0D47F"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4E14DB7C" w14:textId="77777777" w:rsidR="005A1823" w:rsidRPr="005F2518" w:rsidRDefault="005A1823"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 xml:space="preserve">0.0 </w:t>
            </w:r>
          </w:p>
        </w:tc>
      </w:tr>
      <w:tr w:rsidR="005A1823" w:rsidRPr="005F2518" w14:paraId="41DA8611" w14:textId="77777777" w:rsidTr="00D30F73">
        <w:trPr>
          <w:trHeight w:val="288"/>
        </w:trPr>
        <w:tc>
          <w:tcPr>
            <w:tcW w:w="1412" w:type="pct"/>
            <w:tcBorders>
              <w:top w:val="nil"/>
              <w:left w:val="dotted" w:sz="4" w:space="0" w:color="auto"/>
              <w:bottom w:val="dotted" w:sz="4" w:space="0" w:color="auto"/>
              <w:right w:val="dotted" w:sz="4" w:space="0" w:color="auto"/>
            </w:tcBorders>
            <w:shd w:val="clear" w:color="auto" w:fill="auto"/>
            <w:noWrap/>
            <w:vAlign w:val="center"/>
            <w:hideMark/>
          </w:tcPr>
          <w:p w14:paraId="3B0AC778" w14:textId="77777777" w:rsidR="005A1823" w:rsidRPr="005F2518" w:rsidRDefault="005A1823" w:rsidP="00D30F73">
            <w:pPr>
              <w:spacing w:after="0" w:line="240" w:lineRule="auto"/>
              <w:rPr>
                <w:rFonts w:ascii="LitNusx" w:eastAsia="Times New Roman" w:hAnsi="LitNusx" w:cs="Arial"/>
                <w:b/>
                <w:bCs/>
                <w:sz w:val="16"/>
                <w:szCs w:val="16"/>
              </w:rPr>
            </w:pPr>
            <w:proofErr w:type="spellStart"/>
            <w:r w:rsidRPr="005F2518">
              <w:rPr>
                <w:rFonts w:ascii="Sylfaen" w:eastAsia="Times New Roman" w:hAnsi="Sylfaen" w:cs="Sylfaen"/>
                <w:b/>
                <w:bCs/>
                <w:sz w:val="16"/>
                <w:szCs w:val="16"/>
              </w:rPr>
              <w:t>ჯამი</w:t>
            </w:r>
            <w:proofErr w:type="spellEnd"/>
          </w:p>
        </w:tc>
        <w:tc>
          <w:tcPr>
            <w:tcW w:w="437" w:type="pct"/>
            <w:tcBorders>
              <w:top w:val="nil"/>
              <w:left w:val="nil"/>
              <w:bottom w:val="dotted" w:sz="4" w:space="0" w:color="auto"/>
              <w:right w:val="dotted" w:sz="4" w:space="0" w:color="auto"/>
            </w:tcBorders>
            <w:shd w:val="clear" w:color="auto" w:fill="auto"/>
            <w:vAlign w:val="center"/>
            <w:hideMark/>
          </w:tcPr>
          <w:p w14:paraId="27932D19"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674,368.9 </w:t>
            </w:r>
          </w:p>
        </w:tc>
        <w:tc>
          <w:tcPr>
            <w:tcW w:w="437" w:type="pct"/>
            <w:tcBorders>
              <w:top w:val="nil"/>
              <w:left w:val="nil"/>
              <w:bottom w:val="dotted" w:sz="4" w:space="0" w:color="auto"/>
              <w:right w:val="dotted" w:sz="4" w:space="0" w:color="auto"/>
            </w:tcBorders>
            <w:shd w:val="clear" w:color="auto" w:fill="auto"/>
            <w:vAlign w:val="center"/>
            <w:hideMark/>
          </w:tcPr>
          <w:p w14:paraId="5435DE24" w14:textId="77777777" w:rsidR="005A1823" w:rsidRPr="005F2518" w:rsidRDefault="005A1823"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 xml:space="preserve">666,793.4 </w:t>
            </w:r>
          </w:p>
        </w:tc>
        <w:tc>
          <w:tcPr>
            <w:tcW w:w="482" w:type="pct"/>
            <w:tcBorders>
              <w:top w:val="nil"/>
              <w:left w:val="nil"/>
              <w:bottom w:val="dotted" w:sz="4" w:space="0" w:color="auto"/>
              <w:right w:val="dotted" w:sz="4" w:space="0" w:color="auto"/>
            </w:tcBorders>
            <w:shd w:val="clear" w:color="000000" w:fill="FFFFFF"/>
            <w:vAlign w:val="center"/>
            <w:hideMark/>
          </w:tcPr>
          <w:p w14:paraId="3197DE8D"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15,400.0 </w:t>
            </w:r>
          </w:p>
        </w:tc>
        <w:tc>
          <w:tcPr>
            <w:tcW w:w="482" w:type="pct"/>
            <w:tcBorders>
              <w:top w:val="nil"/>
              <w:left w:val="nil"/>
              <w:bottom w:val="dotted" w:sz="4" w:space="0" w:color="auto"/>
              <w:right w:val="dotted" w:sz="4" w:space="0" w:color="auto"/>
            </w:tcBorders>
            <w:shd w:val="clear" w:color="000000" w:fill="FFFFFF"/>
            <w:vAlign w:val="center"/>
            <w:hideMark/>
          </w:tcPr>
          <w:p w14:paraId="2A41880A"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12,000.0 </w:t>
            </w:r>
          </w:p>
        </w:tc>
        <w:tc>
          <w:tcPr>
            <w:tcW w:w="437" w:type="pct"/>
            <w:tcBorders>
              <w:top w:val="nil"/>
              <w:left w:val="nil"/>
              <w:bottom w:val="dotted" w:sz="4" w:space="0" w:color="auto"/>
              <w:right w:val="dotted" w:sz="4" w:space="0" w:color="auto"/>
            </w:tcBorders>
            <w:shd w:val="clear" w:color="000000" w:fill="FFFFFF"/>
            <w:vAlign w:val="center"/>
            <w:hideMark/>
          </w:tcPr>
          <w:p w14:paraId="2F0C9FAE"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215,812.8 </w:t>
            </w:r>
          </w:p>
        </w:tc>
        <w:tc>
          <w:tcPr>
            <w:tcW w:w="438" w:type="pct"/>
            <w:tcBorders>
              <w:top w:val="nil"/>
              <w:left w:val="nil"/>
              <w:bottom w:val="dotted" w:sz="4" w:space="0" w:color="auto"/>
              <w:right w:val="dotted" w:sz="4" w:space="0" w:color="auto"/>
            </w:tcBorders>
            <w:shd w:val="clear" w:color="000000" w:fill="FFFFFF"/>
            <w:vAlign w:val="center"/>
            <w:hideMark/>
          </w:tcPr>
          <w:p w14:paraId="1256AAF5"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214,818.6 </w:t>
            </w:r>
          </w:p>
        </w:tc>
        <w:tc>
          <w:tcPr>
            <w:tcW w:w="437" w:type="pct"/>
            <w:tcBorders>
              <w:top w:val="nil"/>
              <w:left w:val="nil"/>
              <w:bottom w:val="dotted" w:sz="4" w:space="0" w:color="auto"/>
              <w:right w:val="dotted" w:sz="4" w:space="0" w:color="auto"/>
            </w:tcBorders>
            <w:shd w:val="clear" w:color="000000" w:fill="FFFFFF"/>
            <w:vAlign w:val="center"/>
            <w:hideMark/>
          </w:tcPr>
          <w:p w14:paraId="21E93D31"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443,156.1 </w:t>
            </w:r>
          </w:p>
        </w:tc>
        <w:tc>
          <w:tcPr>
            <w:tcW w:w="437" w:type="pct"/>
            <w:tcBorders>
              <w:top w:val="nil"/>
              <w:left w:val="nil"/>
              <w:bottom w:val="dotted" w:sz="4" w:space="0" w:color="auto"/>
              <w:right w:val="dotted" w:sz="4" w:space="0" w:color="auto"/>
            </w:tcBorders>
            <w:shd w:val="clear" w:color="000000" w:fill="FFFFFF"/>
            <w:vAlign w:val="center"/>
            <w:hideMark/>
          </w:tcPr>
          <w:p w14:paraId="0BDD3F85" w14:textId="77777777" w:rsidR="005A1823" w:rsidRPr="005F2518" w:rsidRDefault="005A1823" w:rsidP="00D30F73">
            <w:pPr>
              <w:spacing w:after="0" w:line="240" w:lineRule="auto"/>
              <w:jc w:val="center"/>
              <w:rPr>
                <w:rFonts w:ascii="Arial" w:eastAsia="Times New Roman" w:hAnsi="Arial" w:cs="Arial"/>
                <w:b/>
                <w:bCs/>
                <w:color w:val="000000"/>
                <w:sz w:val="16"/>
                <w:szCs w:val="16"/>
              </w:rPr>
            </w:pPr>
            <w:r w:rsidRPr="005F2518">
              <w:rPr>
                <w:rFonts w:ascii="Arial" w:eastAsia="Times New Roman" w:hAnsi="Arial" w:cs="Arial"/>
                <w:b/>
                <w:bCs/>
                <w:color w:val="000000"/>
                <w:sz w:val="16"/>
                <w:szCs w:val="16"/>
              </w:rPr>
              <w:t xml:space="preserve">439,974.8 </w:t>
            </w:r>
          </w:p>
        </w:tc>
      </w:tr>
    </w:tbl>
    <w:p w14:paraId="77560F37" w14:textId="77777777" w:rsidR="005A1823" w:rsidRPr="0052737A" w:rsidRDefault="005A1823" w:rsidP="005A1823">
      <w:pPr>
        <w:tabs>
          <w:tab w:val="left" w:pos="0"/>
        </w:tabs>
        <w:spacing w:after="0" w:line="240" w:lineRule="auto"/>
        <w:ind w:right="173" w:firstLine="720"/>
        <w:jc w:val="right"/>
        <w:rPr>
          <w:rFonts w:ascii="Sylfaen" w:hAnsi="Sylfaen"/>
          <w:i/>
          <w:noProof/>
          <w:color w:val="000000"/>
          <w:sz w:val="16"/>
          <w:szCs w:val="16"/>
          <w:lang w:val="ka-GE"/>
        </w:rPr>
      </w:pPr>
    </w:p>
    <w:p w14:paraId="3B92B767" w14:textId="77777777" w:rsidR="005A1823" w:rsidRPr="00CC499B" w:rsidRDefault="005A1823" w:rsidP="005A1823">
      <w:pPr>
        <w:tabs>
          <w:tab w:val="left" w:pos="0"/>
        </w:tabs>
        <w:spacing w:after="0" w:line="240" w:lineRule="auto"/>
        <w:ind w:right="173" w:firstLine="720"/>
        <w:jc w:val="right"/>
        <w:rPr>
          <w:rFonts w:ascii="Sylfaen" w:hAnsi="Sylfaen"/>
          <w:i/>
          <w:noProof/>
          <w:color w:val="000000"/>
          <w:sz w:val="18"/>
          <w:szCs w:val="18"/>
          <w:highlight w:val="yellow"/>
          <w:lang w:val="ka-GE"/>
        </w:rPr>
      </w:pPr>
    </w:p>
    <w:p w14:paraId="7FDEDE53" w14:textId="151D5B04" w:rsidR="00F7330A" w:rsidRPr="00287B1A" w:rsidRDefault="005A1823" w:rsidP="00F7330A">
      <w:pPr>
        <w:tabs>
          <w:tab w:val="left" w:pos="-450"/>
          <w:tab w:val="left" w:pos="810"/>
        </w:tabs>
        <w:spacing w:after="0" w:line="240" w:lineRule="auto"/>
        <w:jc w:val="center"/>
        <w:rPr>
          <w:rFonts w:ascii="Sylfaen" w:eastAsia="Times New Roman" w:hAnsi="Sylfaen" w:cs="Arial"/>
          <w:b/>
          <w:bCs/>
        </w:rPr>
      </w:pPr>
      <w:r>
        <w:rPr>
          <w:rFonts w:ascii="Sylfaen" w:hAnsi="Sylfaen"/>
          <w:lang w:val="ka-GE"/>
        </w:rPr>
        <w:tab/>
      </w:r>
      <w:r w:rsidR="00F7330A" w:rsidRPr="00287B1A">
        <w:rPr>
          <w:rFonts w:ascii="Sylfaen" w:eastAsia="Times New Roman" w:hAnsi="Sylfaen" w:cs="Arial"/>
          <w:b/>
          <w:bCs/>
          <w:lang w:val="ka-GE"/>
        </w:rPr>
        <w:t>ს</w:t>
      </w:r>
      <w:proofErr w:type="spellStart"/>
      <w:r w:rsidR="00F7330A" w:rsidRPr="00287B1A">
        <w:rPr>
          <w:rFonts w:ascii="Sylfaen" w:eastAsia="Times New Roman" w:hAnsi="Sylfaen" w:cs="Arial"/>
          <w:b/>
          <w:bCs/>
        </w:rPr>
        <w:t>აქართველოს</w:t>
      </w:r>
      <w:proofErr w:type="spellEnd"/>
      <w:r w:rsidR="00F7330A" w:rsidRPr="00287B1A">
        <w:rPr>
          <w:rFonts w:ascii="Sylfaen" w:eastAsia="Times New Roman" w:hAnsi="Sylfaen" w:cs="Arial"/>
          <w:b/>
          <w:bCs/>
        </w:rPr>
        <w:t xml:space="preserve"> </w:t>
      </w:r>
      <w:proofErr w:type="spellStart"/>
      <w:r w:rsidR="00F7330A" w:rsidRPr="00287B1A">
        <w:rPr>
          <w:rFonts w:ascii="Sylfaen" w:eastAsia="Times New Roman" w:hAnsi="Sylfaen" w:cs="Arial"/>
          <w:b/>
          <w:bCs/>
        </w:rPr>
        <w:t>რეგიონებში</w:t>
      </w:r>
      <w:proofErr w:type="spellEnd"/>
      <w:r w:rsidR="00F7330A" w:rsidRPr="00287B1A">
        <w:rPr>
          <w:rFonts w:ascii="Sylfaen" w:eastAsia="Times New Roman" w:hAnsi="Sylfaen" w:cs="Arial"/>
          <w:b/>
          <w:bCs/>
        </w:rPr>
        <w:t xml:space="preserve"> </w:t>
      </w:r>
      <w:proofErr w:type="spellStart"/>
      <w:r w:rsidR="00F7330A" w:rsidRPr="00287B1A">
        <w:rPr>
          <w:rFonts w:ascii="Sylfaen" w:eastAsia="Times New Roman" w:hAnsi="Sylfaen" w:cs="Arial"/>
          <w:b/>
          <w:bCs/>
        </w:rPr>
        <w:t>განსახორციელებელი</w:t>
      </w:r>
      <w:proofErr w:type="spellEnd"/>
      <w:r w:rsidR="00F7330A" w:rsidRPr="00287B1A">
        <w:rPr>
          <w:rFonts w:ascii="Sylfaen" w:eastAsia="Times New Roman" w:hAnsi="Sylfaen" w:cs="Arial"/>
          <w:b/>
          <w:bCs/>
        </w:rPr>
        <w:t xml:space="preserve"> </w:t>
      </w:r>
      <w:proofErr w:type="spellStart"/>
      <w:r w:rsidR="00F7330A" w:rsidRPr="00287B1A">
        <w:rPr>
          <w:rFonts w:ascii="Sylfaen" w:eastAsia="Times New Roman" w:hAnsi="Sylfaen" w:cs="Arial"/>
          <w:b/>
          <w:bCs/>
        </w:rPr>
        <w:t>პროექტების</w:t>
      </w:r>
      <w:proofErr w:type="spellEnd"/>
      <w:r w:rsidR="00F7330A" w:rsidRPr="00287B1A">
        <w:rPr>
          <w:rFonts w:ascii="Sylfaen" w:eastAsia="Times New Roman" w:hAnsi="Sylfaen" w:cs="Arial"/>
          <w:b/>
          <w:bCs/>
        </w:rPr>
        <w:t xml:space="preserve"> </w:t>
      </w:r>
      <w:proofErr w:type="spellStart"/>
      <w:r w:rsidR="00F7330A" w:rsidRPr="00287B1A">
        <w:rPr>
          <w:rFonts w:ascii="Sylfaen" w:eastAsia="Times New Roman" w:hAnsi="Sylfaen" w:cs="Arial"/>
          <w:b/>
          <w:bCs/>
        </w:rPr>
        <w:t>ფონდიდან</w:t>
      </w:r>
      <w:proofErr w:type="spellEnd"/>
      <w:r w:rsidR="00F7330A" w:rsidRPr="00287B1A">
        <w:rPr>
          <w:rFonts w:ascii="Sylfaen" w:eastAsia="Times New Roman" w:hAnsi="Sylfaen" w:cs="Arial"/>
          <w:b/>
          <w:bCs/>
        </w:rPr>
        <w:t xml:space="preserve"> </w:t>
      </w:r>
      <w:r w:rsidR="00157ECB">
        <w:rPr>
          <w:rFonts w:ascii="Sylfaen" w:eastAsia="Times New Roman" w:hAnsi="Sylfaen" w:cs="Sylfaen"/>
          <w:b/>
          <w:bCs/>
          <w:lang w:val="ka-GE"/>
        </w:rPr>
        <w:t>მუნიციპალიტეტები</w:t>
      </w:r>
      <w:r w:rsidR="00157ECB" w:rsidRPr="00BA7C6C">
        <w:rPr>
          <w:rFonts w:ascii="Sylfaen" w:eastAsia="Times New Roman" w:hAnsi="Sylfaen" w:cs="Sylfaen"/>
          <w:b/>
          <w:bCs/>
          <w:lang w:val="ka-GE"/>
        </w:rPr>
        <w:t xml:space="preserve">სათვის </w:t>
      </w:r>
      <w:proofErr w:type="spellStart"/>
      <w:r w:rsidR="00F7330A" w:rsidRPr="00287B1A">
        <w:rPr>
          <w:rFonts w:ascii="Sylfaen" w:eastAsia="Times New Roman" w:hAnsi="Sylfaen" w:cs="Arial"/>
          <w:b/>
          <w:bCs/>
        </w:rPr>
        <w:t>გადარიცხული</w:t>
      </w:r>
      <w:proofErr w:type="spellEnd"/>
      <w:r w:rsidR="00F7330A" w:rsidRPr="00287B1A">
        <w:rPr>
          <w:rFonts w:ascii="Sylfaen" w:eastAsia="Times New Roman" w:hAnsi="Sylfaen" w:cs="Arial"/>
          <w:b/>
          <w:bCs/>
        </w:rPr>
        <w:t xml:space="preserve"> თ</w:t>
      </w:r>
      <w:r w:rsidR="00F7330A" w:rsidRPr="00287B1A">
        <w:rPr>
          <w:rFonts w:ascii="Sylfaen" w:eastAsia="Times New Roman" w:hAnsi="Sylfaen" w:cs="Arial"/>
          <w:b/>
          <w:bCs/>
          <w:lang w:val="ka-GE"/>
        </w:rPr>
        <w:t>ა</w:t>
      </w:r>
      <w:proofErr w:type="spellStart"/>
      <w:r w:rsidR="00F7330A" w:rsidRPr="00287B1A">
        <w:rPr>
          <w:rFonts w:ascii="Sylfaen" w:eastAsia="Times New Roman" w:hAnsi="Sylfaen" w:cs="Arial"/>
          <w:b/>
          <w:bCs/>
        </w:rPr>
        <w:t>ნხები</w:t>
      </w:r>
      <w:proofErr w:type="spellEnd"/>
    </w:p>
    <w:p w14:paraId="24040460" w14:textId="77777777" w:rsidR="00F7330A" w:rsidRPr="00287B1A" w:rsidRDefault="00F7330A" w:rsidP="00F7330A">
      <w:pPr>
        <w:tabs>
          <w:tab w:val="left" w:pos="0"/>
        </w:tabs>
        <w:spacing w:after="0" w:line="240" w:lineRule="auto"/>
        <w:ind w:right="173" w:firstLine="720"/>
        <w:jc w:val="right"/>
        <w:rPr>
          <w:rFonts w:ascii="Sylfaen" w:hAnsi="Sylfaen"/>
          <w:i/>
          <w:noProof/>
          <w:color w:val="000000"/>
          <w:sz w:val="16"/>
          <w:szCs w:val="16"/>
          <w:lang w:val="ka-GE"/>
        </w:rPr>
      </w:pPr>
    </w:p>
    <w:p w14:paraId="492891D8" w14:textId="77777777" w:rsidR="00F7330A" w:rsidRDefault="00F7330A" w:rsidP="00F7330A">
      <w:pPr>
        <w:tabs>
          <w:tab w:val="left" w:pos="0"/>
        </w:tabs>
        <w:spacing w:after="0" w:line="240" w:lineRule="auto"/>
        <w:ind w:right="173" w:firstLine="720"/>
        <w:jc w:val="right"/>
        <w:rPr>
          <w:rFonts w:ascii="Sylfaen" w:hAnsi="Sylfaen"/>
          <w:i/>
          <w:noProof/>
          <w:color w:val="000000"/>
          <w:sz w:val="16"/>
          <w:szCs w:val="16"/>
          <w:lang w:val="ka-GE"/>
        </w:rPr>
      </w:pPr>
      <w:r w:rsidRPr="00287B1A">
        <w:rPr>
          <w:rFonts w:ascii="Sylfaen" w:hAnsi="Sylfaen"/>
          <w:i/>
          <w:noProof/>
          <w:color w:val="000000"/>
          <w:sz w:val="16"/>
          <w:szCs w:val="16"/>
          <w:lang w:val="ka-GE"/>
        </w:rPr>
        <w:t>ათასი ლარი</w:t>
      </w:r>
    </w:p>
    <w:tbl>
      <w:tblPr>
        <w:tblW w:w="5000" w:type="pct"/>
        <w:tblLook w:val="04A0" w:firstRow="1" w:lastRow="0" w:firstColumn="1" w:lastColumn="0" w:noHBand="0" w:noVBand="1"/>
      </w:tblPr>
      <w:tblGrid>
        <w:gridCol w:w="5755"/>
        <w:gridCol w:w="2553"/>
        <w:gridCol w:w="2302"/>
      </w:tblGrid>
      <w:tr w:rsidR="00F7330A" w:rsidRPr="008F417C" w14:paraId="292B9913" w14:textId="77777777" w:rsidTr="00D30F73">
        <w:trPr>
          <w:trHeight w:val="503"/>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346FE370" w14:textId="77777777" w:rsidR="00F7330A" w:rsidRPr="008F417C" w:rsidRDefault="00F7330A" w:rsidP="00D30F73">
            <w:pPr>
              <w:spacing w:after="0" w:line="240" w:lineRule="auto"/>
              <w:jc w:val="center"/>
              <w:rPr>
                <w:rFonts w:ascii="Sylfaen" w:eastAsia="Times New Roman" w:hAnsi="Sylfaen" w:cs="Arial"/>
                <w:b/>
                <w:bCs/>
                <w:sz w:val="16"/>
                <w:szCs w:val="16"/>
              </w:rPr>
            </w:pPr>
            <w:proofErr w:type="spellStart"/>
            <w:r w:rsidRPr="008F417C">
              <w:rPr>
                <w:rFonts w:ascii="Sylfaen" w:eastAsia="Times New Roman" w:hAnsi="Sylfaen" w:cs="Arial"/>
                <w:b/>
                <w:bCs/>
                <w:sz w:val="16"/>
                <w:szCs w:val="16"/>
              </w:rPr>
              <w:t>დასახელება</w:t>
            </w:r>
            <w:proofErr w:type="spellEnd"/>
          </w:p>
        </w:tc>
        <w:tc>
          <w:tcPr>
            <w:tcW w:w="1203" w:type="pct"/>
            <w:tcBorders>
              <w:top w:val="dotted" w:sz="4" w:space="0" w:color="auto"/>
              <w:left w:val="nil"/>
              <w:bottom w:val="dotted" w:sz="4" w:space="0" w:color="auto"/>
              <w:right w:val="dotted" w:sz="4" w:space="0" w:color="auto"/>
            </w:tcBorders>
            <w:shd w:val="clear" w:color="auto" w:fill="auto"/>
            <w:vAlign w:val="center"/>
            <w:hideMark/>
          </w:tcPr>
          <w:p w14:paraId="4374FC9B" w14:textId="77777777" w:rsidR="00F7330A" w:rsidRPr="008F417C" w:rsidRDefault="00F7330A" w:rsidP="00D30F73">
            <w:pPr>
              <w:spacing w:after="0" w:line="240" w:lineRule="auto"/>
              <w:jc w:val="center"/>
              <w:rPr>
                <w:rFonts w:ascii="Sylfaen" w:eastAsia="Times New Roman" w:hAnsi="Sylfaen" w:cs="Arial"/>
                <w:b/>
                <w:bCs/>
                <w:sz w:val="16"/>
                <w:szCs w:val="16"/>
              </w:rPr>
            </w:pPr>
            <w:proofErr w:type="spellStart"/>
            <w:r w:rsidRPr="008F417C">
              <w:rPr>
                <w:rFonts w:ascii="Sylfaen" w:eastAsia="Times New Roman" w:hAnsi="Sylfaen" w:cs="Arial"/>
                <w:b/>
                <w:bCs/>
                <w:sz w:val="16"/>
                <w:szCs w:val="16"/>
              </w:rPr>
              <w:t>წლიური</w:t>
            </w:r>
            <w:proofErr w:type="spellEnd"/>
            <w:r w:rsidRPr="008F417C">
              <w:rPr>
                <w:rFonts w:ascii="Sylfaen" w:eastAsia="Times New Roman" w:hAnsi="Sylfaen" w:cs="Arial"/>
                <w:b/>
                <w:bCs/>
                <w:sz w:val="16"/>
                <w:szCs w:val="16"/>
              </w:rPr>
              <w:t xml:space="preserve"> </w:t>
            </w:r>
            <w:proofErr w:type="spellStart"/>
            <w:r w:rsidRPr="008F417C">
              <w:rPr>
                <w:rFonts w:ascii="Sylfaen" w:eastAsia="Times New Roman" w:hAnsi="Sylfaen" w:cs="Arial"/>
                <w:b/>
                <w:bCs/>
                <w:sz w:val="16"/>
                <w:szCs w:val="16"/>
              </w:rPr>
              <w:t>გეგმა</w:t>
            </w:r>
            <w:proofErr w:type="spellEnd"/>
          </w:p>
        </w:tc>
        <w:tc>
          <w:tcPr>
            <w:tcW w:w="1085" w:type="pct"/>
            <w:tcBorders>
              <w:top w:val="dotted" w:sz="4" w:space="0" w:color="auto"/>
              <w:left w:val="nil"/>
              <w:bottom w:val="dotted" w:sz="4" w:space="0" w:color="auto"/>
              <w:right w:val="dotted" w:sz="4" w:space="0" w:color="auto"/>
            </w:tcBorders>
            <w:shd w:val="clear" w:color="auto" w:fill="auto"/>
            <w:vAlign w:val="center"/>
            <w:hideMark/>
          </w:tcPr>
          <w:p w14:paraId="7A0B93A2" w14:textId="77777777" w:rsidR="00F7330A" w:rsidRPr="008F417C" w:rsidRDefault="00F7330A" w:rsidP="00D30F73">
            <w:pPr>
              <w:spacing w:after="0" w:line="240" w:lineRule="auto"/>
              <w:jc w:val="center"/>
              <w:rPr>
                <w:rFonts w:ascii="Sylfaen" w:eastAsia="Times New Roman" w:hAnsi="Sylfaen" w:cs="Arial"/>
                <w:b/>
                <w:bCs/>
                <w:sz w:val="16"/>
                <w:szCs w:val="16"/>
              </w:rPr>
            </w:pPr>
            <w:r w:rsidRPr="008F417C">
              <w:rPr>
                <w:rFonts w:ascii="Sylfaen" w:eastAsia="Times New Roman" w:hAnsi="Sylfaen" w:cs="Arial"/>
                <w:b/>
                <w:bCs/>
                <w:sz w:val="16"/>
                <w:szCs w:val="16"/>
              </w:rPr>
              <w:t xml:space="preserve">12 </w:t>
            </w:r>
            <w:proofErr w:type="spellStart"/>
            <w:r w:rsidRPr="008F417C">
              <w:rPr>
                <w:rFonts w:ascii="Sylfaen" w:eastAsia="Times New Roman" w:hAnsi="Sylfaen" w:cs="Arial"/>
                <w:b/>
                <w:bCs/>
                <w:sz w:val="16"/>
                <w:szCs w:val="16"/>
              </w:rPr>
              <w:t>თვის</w:t>
            </w:r>
            <w:proofErr w:type="spellEnd"/>
            <w:r w:rsidRPr="008F417C">
              <w:rPr>
                <w:rFonts w:ascii="Sylfaen" w:eastAsia="Times New Roman" w:hAnsi="Sylfaen" w:cs="Arial"/>
                <w:b/>
                <w:bCs/>
                <w:sz w:val="16"/>
                <w:szCs w:val="16"/>
              </w:rPr>
              <w:t xml:space="preserve"> </w:t>
            </w:r>
            <w:proofErr w:type="spellStart"/>
            <w:r w:rsidRPr="008F417C">
              <w:rPr>
                <w:rFonts w:ascii="Sylfaen" w:eastAsia="Times New Roman" w:hAnsi="Sylfaen" w:cs="Arial"/>
                <w:b/>
                <w:bCs/>
                <w:sz w:val="16"/>
                <w:szCs w:val="16"/>
              </w:rPr>
              <w:t>ფაქტი</w:t>
            </w:r>
            <w:proofErr w:type="spellEnd"/>
          </w:p>
        </w:tc>
      </w:tr>
      <w:tr w:rsidR="00F7330A" w:rsidRPr="008F417C" w14:paraId="2C25CB17"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89C450C" w14:textId="77777777" w:rsidR="00F7330A" w:rsidRPr="008F417C" w:rsidRDefault="00F7330A" w:rsidP="00D30F73">
            <w:pPr>
              <w:spacing w:after="0" w:line="240" w:lineRule="auto"/>
              <w:rPr>
                <w:rFonts w:ascii="Sylfaen" w:eastAsia="Times New Roman" w:hAnsi="Sylfaen" w:cs="Arial"/>
                <w:b/>
                <w:bCs/>
                <w:sz w:val="16"/>
                <w:szCs w:val="16"/>
              </w:rPr>
            </w:pPr>
            <w:proofErr w:type="spellStart"/>
            <w:r w:rsidRPr="008F417C">
              <w:rPr>
                <w:rFonts w:ascii="Sylfaen" w:eastAsia="Times New Roman" w:hAnsi="Sylfaen" w:cs="Arial"/>
                <w:b/>
                <w:bCs/>
                <w:sz w:val="16"/>
                <w:szCs w:val="16"/>
              </w:rPr>
              <w:t>კახეთის</w:t>
            </w:r>
            <w:proofErr w:type="spellEnd"/>
            <w:r w:rsidRPr="008F417C">
              <w:rPr>
                <w:rFonts w:ascii="Sylfaen" w:eastAsia="Times New Roman" w:hAnsi="Sylfaen" w:cs="Arial"/>
                <w:b/>
                <w:bCs/>
                <w:sz w:val="16"/>
                <w:szCs w:val="16"/>
              </w:rPr>
              <w:t xml:space="preserve"> </w:t>
            </w:r>
            <w:proofErr w:type="spellStart"/>
            <w:r w:rsidRPr="008F417C">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6E119A59"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63,458.9</w:t>
            </w:r>
          </w:p>
        </w:tc>
        <w:tc>
          <w:tcPr>
            <w:tcW w:w="1085" w:type="pct"/>
            <w:tcBorders>
              <w:top w:val="nil"/>
              <w:left w:val="nil"/>
              <w:bottom w:val="dotted" w:sz="4" w:space="0" w:color="auto"/>
              <w:right w:val="dotted" w:sz="4" w:space="0" w:color="auto"/>
            </w:tcBorders>
            <w:shd w:val="clear" w:color="auto" w:fill="auto"/>
            <w:vAlign w:val="center"/>
            <w:hideMark/>
          </w:tcPr>
          <w:p w14:paraId="345B42FE"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63,073.9</w:t>
            </w:r>
          </w:p>
        </w:tc>
      </w:tr>
      <w:tr w:rsidR="00F7330A" w:rsidRPr="008F417C" w14:paraId="0E523822"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0ECE967"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ახმეტის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5BC2E929"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5,112.0</w:t>
            </w:r>
          </w:p>
        </w:tc>
        <w:tc>
          <w:tcPr>
            <w:tcW w:w="1085" w:type="pct"/>
            <w:tcBorders>
              <w:top w:val="nil"/>
              <w:left w:val="nil"/>
              <w:bottom w:val="dotted" w:sz="4" w:space="0" w:color="auto"/>
              <w:right w:val="dotted" w:sz="4" w:space="0" w:color="auto"/>
            </w:tcBorders>
            <w:shd w:val="clear" w:color="auto" w:fill="auto"/>
            <w:vAlign w:val="center"/>
            <w:hideMark/>
          </w:tcPr>
          <w:p w14:paraId="5F77B471"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5,111.3</w:t>
            </w:r>
          </w:p>
        </w:tc>
      </w:tr>
      <w:tr w:rsidR="00F7330A" w:rsidRPr="008F417C" w14:paraId="3238F931"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340251B"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გურჯაანის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EDC2B7D"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11,303.4</w:t>
            </w:r>
          </w:p>
        </w:tc>
        <w:tc>
          <w:tcPr>
            <w:tcW w:w="1085" w:type="pct"/>
            <w:tcBorders>
              <w:top w:val="nil"/>
              <w:left w:val="nil"/>
              <w:bottom w:val="dotted" w:sz="4" w:space="0" w:color="auto"/>
              <w:right w:val="dotted" w:sz="4" w:space="0" w:color="auto"/>
            </w:tcBorders>
            <w:shd w:val="clear" w:color="auto" w:fill="auto"/>
            <w:vAlign w:val="center"/>
            <w:hideMark/>
          </w:tcPr>
          <w:p w14:paraId="6F7D3A78"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11,274.1</w:t>
            </w:r>
          </w:p>
        </w:tc>
      </w:tr>
      <w:tr w:rsidR="00F7330A" w:rsidRPr="008F417C" w14:paraId="362E4BC6"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EBCA058"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დედოფლისწყაროს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35603E1D"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4,893.4</w:t>
            </w:r>
          </w:p>
        </w:tc>
        <w:tc>
          <w:tcPr>
            <w:tcW w:w="1085" w:type="pct"/>
            <w:tcBorders>
              <w:top w:val="nil"/>
              <w:left w:val="nil"/>
              <w:bottom w:val="dotted" w:sz="4" w:space="0" w:color="auto"/>
              <w:right w:val="dotted" w:sz="4" w:space="0" w:color="auto"/>
            </w:tcBorders>
            <w:shd w:val="clear" w:color="auto" w:fill="auto"/>
            <w:vAlign w:val="center"/>
            <w:hideMark/>
          </w:tcPr>
          <w:p w14:paraId="483BB8D3"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4,783.4</w:t>
            </w:r>
          </w:p>
        </w:tc>
      </w:tr>
      <w:tr w:rsidR="00F7330A" w:rsidRPr="008F417C" w14:paraId="7BB1B764"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91DAB98"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თელავის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724CB6B0"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12,247.2</w:t>
            </w:r>
          </w:p>
        </w:tc>
        <w:tc>
          <w:tcPr>
            <w:tcW w:w="1085" w:type="pct"/>
            <w:tcBorders>
              <w:top w:val="nil"/>
              <w:left w:val="nil"/>
              <w:bottom w:val="dotted" w:sz="4" w:space="0" w:color="auto"/>
              <w:right w:val="dotted" w:sz="4" w:space="0" w:color="auto"/>
            </w:tcBorders>
            <w:shd w:val="clear" w:color="auto" w:fill="auto"/>
            <w:vAlign w:val="center"/>
            <w:hideMark/>
          </w:tcPr>
          <w:p w14:paraId="0409814A"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12,064.3</w:t>
            </w:r>
          </w:p>
        </w:tc>
      </w:tr>
      <w:tr w:rsidR="00F7330A" w:rsidRPr="008F417C" w14:paraId="5AAADDB7"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BD56A6A"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ლაგოდეხის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756064B5"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8,902.4</w:t>
            </w:r>
          </w:p>
        </w:tc>
        <w:tc>
          <w:tcPr>
            <w:tcW w:w="1085" w:type="pct"/>
            <w:tcBorders>
              <w:top w:val="nil"/>
              <w:left w:val="nil"/>
              <w:bottom w:val="dotted" w:sz="4" w:space="0" w:color="auto"/>
              <w:right w:val="dotted" w:sz="4" w:space="0" w:color="auto"/>
            </w:tcBorders>
            <w:shd w:val="clear" w:color="auto" w:fill="auto"/>
            <w:vAlign w:val="center"/>
            <w:hideMark/>
          </w:tcPr>
          <w:p w14:paraId="0E046BDE"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8,865.0</w:t>
            </w:r>
          </w:p>
        </w:tc>
      </w:tr>
      <w:tr w:rsidR="00F7330A" w:rsidRPr="008F417C" w14:paraId="1DA5D84C"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808ACEA"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საგარეჯოს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2FDE7B61"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7,550.1</w:t>
            </w:r>
          </w:p>
        </w:tc>
        <w:tc>
          <w:tcPr>
            <w:tcW w:w="1085" w:type="pct"/>
            <w:tcBorders>
              <w:top w:val="nil"/>
              <w:left w:val="nil"/>
              <w:bottom w:val="dotted" w:sz="4" w:space="0" w:color="auto"/>
              <w:right w:val="dotted" w:sz="4" w:space="0" w:color="auto"/>
            </w:tcBorders>
            <w:shd w:val="clear" w:color="auto" w:fill="auto"/>
            <w:vAlign w:val="center"/>
            <w:hideMark/>
          </w:tcPr>
          <w:p w14:paraId="05300113"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7,527.9</w:t>
            </w:r>
          </w:p>
        </w:tc>
      </w:tr>
      <w:tr w:rsidR="00F7330A" w:rsidRPr="008F417C" w14:paraId="2310EDA2"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E679D65"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სიღნაღის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680E17F6"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8,390.2</w:t>
            </w:r>
          </w:p>
        </w:tc>
        <w:tc>
          <w:tcPr>
            <w:tcW w:w="1085" w:type="pct"/>
            <w:tcBorders>
              <w:top w:val="nil"/>
              <w:left w:val="nil"/>
              <w:bottom w:val="dotted" w:sz="4" w:space="0" w:color="auto"/>
              <w:right w:val="dotted" w:sz="4" w:space="0" w:color="auto"/>
            </w:tcBorders>
            <w:shd w:val="clear" w:color="auto" w:fill="auto"/>
            <w:vAlign w:val="center"/>
            <w:hideMark/>
          </w:tcPr>
          <w:p w14:paraId="7FBA2456"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8,390.2</w:t>
            </w:r>
          </w:p>
        </w:tc>
      </w:tr>
      <w:tr w:rsidR="00F7330A" w:rsidRPr="008F417C" w14:paraId="07AEFB6F"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B791307"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ყვარელის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EDBCFB4"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5,060.1</w:t>
            </w:r>
          </w:p>
        </w:tc>
        <w:tc>
          <w:tcPr>
            <w:tcW w:w="1085" w:type="pct"/>
            <w:tcBorders>
              <w:top w:val="nil"/>
              <w:left w:val="nil"/>
              <w:bottom w:val="dotted" w:sz="4" w:space="0" w:color="auto"/>
              <w:right w:val="dotted" w:sz="4" w:space="0" w:color="auto"/>
            </w:tcBorders>
            <w:shd w:val="clear" w:color="auto" w:fill="auto"/>
            <w:vAlign w:val="center"/>
            <w:hideMark/>
          </w:tcPr>
          <w:p w14:paraId="61BC1643"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5,057.8</w:t>
            </w:r>
          </w:p>
        </w:tc>
      </w:tr>
      <w:tr w:rsidR="00F7330A" w:rsidRPr="008F417C" w14:paraId="2996FB9B"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EF084CC" w14:textId="77777777" w:rsidR="00F7330A" w:rsidRPr="008F417C" w:rsidRDefault="00F7330A" w:rsidP="00D30F73">
            <w:pPr>
              <w:spacing w:after="0" w:line="240" w:lineRule="auto"/>
              <w:rPr>
                <w:rFonts w:ascii="Sylfaen" w:eastAsia="Times New Roman" w:hAnsi="Sylfaen" w:cs="Arial"/>
                <w:b/>
                <w:bCs/>
                <w:sz w:val="16"/>
                <w:szCs w:val="16"/>
              </w:rPr>
            </w:pPr>
            <w:proofErr w:type="spellStart"/>
            <w:r w:rsidRPr="008F417C">
              <w:rPr>
                <w:rFonts w:ascii="Sylfaen" w:eastAsia="Times New Roman" w:hAnsi="Sylfaen" w:cs="Arial"/>
                <w:b/>
                <w:bCs/>
                <w:sz w:val="16"/>
                <w:szCs w:val="16"/>
              </w:rPr>
              <w:t>იმერეთის</w:t>
            </w:r>
            <w:proofErr w:type="spellEnd"/>
            <w:r w:rsidRPr="008F417C">
              <w:rPr>
                <w:rFonts w:ascii="Sylfaen" w:eastAsia="Times New Roman" w:hAnsi="Sylfaen" w:cs="Arial"/>
                <w:b/>
                <w:bCs/>
                <w:sz w:val="16"/>
                <w:szCs w:val="16"/>
              </w:rPr>
              <w:t xml:space="preserve"> </w:t>
            </w:r>
            <w:proofErr w:type="spellStart"/>
            <w:r w:rsidRPr="008F417C">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C237E25"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95,649.7</w:t>
            </w:r>
          </w:p>
        </w:tc>
        <w:tc>
          <w:tcPr>
            <w:tcW w:w="1085" w:type="pct"/>
            <w:tcBorders>
              <w:top w:val="nil"/>
              <w:left w:val="nil"/>
              <w:bottom w:val="dotted" w:sz="4" w:space="0" w:color="auto"/>
              <w:right w:val="dotted" w:sz="4" w:space="0" w:color="auto"/>
            </w:tcBorders>
            <w:shd w:val="clear" w:color="auto" w:fill="auto"/>
            <w:vAlign w:val="center"/>
            <w:hideMark/>
          </w:tcPr>
          <w:p w14:paraId="08AB2AD6"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95,095.5</w:t>
            </w:r>
          </w:p>
        </w:tc>
      </w:tr>
      <w:tr w:rsidR="00F7330A" w:rsidRPr="008F417C" w14:paraId="1826553A"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03F3510"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ქალაქ</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ქუთაისის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33E372CA"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10,766.1</w:t>
            </w:r>
          </w:p>
        </w:tc>
        <w:tc>
          <w:tcPr>
            <w:tcW w:w="1085" w:type="pct"/>
            <w:tcBorders>
              <w:top w:val="nil"/>
              <w:left w:val="nil"/>
              <w:bottom w:val="dotted" w:sz="4" w:space="0" w:color="auto"/>
              <w:right w:val="dotted" w:sz="4" w:space="0" w:color="auto"/>
            </w:tcBorders>
            <w:shd w:val="clear" w:color="auto" w:fill="auto"/>
            <w:vAlign w:val="center"/>
            <w:hideMark/>
          </w:tcPr>
          <w:p w14:paraId="37B79044"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10,729.1</w:t>
            </w:r>
          </w:p>
        </w:tc>
      </w:tr>
      <w:tr w:rsidR="00F7330A" w:rsidRPr="008F417C" w14:paraId="0E566BFC"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1A0415A"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ჭიათურის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BF7E4C6"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6,456.1</w:t>
            </w:r>
          </w:p>
        </w:tc>
        <w:tc>
          <w:tcPr>
            <w:tcW w:w="1085" w:type="pct"/>
            <w:tcBorders>
              <w:top w:val="nil"/>
              <w:left w:val="nil"/>
              <w:bottom w:val="dotted" w:sz="4" w:space="0" w:color="auto"/>
              <w:right w:val="dotted" w:sz="4" w:space="0" w:color="auto"/>
            </w:tcBorders>
            <w:shd w:val="clear" w:color="auto" w:fill="auto"/>
            <w:vAlign w:val="center"/>
            <w:hideMark/>
          </w:tcPr>
          <w:p w14:paraId="001059EC"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6,439.7</w:t>
            </w:r>
          </w:p>
        </w:tc>
      </w:tr>
      <w:tr w:rsidR="00F7330A" w:rsidRPr="008F417C" w14:paraId="09BE6CCE"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4794D56"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ტყიბულის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5C989282"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5,742.9</w:t>
            </w:r>
          </w:p>
        </w:tc>
        <w:tc>
          <w:tcPr>
            <w:tcW w:w="1085" w:type="pct"/>
            <w:tcBorders>
              <w:top w:val="nil"/>
              <w:left w:val="nil"/>
              <w:bottom w:val="dotted" w:sz="4" w:space="0" w:color="auto"/>
              <w:right w:val="dotted" w:sz="4" w:space="0" w:color="auto"/>
            </w:tcBorders>
            <w:shd w:val="clear" w:color="auto" w:fill="auto"/>
            <w:vAlign w:val="center"/>
            <w:hideMark/>
          </w:tcPr>
          <w:p w14:paraId="64396AAD"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5,713.5</w:t>
            </w:r>
          </w:p>
        </w:tc>
      </w:tr>
      <w:tr w:rsidR="00F7330A" w:rsidRPr="008F417C" w14:paraId="0CC1F63F"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960DB46"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წყალტუბოს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3C8EE5C"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9,177.5</w:t>
            </w:r>
          </w:p>
        </w:tc>
        <w:tc>
          <w:tcPr>
            <w:tcW w:w="1085" w:type="pct"/>
            <w:tcBorders>
              <w:top w:val="nil"/>
              <w:left w:val="nil"/>
              <w:bottom w:val="dotted" w:sz="4" w:space="0" w:color="auto"/>
              <w:right w:val="dotted" w:sz="4" w:space="0" w:color="auto"/>
            </w:tcBorders>
            <w:shd w:val="clear" w:color="auto" w:fill="auto"/>
            <w:vAlign w:val="center"/>
            <w:hideMark/>
          </w:tcPr>
          <w:p w14:paraId="0E6D28C6"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9,168.9</w:t>
            </w:r>
          </w:p>
        </w:tc>
      </w:tr>
      <w:tr w:rsidR="00F7330A" w:rsidRPr="008F417C" w14:paraId="1023A5D1"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81078DA"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ბაღდათის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7AF8EBE1"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6,119.2</w:t>
            </w:r>
          </w:p>
        </w:tc>
        <w:tc>
          <w:tcPr>
            <w:tcW w:w="1085" w:type="pct"/>
            <w:tcBorders>
              <w:top w:val="nil"/>
              <w:left w:val="nil"/>
              <w:bottom w:val="dotted" w:sz="4" w:space="0" w:color="auto"/>
              <w:right w:val="dotted" w:sz="4" w:space="0" w:color="auto"/>
            </w:tcBorders>
            <w:shd w:val="clear" w:color="auto" w:fill="auto"/>
            <w:vAlign w:val="center"/>
            <w:hideMark/>
          </w:tcPr>
          <w:p w14:paraId="3A7E08C8"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6,091.8</w:t>
            </w:r>
          </w:p>
        </w:tc>
      </w:tr>
      <w:tr w:rsidR="00F7330A" w:rsidRPr="008F417C" w14:paraId="7F807789"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29D0F81"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ვანის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1E6893C5"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7,008.3</w:t>
            </w:r>
          </w:p>
        </w:tc>
        <w:tc>
          <w:tcPr>
            <w:tcW w:w="1085" w:type="pct"/>
            <w:tcBorders>
              <w:top w:val="nil"/>
              <w:left w:val="nil"/>
              <w:bottom w:val="dotted" w:sz="4" w:space="0" w:color="auto"/>
              <w:right w:val="dotted" w:sz="4" w:space="0" w:color="auto"/>
            </w:tcBorders>
            <w:shd w:val="clear" w:color="auto" w:fill="auto"/>
            <w:vAlign w:val="center"/>
            <w:hideMark/>
          </w:tcPr>
          <w:p w14:paraId="2CF9A01E"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7,008.1</w:t>
            </w:r>
          </w:p>
        </w:tc>
      </w:tr>
      <w:tr w:rsidR="00F7330A" w:rsidRPr="008F417C" w14:paraId="096D29C0"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E76BE66"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ზესტაფონის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2C73442B"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8,294.4</w:t>
            </w:r>
          </w:p>
        </w:tc>
        <w:tc>
          <w:tcPr>
            <w:tcW w:w="1085" w:type="pct"/>
            <w:tcBorders>
              <w:top w:val="nil"/>
              <w:left w:val="nil"/>
              <w:bottom w:val="dotted" w:sz="4" w:space="0" w:color="auto"/>
              <w:right w:val="dotted" w:sz="4" w:space="0" w:color="auto"/>
            </w:tcBorders>
            <w:shd w:val="clear" w:color="auto" w:fill="auto"/>
            <w:vAlign w:val="center"/>
            <w:hideMark/>
          </w:tcPr>
          <w:p w14:paraId="5D0AFBDD"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8,289.9</w:t>
            </w:r>
          </w:p>
        </w:tc>
      </w:tr>
      <w:tr w:rsidR="00F7330A" w:rsidRPr="008F417C" w14:paraId="192C91BE"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BE763C5"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თერჯოლის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36EB5F2C"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6,214.5</w:t>
            </w:r>
          </w:p>
        </w:tc>
        <w:tc>
          <w:tcPr>
            <w:tcW w:w="1085" w:type="pct"/>
            <w:tcBorders>
              <w:top w:val="nil"/>
              <w:left w:val="nil"/>
              <w:bottom w:val="dotted" w:sz="4" w:space="0" w:color="auto"/>
              <w:right w:val="dotted" w:sz="4" w:space="0" w:color="auto"/>
            </w:tcBorders>
            <w:shd w:val="clear" w:color="auto" w:fill="auto"/>
            <w:vAlign w:val="center"/>
            <w:hideMark/>
          </w:tcPr>
          <w:p w14:paraId="7EAEF652"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6,209.0</w:t>
            </w:r>
          </w:p>
        </w:tc>
      </w:tr>
      <w:tr w:rsidR="00F7330A" w:rsidRPr="008F417C" w14:paraId="4A1F6AF4"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DDFD381"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სამტრედიის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6EC1DF84"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7,657.3</w:t>
            </w:r>
          </w:p>
        </w:tc>
        <w:tc>
          <w:tcPr>
            <w:tcW w:w="1085" w:type="pct"/>
            <w:tcBorders>
              <w:top w:val="nil"/>
              <w:left w:val="nil"/>
              <w:bottom w:val="dotted" w:sz="4" w:space="0" w:color="auto"/>
              <w:right w:val="dotted" w:sz="4" w:space="0" w:color="auto"/>
            </w:tcBorders>
            <w:shd w:val="clear" w:color="auto" w:fill="auto"/>
            <w:vAlign w:val="center"/>
            <w:hideMark/>
          </w:tcPr>
          <w:p w14:paraId="1EA8BB20"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7,303.6</w:t>
            </w:r>
          </w:p>
        </w:tc>
      </w:tr>
      <w:tr w:rsidR="00F7330A" w:rsidRPr="008F417C" w14:paraId="7326526C"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256F28D"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საჩხერის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CA3D1E1"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16,163.2</w:t>
            </w:r>
          </w:p>
        </w:tc>
        <w:tc>
          <w:tcPr>
            <w:tcW w:w="1085" w:type="pct"/>
            <w:tcBorders>
              <w:top w:val="nil"/>
              <w:left w:val="nil"/>
              <w:bottom w:val="dotted" w:sz="4" w:space="0" w:color="auto"/>
              <w:right w:val="dotted" w:sz="4" w:space="0" w:color="auto"/>
            </w:tcBorders>
            <w:shd w:val="clear" w:color="auto" w:fill="auto"/>
            <w:vAlign w:val="center"/>
            <w:hideMark/>
          </w:tcPr>
          <w:p w14:paraId="43B78998"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16,119.1</w:t>
            </w:r>
          </w:p>
        </w:tc>
      </w:tr>
      <w:tr w:rsidR="00F7330A" w:rsidRPr="008F417C" w14:paraId="7E813F43"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0350102"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ხარაგაულის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2C74624D"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6,356.5</w:t>
            </w:r>
          </w:p>
        </w:tc>
        <w:tc>
          <w:tcPr>
            <w:tcW w:w="1085" w:type="pct"/>
            <w:tcBorders>
              <w:top w:val="nil"/>
              <w:left w:val="nil"/>
              <w:bottom w:val="dotted" w:sz="4" w:space="0" w:color="auto"/>
              <w:right w:val="dotted" w:sz="4" w:space="0" w:color="auto"/>
            </w:tcBorders>
            <w:shd w:val="clear" w:color="auto" w:fill="auto"/>
            <w:vAlign w:val="center"/>
            <w:hideMark/>
          </w:tcPr>
          <w:p w14:paraId="07EBDCC6"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6,329.1</w:t>
            </w:r>
          </w:p>
        </w:tc>
      </w:tr>
      <w:tr w:rsidR="00F7330A" w:rsidRPr="008F417C" w14:paraId="1C716CD4"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F64FB67"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ხონის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200D873F"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5,693.8</w:t>
            </w:r>
          </w:p>
        </w:tc>
        <w:tc>
          <w:tcPr>
            <w:tcW w:w="1085" w:type="pct"/>
            <w:tcBorders>
              <w:top w:val="nil"/>
              <w:left w:val="nil"/>
              <w:bottom w:val="dotted" w:sz="4" w:space="0" w:color="auto"/>
              <w:right w:val="dotted" w:sz="4" w:space="0" w:color="auto"/>
            </w:tcBorders>
            <w:shd w:val="clear" w:color="auto" w:fill="auto"/>
            <w:vAlign w:val="center"/>
            <w:hideMark/>
          </w:tcPr>
          <w:p w14:paraId="420A33C9"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5,693.8</w:t>
            </w:r>
          </w:p>
        </w:tc>
      </w:tr>
      <w:tr w:rsidR="00F7330A" w:rsidRPr="008F417C" w14:paraId="79598594"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668CD71" w14:textId="77777777" w:rsidR="00F7330A" w:rsidRPr="008F417C" w:rsidRDefault="00F7330A" w:rsidP="00D30F73">
            <w:pPr>
              <w:spacing w:after="0" w:line="240" w:lineRule="auto"/>
              <w:rPr>
                <w:rFonts w:ascii="Sylfaen" w:eastAsia="Times New Roman" w:hAnsi="Sylfaen" w:cs="Arial"/>
                <w:b/>
                <w:bCs/>
                <w:sz w:val="16"/>
                <w:szCs w:val="16"/>
              </w:rPr>
            </w:pPr>
            <w:proofErr w:type="spellStart"/>
            <w:r w:rsidRPr="008F417C">
              <w:rPr>
                <w:rFonts w:ascii="Sylfaen" w:eastAsia="Times New Roman" w:hAnsi="Sylfaen" w:cs="Arial"/>
                <w:b/>
                <w:bCs/>
                <w:sz w:val="16"/>
                <w:szCs w:val="16"/>
              </w:rPr>
              <w:t>სამეგრელო</w:t>
            </w:r>
            <w:proofErr w:type="spellEnd"/>
            <w:r w:rsidRPr="008F417C">
              <w:rPr>
                <w:rFonts w:ascii="Sylfaen" w:eastAsia="Times New Roman" w:hAnsi="Sylfaen" w:cs="Arial"/>
                <w:b/>
                <w:bCs/>
                <w:sz w:val="16"/>
                <w:szCs w:val="16"/>
              </w:rPr>
              <w:t xml:space="preserve"> </w:t>
            </w:r>
            <w:proofErr w:type="spellStart"/>
            <w:r w:rsidRPr="008F417C">
              <w:rPr>
                <w:rFonts w:ascii="Sylfaen" w:eastAsia="Times New Roman" w:hAnsi="Sylfaen" w:cs="Arial"/>
                <w:b/>
                <w:bCs/>
                <w:sz w:val="16"/>
                <w:szCs w:val="16"/>
              </w:rPr>
              <w:t>ზემო</w:t>
            </w:r>
            <w:proofErr w:type="spellEnd"/>
            <w:r w:rsidRPr="008F417C">
              <w:rPr>
                <w:rFonts w:ascii="Sylfaen" w:eastAsia="Times New Roman" w:hAnsi="Sylfaen" w:cs="Arial"/>
                <w:b/>
                <w:bCs/>
                <w:sz w:val="16"/>
                <w:szCs w:val="16"/>
              </w:rPr>
              <w:t xml:space="preserve"> </w:t>
            </w:r>
            <w:proofErr w:type="spellStart"/>
            <w:r w:rsidRPr="008F417C">
              <w:rPr>
                <w:rFonts w:ascii="Sylfaen" w:eastAsia="Times New Roman" w:hAnsi="Sylfaen" w:cs="Arial"/>
                <w:b/>
                <w:bCs/>
                <w:sz w:val="16"/>
                <w:szCs w:val="16"/>
              </w:rPr>
              <w:t>სვანეთის</w:t>
            </w:r>
            <w:proofErr w:type="spellEnd"/>
            <w:r w:rsidRPr="008F417C">
              <w:rPr>
                <w:rFonts w:ascii="Sylfaen" w:eastAsia="Times New Roman" w:hAnsi="Sylfaen" w:cs="Arial"/>
                <w:b/>
                <w:bCs/>
                <w:sz w:val="16"/>
                <w:szCs w:val="16"/>
              </w:rPr>
              <w:t xml:space="preserve"> </w:t>
            </w:r>
            <w:proofErr w:type="spellStart"/>
            <w:r w:rsidRPr="008F417C">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3D9E4C61"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69,629.7</w:t>
            </w:r>
          </w:p>
        </w:tc>
        <w:tc>
          <w:tcPr>
            <w:tcW w:w="1085" w:type="pct"/>
            <w:tcBorders>
              <w:top w:val="nil"/>
              <w:left w:val="nil"/>
              <w:bottom w:val="dotted" w:sz="4" w:space="0" w:color="auto"/>
              <w:right w:val="dotted" w:sz="4" w:space="0" w:color="auto"/>
            </w:tcBorders>
            <w:shd w:val="clear" w:color="auto" w:fill="auto"/>
            <w:vAlign w:val="center"/>
            <w:hideMark/>
          </w:tcPr>
          <w:p w14:paraId="7CE50764"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67,868.1</w:t>
            </w:r>
          </w:p>
        </w:tc>
      </w:tr>
      <w:tr w:rsidR="00F7330A" w:rsidRPr="008F417C" w14:paraId="72336719"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A668183"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ქალაქ</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ფოთის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9837D71"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6,610.7</w:t>
            </w:r>
          </w:p>
        </w:tc>
        <w:tc>
          <w:tcPr>
            <w:tcW w:w="1085" w:type="pct"/>
            <w:tcBorders>
              <w:top w:val="nil"/>
              <w:left w:val="nil"/>
              <w:bottom w:val="dotted" w:sz="4" w:space="0" w:color="auto"/>
              <w:right w:val="dotted" w:sz="4" w:space="0" w:color="auto"/>
            </w:tcBorders>
            <w:shd w:val="clear" w:color="auto" w:fill="auto"/>
            <w:vAlign w:val="center"/>
            <w:hideMark/>
          </w:tcPr>
          <w:p w14:paraId="547045D2"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6,583.9</w:t>
            </w:r>
          </w:p>
        </w:tc>
      </w:tr>
      <w:tr w:rsidR="00F7330A" w:rsidRPr="008F417C" w14:paraId="635D8416"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90713CE"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ზუგდიდის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5F8FAB10"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11,608.1</w:t>
            </w:r>
          </w:p>
        </w:tc>
        <w:tc>
          <w:tcPr>
            <w:tcW w:w="1085" w:type="pct"/>
            <w:tcBorders>
              <w:top w:val="nil"/>
              <w:left w:val="nil"/>
              <w:bottom w:val="dotted" w:sz="4" w:space="0" w:color="auto"/>
              <w:right w:val="dotted" w:sz="4" w:space="0" w:color="auto"/>
            </w:tcBorders>
            <w:shd w:val="clear" w:color="auto" w:fill="auto"/>
            <w:vAlign w:val="center"/>
            <w:hideMark/>
          </w:tcPr>
          <w:p w14:paraId="25A26DDD"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11,338.0</w:t>
            </w:r>
          </w:p>
        </w:tc>
      </w:tr>
      <w:tr w:rsidR="00F7330A" w:rsidRPr="008F417C" w14:paraId="17C9479F"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5A120CD"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აბაშის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61742606"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10,342.6</w:t>
            </w:r>
          </w:p>
        </w:tc>
        <w:tc>
          <w:tcPr>
            <w:tcW w:w="1085" w:type="pct"/>
            <w:tcBorders>
              <w:top w:val="nil"/>
              <w:left w:val="nil"/>
              <w:bottom w:val="dotted" w:sz="4" w:space="0" w:color="auto"/>
              <w:right w:val="dotted" w:sz="4" w:space="0" w:color="auto"/>
            </w:tcBorders>
            <w:shd w:val="clear" w:color="auto" w:fill="auto"/>
            <w:vAlign w:val="center"/>
            <w:hideMark/>
          </w:tcPr>
          <w:p w14:paraId="3FE38DF2"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9,468.9</w:t>
            </w:r>
          </w:p>
        </w:tc>
      </w:tr>
      <w:tr w:rsidR="00F7330A" w:rsidRPr="008F417C" w14:paraId="2351D8BB"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FCD55E9"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მარტვილის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2365997F"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6,954.8</w:t>
            </w:r>
          </w:p>
        </w:tc>
        <w:tc>
          <w:tcPr>
            <w:tcW w:w="1085" w:type="pct"/>
            <w:tcBorders>
              <w:top w:val="nil"/>
              <w:left w:val="nil"/>
              <w:bottom w:val="dotted" w:sz="4" w:space="0" w:color="auto"/>
              <w:right w:val="dotted" w:sz="4" w:space="0" w:color="auto"/>
            </w:tcBorders>
            <w:shd w:val="clear" w:color="auto" w:fill="auto"/>
            <w:vAlign w:val="center"/>
            <w:hideMark/>
          </w:tcPr>
          <w:p w14:paraId="0BBE6C6A"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6,823.1</w:t>
            </w:r>
          </w:p>
        </w:tc>
      </w:tr>
      <w:tr w:rsidR="00F7330A" w:rsidRPr="008F417C" w14:paraId="13A8D8A5"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5F43695"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მესტიის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54DEB1E4"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7,891.8</w:t>
            </w:r>
          </w:p>
        </w:tc>
        <w:tc>
          <w:tcPr>
            <w:tcW w:w="1085" w:type="pct"/>
            <w:tcBorders>
              <w:top w:val="nil"/>
              <w:left w:val="nil"/>
              <w:bottom w:val="dotted" w:sz="4" w:space="0" w:color="auto"/>
              <w:right w:val="dotted" w:sz="4" w:space="0" w:color="auto"/>
            </w:tcBorders>
            <w:shd w:val="clear" w:color="auto" w:fill="auto"/>
            <w:vAlign w:val="center"/>
            <w:hideMark/>
          </w:tcPr>
          <w:p w14:paraId="7E5B67C4"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7,891.8</w:t>
            </w:r>
          </w:p>
        </w:tc>
      </w:tr>
      <w:tr w:rsidR="00F7330A" w:rsidRPr="008F417C" w14:paraId="463D8DEA"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F8BF0F5"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სენაკის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6A7B7A0"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7,436.6</w:t>
            </w:r>
          </w:p>
        </w:tc>
        <w:tc>
          <w:tcPr>
            <w:tcW w:w="1085" w:type="pct"/>
            <w:tcBorders>
              <w:top w:val="nil"/>
              <w:left w:val="nil"/>
              <w:bottom w:val="dotted" w:sz="4" w:space="0" w:color="auto"/>
              <w:right w:val="dotted" w:sz="4" w:space="0" w:color="auto"/>
            </w:tcBorders>
            <w:shd w:val="clear" w:color="auto" w:fill="auto"/>
            <w:vAlign w:val="center"/>
            <w:hideMark/>
          </w:tcPr>
          <w:p w14:paraId="2B3C600D"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7,282.6</w:t>
            </w:r>
          </w:p>
        </w:tc>
      </w:tr>
      <w:tr w:rsidR="00F7330A" w:rsidRPr="008F417C" w14:paraId="0C240A58"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27A36E1"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ჩხოროწყუს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65982CA7"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6,813.7</w:t>
            </w:r>
          </w:p>
        </w:tc>
        <w:tc>
          <w:tcPr>
            <w:tcW w:w="1085" w:type="pct"/>
            <w:tcBorders>
              <w:top w:val="nil"/>
              <w:left w:val="nil"/>
              <w:bottom w:val="dotted" w:sz="4" w:space="0" w:color="auto"/>
              <w:right w:val="dotted" w:sz="4" w:space="0" w:color="auto"/>
            </w:tcBorders>
            <w:shd w:val="clear" w:color="auto" w:fill="auto"/>
            <w:vAlign w:val="center"/>
            <w:hideMark/>
          </w:tcPr>
          <w:p w14:paraId="19F5F77C"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6,622.8</w:t>
            </w:r>
          </w:p>
        </w:tc>
      </w:tr>
      <w:tr w:rsidR="00F7330A" w:rsidRPr="008F417C" w14:paraId="2612A7AD"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DAD9195"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lastRenderedPageBreak/>
              <w:t>წალენჯიხის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66B6E322"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5,565.4</w:t>
            </w:r>
          </w:p>
        </w:tc>
        <w:tc>
          <w:tcPr>
            <w:tcW w:w="1085" w:type="pct"/>
            <w:tcBorders>
              <w:top w:val="nil"/>
              <w:left w:val="nil"/>
              <w:bottom w:val="dotted" w:sz="4" w:space="0" w:color="auto"/>
              <w:right w:val="dotted" w:sz="4" w:space="0" w:color="auto"/>
            </w:tcBorders>
            <w:shd w:val="clear" w:color="auto" w:fill="auto"/>
            <w:vAlign w:val="center"/>
            <w:hideMark/>
          </w:tcPr>
          <w:p w14:paraId="11347FAC"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5,458.1</w:t>
            </w:r>
          </w:p>
        </w:tc>
      </w:tr>
      <w:tr w:rsidR="00F7330A" w:rsidRPr="008F417C" w14:paraId="1045BB61"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4B7688C"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ხობის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7B328E62"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6,405.9</w:t>
            </w:r>
          </w:p>
        </w:tc>
        <w:tc>
          <w:tcPr>
            <w:tcW w:w="1085" w:type="pct"/>
            <w:tcBorders>
              <w:top w:val="nil"/>
              <w:left w:val="nil"/>
              <w:bottom w:val="dotted" w:sz="4" w:space="0" w:color="auto"/>
              <w:right w:val="dotted" w:sz="4" w:space="0" w:color="auto"/>
            </w:tcBorders>
            <w:shd w:val="clear" w:color="auto" w:fill="auto"/>
            <w:vAlign w:val="center"/>
            <w:hideMark/>
          </w:tcPr>
          <w:p w14:paraId="5D8D4966"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6,398.8</w:t>
            </w:r>
          </w:p>
        </w:tc>
      </w:tr>
      <w:tr w:rsidR="00F7330A" w:rsidRPr="008F417C" w14:paraId="123A3F99"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E322C3D" w14:textId="77777777" w:rsidR="00F7330A" w:rsidRPr="008F417C" w:rsidRDefault="00F7330A" w:rsidP="00D30F73">
            <w:pPr>
              <w:spacing w:after="0" w:line="240" w:lineRule="auto"/>
              <w:rPr>
                <w:rFonts w:ascii="Sylfaen" w:eastAsia="Times New Roman" w:hAnsi="Sylfaen" w:cs="Arial"/>
                <w:b/>
                <w:bCs/>
                <w:sz w:val="16"/>
                <w:szCs w:val="16"/>
              </w:rPr>
            </w:pPr>
            <w:proofErr w:type="spellStart"/>
            <w:r w:rsidRPr="008F417C">
              <w:rPr>
                <w:rFonts w:ascii="Sylfaen" w:eastAsia="Times New Roman" w:hAnsi="Sylfaen" w:cs="Arial"/>
                <w:b/>
                <w:bCs/>
                <w:sz w:val="16"/>
                <w:szCs w:val="16"/>
              </w:rPr>
              <w:t>შიდა</w:t>
            </w:r>
            <w:proofErr w:type="spellEnd"/>
            <w:r w:rsidRPr="008F417C">
              <w:rPr>
                <w:rFonts w:ascii="Sylfaen" w:eastAsia="Times New Roman" w:hAnsi="Sylfaen" w:cs="Arial"/>
                <w:b/>
                <w:bCs/>
                <w:sz w:val="16"/>
                <w:szCs w:val="16"/>
              </w:rPr>
              <w:t xml:space="preserve"> </w:t>
            </w:r>
            <w:proofErr w:type="spellStart"/>
            <w:r w:rsidRPr="008F417C">
              <w:rPr>
                <w:rFonts w:ascii="Sylfaen" w:eastAsia="Times New Roman" w:hAnsi="Sylfaen" w:cs="Arial"/>
                <w:b/>
                <w:bCs/>
                <w:sz w:val="16"/>
                <w:szCs w:val="16"/>
              </w:rPr>
              <w:t>ქართლის</w:t>
            </w:r>
            <w:proofErr w:type="spellEnd"/>
            <w:r w:rsidRPr="008F417C">
              <w:rPr>
                <w:rFonts w:ascii="Sylfaen" w:eastAsia="Times New Roman" w:hAnsi="Sylfaen" w:cs="Arial"/>
                <w:b/>
                <w:bCs/>
                <w:sz w:val="16"/>
                <w:szCs w:val="16"/>
              </w:rPr>
              <w:t xml:space="preserve"> </w:t>
            </w:r>
            <w:proofErr w:type="spellStart"/>
            <w:r w:rsidRPr="008F417C">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5D7FC3F"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36,144.1</w:t>
            </w:r>
          </w:p>
        </w:tc>
        <w:tc>
          <w:tcPr>
            <w:tcW w:w="1085" w:type="pct"/>
            <w:tcBorders>
              <w:top w:val="nil"/>
              <w:left w:val="nil"/>
              <w:bottom w:val="dotted" w:sz="4" w:space="0" w:color="auto"/>
              <w:right w:val="dotted" w:sz="4" w:space="0" w:color="auto"/>
            </w:tcBorders>
            <w:shd w:val="clear" w:color="auto" w:fill="auto"/>
            <w:vAlign w:val="center"/>
            <w:hideMark/>
          </w:tcPr>
          <w:p w14:paraId="09F4DFCC"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36,027.3</w:t>
            </w:r>
          </w:p>
        </w:tc>
      </w:tr>
      <w:tr w:rsidR="00F7330A" w:rsidRPr="008F417C" w14:paraId="4778F6E1"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FA683AE"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გორის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1216A5C5"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12,415.5</w:t>
            </w:r>
          </w:p>
        </w:tc>
        <w:tc>
          <w:tcPr>
            <w:tcW w:w="1085" w:type="pct"/>
            <w:tcBorders>
              <w:top w:val="nil"/>
              <w:left w:val="nil"/>
              <w:bottom w:val="dotted" w:sz="4" w:space="0" w:color="auto"/>
              <w:right w:val="dotted" w:sz="4" w:space="0" w:color="auto"/>
            </w:tcBorders>
            <w:shd w:val="clear" w:color="auto" w:fill="auto"/>
            <w:vAlign w:val="center"/>
            <w:hideMark/>
          </w:tcPr>
          <w:p w14:paraId="09E23E34"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12,345.3</w:t>
            </w:r>
          </w:p>
        </w:tc>
      </w:tr>
      <w:tr w:rsidR="00F7330A" w:rsidRPr="008F417C" w14:paraId="0C8B4306"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6A3F31A"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ქარელის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5AB1EC5C"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8,427.4</w:t>
            </w:r>
          </w:p>
        </w:tc>
        <w:tc>
          <w:tcPr>
            <w:tcW w:w="1085" w:type="pct"/>
            <w:tcBorders>
              <w:top w:val="nil"/>
              <w:left w:val="nil"/>
              <w:bottom w:val="dotted" w:sz="4" w:space="0" w:color="auto"/>
              <w:right w:val="dotted" w:sz="4" w:space="0" w:color="auto"/>
            </w:tcBorders>
            <w:shd w:val="clear" w:color="auto" w:fill="auto"/>
            <w:vAlign w:val="center"/>
            <w:hideMark/>
          </w:tcPr>
          <w:p w14:paraId="76C55CEF"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8,427.4</w:t>
            </w:r>
          </w:p>
        </w:tc>
      </w:tr>
      <w:tr w:rsidR="00F7330A" w:rsidRPr="008F417C" w14:paraId="457E9023"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596FCF1"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კასპის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1C72997F"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9,043.4</w:t>
            </w:r>
          </w:p>
        </w:tc>
        <w:tc>
          <w:tcPr>
            <w:tcW w:w="1085" w:type="pct"/>
            <w:tcBorders>
              <w:top w:val="nil"/>
              <w:left w:val="nil"/>
              <w:bottom w:val="dotted" w:sz="4" w:space="0" w:color="auto"/>
              <w:right w:val="dotted" w:sz="4" w:space="0" w:color="auto"/>
            </w:tcBorders>
            <w:shd w:val="clear" w:color="auto" w:fill="auto"/>
            <w:vAlign w:val="center"/>
            <w:hideMark/>
          </w:tcPr>
          <w:p w14:paraId="73775ED9"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9,014.2</w:t>
            </w:r>
          </w:p>
        </w:tc>
      </w:tr>
      <w:tr w:rsidR="00F7330A" w:rsidRPr="008F417C" w14:paraId="45A08A93"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36C585F"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ხაშურის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0E86FD32"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6,257.8</w:t>
            </w:r>
          </w:p>
        </w:tc>
        <w:tc>
          <w:tcPr>
            <w:tcW w:w="1085" w:type="pct"/>
            <w:tcBorders>
              <w:top w:val="nil"/>
              <w:left w:val="nil"/>
              <w:bottom w:val="dotted" w:sz="4" w:space="0" w:color="auto"/>
              <w:right w:val="dotted" w:sz="4" w:space="0" w:color="auto"/>
            </w:tcBorders>
            <w:shd w:val="clear" w:color="auto" w:fill="auto"/>
            <w:vAlign w:val="center"/>
            <w:hideMark/>
          </w:tcPr>
          <w:p w14:paraId="6BAC21FB"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6,240.3</w:t>
            </w:r>
          </w:p>
        </w:tc>
      </w:tr>
      <w:tr w:rsidR="00F7330A" w:rsidRPr="008F417C" w14:paraId="65DEABA9"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AF114ED" w14:textId="77777777" w:rsidR="00F7330A" w:rsidRPr="008F417C" w:rsidRDefault="00F7330A" w:rsidP="00D30F73">
            <w:pPr>
              <w:spacing w:after="0" w:line="240" w:lineRule="auto"/>
              <w:rPr>
                <w:rFonts w:ascii="Sylfaen" w:eastAsia="Times New Roman" w:hAnsi="Sylfaen" w:cs="Arial"/>
                <w:b/>
                <w:bCs/>
                <w:sz w:val="16"/>
                <w:szCs w:val="16"/>
              </w:rPr>
            </w:pPr>
            <w:proofErr w:type="spellStart"/>
            <w:r w:rsidRPr="008F417C">
              <w:rPr>
                <w:rFonts w:ascii="Sylfaen" w:eastAsia="Times New Roman" w:hAnsi="Sylfaen" w:cs="Arial"/>
                <w:b/>
                <w:bCs/>
                <w:sz w:val="16"/>
                <w:szCs w:val="16"/>
              </w:rPr>
              <w:t>ქვემო</w:t>
            </w:r>
            <w:proofErr w:type="spellEnd"/>
            <w:r w:rsidRPr="008F417C">
              <w:rPr>
                <w:rFonts w:ascii="Sylfaen" w:eastAsia="Times New Roman" w:hAnsi="Sylfaen" w:cs="Arial"/>
                <w:b/>
                <w:bCs/>
                <w:sz w:val="16"/>
                <w:szCs w:val="16"/>
              </w:rPr>
              <w:t xml:space="preserve"> </w:t>
            </w:r>
            <w:proofErr w:type="spellStart"/>
            <w:r w:rsidRPr="008F417C">
              <w:rPr>
                <w:rFonts w:ascii="Sylfaen" w:eastAsia="Times New Roman" w:hAnsi="Sylfaen" w:cs="Arial"/>
                <w:b/>
                <w:bCs/>
                <w:sz w:val="16"/>
                <w:szCs w:val="16"/>
              </w:rPr>
              <w:t>ქართლის</w:t>
            </w:r>
            <w:proofErr w:type="spellEnd"/>
            <w:r w:rsidRPr="008F417C">
              <w:rPr>
                <w:rFonts w:ascii="Sylfaen" w:eastAsia="Times New Roman" w:hAnsi="Sylfaen" w:cs="Arial"/>
                <w:b/>
                <w:bCs/>
                <w:sz w:val="16"/>
                <w:szCs w:val="16"/>
              </w:rPr>
              <w:t xml:space="preserve"> </w:t>
            </w:r>
            <w:proofErr w:type="spellStart"/>
            <w:r w:rsidRPr="008F417C">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DBC94AD"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44,828.7</w:t>
            </w:r>
          </w:p>
        </w:tc>
        <w:tc>
          <w:tcPr>
            <w:tcW w:w="1085" w:type="pct"/>
            <w:tcBorders>
              <w:top w:val="nil"/>
              <w:left w:val="nil"/>
              <w:bottom w:val="dotted" w:sz="4" w:space="0" w:color="auto"/>
              <w:right w:val="dotted" w:sz="4" w:space="0" w:color="auto"/>
            </w:tcBorders>
            <w:shd w:val="clear" w:color="auto" w:fill="auto"/>
            <w:vAlign w:val="center"/>
            <w:hideMark/>
          </w:tcPr>
          <w:p w14:paraId="56A07CC0"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44,753.9</w:t>
            </w:r>
          </w:p>
        </w:tc>
      </w:tr>
      <w:tr w:rsidR="00F7330A" w:rsidRPr="008F417C" w14:paraId="4F28FD58"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A6C7166"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ქალაქ</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რუსთავის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1D472B53"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9,435.0</w:t>
            </w:r>
          </w:p>
        </w:tc>
        <w:tc>
          <w:tcPr>
            <w:tcW w:w="1085" w:type="pct"/>
            <w:tcBorders>
              <w:top w:val="nil"/>
              <w:left w:val="nil"/>
              <w:bottom w:val="dotted" w:sz="4" w:space="0" w:color="auto"/>
              <w:right w:val="dotted" w:sz="4" w:space="0" w:color="auto"/>
            </w:tcBorders>
            <w:shd w:val="clear" w:color="auto" w:fill="auto"/>
            <w:vAlign w:val="center"/>
            <w:hideMark/>
          </w:tcPr>
          <w:p w14:paraId="4E55DDC0"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9,435.0</w:t>
            </w:r>
          </w:p>
        </w:tc>
      </w:tr>
      <w:tr w:rsidR="00F7330A" w:rsidRPr="008F417C" w14:paraId="68BDBC00"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28BF6B4"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ბოლნისის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7E843A25"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6,614.1</w:t>
            </w:r>
          </w:p>
        </w:tc>
        <w:tc>
          <w:tcPr>
            <w:tcW w:w="1085" w:type="pct"/>
            <w:tcBorders>
              <w:top w:val="nil"/>
              <w:left w:val="nil"/>
              <w:bottom w:val="dotted" w:sz="4" w:space="0" w:color="auto"/>
              <w:right w:val="dotted" w:sz="4" w:space="0" w:color="auto"/>
            </w:tcBorders>
            <w:shd w:val="clear" w:color="auto" w:fill="auto"/>
            <w:vAlign w:val="center"/>
            <w:hideMark/>
          </w:tcPr>
          <w:p w14:paraId="31B786DE"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6,611.7</w:t>
            </w:r>
          </w:p>
        </w:tc>
      </w:tr>
      <w:tr w:rsidR="00F7330A" w:rsidRPr="008F417C" w14:paraId="54757692"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1E24588"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გარდაბნის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70926412"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7,012.3</w:t>
            </w:r>
          </w:p>
        </w:tc>
        <w:tc>
          <w:tcPr>
            <w:tcW w:w="1085" w:type="pct"/>
            <w:tcBorders>
              <w:top w:val="nil"/>
              <w:left w:val="nil"/>
              <w:bottom w:val="dotted" w:sz="4" w:space="0" w:color="auto"/>
              <w:right w:val="dotted" w:sz="4" w:space="0" w:color="auto"/>
            </w:tcBorders>
            <w:shd w:val="clear" w:color="auto" w:fill="auto"/>
            <w:vAlign w:val="center"/>
            <w:hideMark/>
          </w:tcPr>
          <w:p w14:paraId="3B15F56F"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7,012.3</w:t>
            </w:r>
          </w:p>
        </w:tc>
      </w:tr>
      <w:tr w:rsidR="00F7330A" w:rsidRPr="008F417C" w14:paraId="3C915B84"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9529150"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დმანისის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2F9D6E79"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4,033.5</w:t>
            </w:r>
          </w:p>
        </w:tc>
        <w:tc>
          <w:tcPr>
            <w:tcW w:w="1085" w:type="pct"/>
            <w:tcBorders>
              <w:top w:val="nil"/>
              <w:left w:val="nil"/>
              <w:bottom w:val="dotted" w:sz="4" w:space="0" w:color="auto"/>
              <w:right w:val="dotted" w:sz="4" w:space="0" w:color="auto"/>
            </w:tcBorders>
            <w:shd w:val="clear" w:color="auto" w:fill="auto"/>
            <w:vAlign w:val="center"/>
            <w:hideMark/>
          </w:tcPr>
          <w:p w14:paraId="45A3EB94"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3,991.1</w:t>
            </w:r>
          </w:p>
        </w:tc>
      </w:tr>
      <w:tr w:rsidR="00F7330A" w:rsidRPr="008F417C" w14:paraId="6734EDA1"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F70AD1F"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თეთრიწყაროს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10AE53C2"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5,365.8</w:t>
            </w:r>
          </w:p>
        </w:tc>
        <w:tc>
          <w:tcPr>
            <w:tcW w:w="1085" w:type="pct"/>
            <w:tcBorders>
              <w:top w:val="nil"/>
              <w:left w:val="nil"/>
              <w:bottom w:val="dotted" w:sz="4" w:space="0" w:color="auto"/>
              <w:right w:val="dotted" w:sz="4" w:space="0" w:color="auto"/>
            </w:tcBorders>
            <w:shd w:val="clear" w:color="auto" w:fill="auto"/>
            <w:vAlign w:val="center"/>
            <w:hideMark/>
          </w:tcPr>
          <w:p w14:paraId="0ACFF69F"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5,365.8</w:t>
            </w:r>
          </w:p>
        </w:tc>
      </w:tr>
      <w:tr w:rsidR="00F7330A" w:rsidRPr="008F417C" w14:paraId="0F4019B3"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48D1858"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მარნეულის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63EBE685"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7,235.2</w:t>
            </w:r>
          </w:p>
        </w:tc>
        <w:tc>
          <w:tcPr>
            <w:tcW w:w="1085" w:type="pct"/>
            <w:tcBorders>
              <w:top w:val="nil"/>
              <w:left w:val="nil"/>
              <w:bottom w:val="dotted" w:sz="4" w:space="0" w:color="auto"/>
              <w:right w:val="dotted" w:sz="4" w:space="0" w:color="auto"/>
            </w:tcBorders>
            <w:shd w:val="clear" w:color="auto" w:fill="auto"/>
            <w:vAlign w:val="center"/>
            <w:hideMark/>
          </w:tcPr>
          <w:p w14:paraId="6BF77493"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7,223.5</w:t>
            </w:r>
          </w:p>
        </w:tc>
      </w:tr>
      <w:tr w:rsidR="00F7330A" w:rsidRPr="008F417C" w14:paraId="7DFA340C"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926A9E4"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წალკის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B505CB4"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5,132.7</w:t>
            </w:r>
          </w:p>
        </w:tc>
        <w:tc>
          <w:tcPr>
            <w:tcW w:w="1085" w:type="pct"/>
            <w:tcBorders>
              <w:top w:val="nil"/>
              <w:left w:val="nil"/>
              <w:bottom w:val="dotted" w:sz="4" w:space="0" w:color="auto"/>
              <w:right w:val="dotted" w:sz="4" w:space="0" w:color="auto"/>
            </w:tcBorders>
            <w:shd w:val="clear" w:color="auto" w:fill="auto"/>
            <w:vAlign w:val="center"/>
            <w:hideMark/>
          </w:tcPr>
          <w:p w14:paraId="65014D2A"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5,114.5</w:t>
            </w:r>
          </w:p>
        </w:tc>
      </w:tr>
      <w:tr w:rsidR="00F7330A" w:rsidRPr="008F417C" w14:paraId="479FF01E"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2ABB0DE" w14:textId="77777777" w:rsidR="00F7330A" w:rsidRPr="008F417C" w:rsidRDefault="00F7330A" w:rsidP="00D30F73">
            <w:pPr>
              <w:spacing w:after="0" w:line="240" w:lineRule="auto"/>
              <w:rPr>
                <w:rFonts w:ascii="Sylfaen" w:eastAsia="Times New Roman" w:hAnsi="Sylfaen" w:cs="Arial"/>
                <w:b/>
                <w:bCs/>
                <w:sz w:val="16"/>
                <w:szCs w:val="16"/>
              </w:rPr>
            </w:pPr>
            <w:proofErr w:type="spellStart"/>
            <w:r w:rsidRPr="008F417C">
              <w:rPr>
                <w:rFonts w:ascii="Sylfaen" w:eastAsia="Times New Roman" w:hAnsi="Sylfaen" w:cs="Arial"/>
                <w:b/>
                <w:bCs/>
                <w:sz w:val="16"/>
                <w:szCs w:val="16"/>
              </w:rPr>
              <w:t>გურიის</w:t>
            </w:r>
            <w:proofErr w:type="spellEnd"/>
            <w:r w:rsidRPr="008F417C">
              <w:rPr>
                <w:rFonts w:ascii="Sylfaen" w:eastAsia="Times New Roman" w:hAnsi="Sylfaen" w:cs="Arial"/>
                <w:b/>
                <w:bCs/>
                <w:sz w:val="16"/>
                <w:szCs w:val="16"/>
              </w:rPr>
              <w:t xml:space="preserve"> </w:t>
            </w:r>
            <w:proofErr w:type="spellStart"/>
            <w:r w:rsidRPr="008F417C">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0FACD58C"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30,016.4</w:t>
            </w:r>
          </w:p>
        </w:tc>
        <w:tc>
          <w:tcPr>
            <w:tcW w:w="1085" w:type="pct"/>
            <w:tcBorders>
              <w:top w:val="nil"/>
              <w:left w:val="nil"/>
              <w:bottom w:val="dotted" w:sz="4" w:space="0" w:color="auto"/>
              <w:right w:val="dotted" w:sz="4" w:space="0" w:color="auto"/>
            </w:tcBorders>
            <w:shd w:val="clear" w:color="auto" w:fill="auto"/>
            <w:vAlign w:val="center"/>
            <w:hideMark/>
          </w:tcPr>
          <w:p w14:paraId="7489055E"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29,595.3</w:t>
            </w:r>
          </w:p>
        </w:tc>
      </w:tr>
      <w:tr w:rsidR="00F7330A" w:rsidRPr="008F417C" w14:paraId="7FB7D358"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DCB8A3C"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ლანჩხუთის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648309BE"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11,279.3</w:t>
            </w:r>
          </w:p>
        </w:tc>
        <w:tc>
          <w:tcPr>
            <w:tcW w:w="1085" w:type="pct"/>
            <w:tcBorders>
              <w:top w:val="nil"/>
              <w:left w:val="nil"/>
              <w:bottom w:val="dotted" w:sz="4" w:space="0" w:color="auto"/>
              <w:right w:val="dotted" w:sz="4" w:space="0" w:color="auto"/>
            </w:tcBorders>
            <w:shd w:val="clear" w:color="auto" w:fill="auto"/>
            <w:vAlign w:val="center"/>
            <w:hideMark/>
          </w:tcPr>
          <w:p w14:paraId="1219B816"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10,877.9</w:t>
            </w:r>
          </w:p>
        </w:tc>
      </w:tr>
      <w:tr w:rsidR="00F7330A" w:rsidRPr="008F417C" w14:paraId="49D4A443"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A33CF61"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ოზურგეთის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0A7922E"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12,105.7</w:t>
            </w:r>
          </w:p>
        </w:tc>
        <w:tc>
          <w:tcPr>
            <w:tcW w:w="1085" w:type="pct"/>
            <w:tcBorders>
              <w:top w:val="nil"/>
              <w:left w:val="nil"/>
              <w:bottom w:val="dotted" w:sz="4" w:space="0" w:color="auto"/>
              <w:right w:val="dotted" w:sz="4" w:space="0" w:color="auto"/>
            </w:tcBorders>
            <w:shd w:val="clear" w:color="auto" w:fill="auto"/>
            <w:vAlign w:val="center"/>
            <w:hideMark/>
          </w:tcPr>
          <w:p w14:paraId="779FD5A9"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12,105.1</w:t>
            </w:r>
          </w:p>
        </w:tc>
      </w:tr>
      <w:tr w:rsidR="00F7330A" w:rsidRPr="008F417C" w14:paraId="119A385F"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DAE7F85"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ჩოხატაურის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2A5F01B6"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6,631.4</w:t>
            </w:r>
          </w:p>
        </w:tc>
        <w:tc>
          <w:tcPr>
            <w:tcW w:w="1085" w:type="pct"/>
            <w:tcBorders>
              <w:top w:val="nil"/>
              <w:left w:val="nil"/>
              <w:bottom w:val="dotted" w:sz="4" w:space="0" w:color="auto"/>
              <w:right w:val="dotted" w:sz="4" w:space="0" w:color="auto"/>
            </w:tcBorders>
            <w:shd w:val="clear" w:color="auto" w:fill="auto"/>
            <w:vAlign w:val="center"/>
            <w:hideMark/>
          </w:tcPr>
          <w:p w14:paraId="19D16847"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6,612.3</w:t>
            </w:r>
          </w:p>
        </w:tc>
      </w:tr>
      <w:tr w:rsidR="00F7330A" w:rsidRPr="008F417C" w14:paraId="31566DB8"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471606A" w14:textId="77777777" w:rsidR="00F7330A" w:rsidRPr="008F417C" w:rsidRDefault="00F7330A" w:rsidP="00D30F73">
            <w:pPr>
              <w:spacing w:after="0" w:line="240" w:lineRule="auto"/>
              <w:rPr>
                <w:rFonts w:ascii="Sylfaen" w:eastAsia="Times New Roman" w:hAnsi="Sylfaen" w:cs="Arial"/>
                <w:b/>
                <w:bCs/>
                <w:sz w:val="16"/>
                <w:szCs w:val="16"/>
              </w:rPr>
            </w:pPr>
            <w:proofErr w:type="spellStart"/>
            <w:r w:rsidRPr="008F417C">
              <w:rPr>
                <w:rFonts w:ascii="Sylfaen" w:eastAsia="Times New Roman" w:hAnsi="Sylfaen" w:cs="Arial"/>
                <w:b/>
                <w:bCs/>
                <w:sz w:val="16"/>
                <w:szCs w:val="16"/>
              </w:rPr>
              <w:t>სამცხე-ჯავახეთის</w:t>
            </w:r>
            <w:proofErr w:type="spellEnd"/>
            <w:r w:rsidRPr="008F417C">
              <w:rPr>
                <w:rFonts w:ascii="Sylfaen" w:eastAsia="Times New Roman" w:hAnsi="Sylfaen" w:cs="Arial"/>
                <w:b/>
                <w:bCs/>
                <w:sz w:val="16"/>
                <w:szCs w:val="16"/>
              </w:rPr>
              <w:t xml:space="preserve"> </w:t>
            </w:r>
            <w:proofErr w:type="spellStart"/>
            <w:r w:rsidRPr="008F417C">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6C8C9C6B"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38,483.2</w:t>
            </w:r>
          </w:p>
        </w:tc>
        <w:tc>
          <w:tcPr>
            <w:tcW w:w="1085" w:type="pct"/>
            <w:tcBorders>
              <w:top w:val="nil"/>
              <w:left w:val="nil"/>
              <w:bottom w:val="dotted" w:sz="4" w:space="0" w:color="auto"/>
              <w:right w:val="dotted" w:sz="4" w:space="0" w:color="auto"/>
            </w:tcBorders>
            <w:shd w:val="clear" w:color="auto" w:fill="auto"/>
            <w:vAlign w:val="center"/>
            <w:hideMark/>
          </w:tcPr>
          <w:p w14:paraId="6959B3DF"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38,315.7</w:t>
            </w:r>
          </w:p>
        </w:tc>
      </w:tr>
      <w:tr w:rsidR="00F7330A" w:rsidRPr="008F417C" w14:paraId="2C893476"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BBC0169"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ბორჯომის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568F039E"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7,689.9</w:t>
            </w:r>
          </w:p>
        </w:tc>
        <w:tc>
          <w:tcPr>
            <w:tcW w:w="1085" w:type="pct"/>
            <w:tcBorders>
              <w:top w:val="nil"/>
              <w:left w:val="nil"/>
              <w:bottom w:val="dotted" w:sz="4" w:space="0" w:color="auto"/>
              <w:right w:val="dotted" w:sz="4" w:space="0" w:color="auto"/>
            </w:tcBorders>
            <w:shd w:val="clear" w:color="auto" w:fill="auto"/>
            <w:vAlign w:val="center"/>
            <w:hideMark/>
          </w:tcPr>
          <w:p w14:paraId="478AA282"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7,641.9</w:t>
            </w:r>
          </w:p>
        </w:tc>
      </w:tr>
      <w:tr w:rsidR="00F7330A" w:rsidRPr="008F417C" w14:paraId="0E202526"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6AE678A"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ადიგენის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0BC6D65A"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5,620.2</w:t>
            </w:r>
          </w:p>
        </w:tc>
        <w:tc>
          <w:tcPr>
            <w:tcW w:w="1085" w:type="pct"/>
            <w:tcBorders>
              <w:top w:val="nil"/>
              <w:left w:val="nil"/>
              <w:bottom w:val="dotted" w:sz="4" w:space="0" w:color="auto"/>
              <w:right w:val="dotted" w:sz="4" w:space="0" w:color="auto"/>
            </w:tcBorders>
            <w:shd w:val="clear" w:color="auto" w:fill="auto"/>
            <w:vAlign w:val="center"/>
            <w:hideMark/>
          </w:tcPr>
          <w:p w14:paraId="6619FD88"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5,620.2</w:t>
            </w:r>
          </w:p>
        </w:tc>
      </w:tr>
      <w:tr w:rsidR="00F7330A" w:rsidRPr="008F417C" w14:paraId="76116E8F"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23DD503"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ასპინძის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19217C08"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4,923.9</w:t>
            </w:r>
          </w:p>
        </w:tc>
        <w:tc>
          <w:tcPr>
            <w:tcW w:w="1085" w:type="pct"/>
            <w:tcBorders>
              <w:top w:val="nil"/>
              <w:left w:val="nil"/>
              <w:bottom w:val="dotted" w:sz="4" w:space="0" w:color="auto"/>
              <w:right w:val="dotted" w:sz="4" w:space="0" w:color="auto"/>
            </w:tcBorders>
            <w:shd w:val="clear" w:color="auto" w:fill="auto"/>
            <w:vAlign w:val="center"/>
            <w:hideMark/>
          </w:tcPr>
          <w:p w14:paraId="349FEB44"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4,923.9</w:t>
            </w:r>
          </w:p>
        </w:tc>
      </w:tr>
      <w:tr w:rsidR="00F7330A" w:rsidRPr="008F417C" w14:paraId="2F412DCB"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5CB6282"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ახალქალაქის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368EC0C3"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6,985.9</w:t>
            </w:r>
          </w:p>
        </w:tc>
        <w:tc>
          <w:tcPr>
            <w:tcW w:w="1085" w:type="pct"/>
            <w:tcBorders>
              <w:top w:val="nil"/>
              <w:left w:val="nil"/>
              <w:bottom w:val="dotted" w:sz="4" w:space="0" w:color="auto"/>
              <w:right w:val="dotted" w:sz="4" w:space="0" w:color="auto"/>
            </w:tcBorders>
            <w:shd w:val="clear" w:color="auto" w:fill="auto"/>
            <w:vAlign w:val="center"/>
            <w:hideMark/>
          </w:tcPr>
          <w:p w14:paraId="1D85C0C6"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6,970.7</w:t>
            </w:r>
          </w:p>
        </w:tc>
      </w:tr>
      <w:tr w:rsidR="00F7330A" w:rsidRPr="008F417C" w14:paraId="41C63152"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286919F"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ახალციხის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2F8D688A"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8,324.5</w:t>
            </w:r>
          </w:p>
        </w:tc>
        <w:tc>
          <w:tcPr>
            <w:tcW w:w="1085" w:type="pct"/>
            <w:tcBorders>
              <w:top w:val="nil"/>
              <w:left w:val="nil"/>
              <w:bottom w:val="dotted" w:sz="4" w:space="0" w:color="auto"/>
              <w:right w:val="dotted" w:sz="4" w:space="0" w:color="auto"/>
            </w:tcBorders>
            <w:shd w:val="clear" w:color="auto" w:fill="auto"/>
            <w:vAlign w:val="center"/>
            <w:hideMark/>
          </w:tcPr>
          <w:p w14:paraId="5EF03FA3"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8,322.8</w:t>
            </w:r>
          </w:p>
        </w:tc>
      </w:tr>
      <w:tr w:rsidR="00F7330A" w:rsidRPr="008F417C" w14:paraId="29BFA0AA"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B5F0036"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ნინოწმინდის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36980743"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4,938.9</w:t>
            </w:r>
          </w:p>
        </w:tc>
        <w:tc>
          <w:tcPr>
            <w:tcW w:w="1085" w:type="pct"/>
            <w:tcBorders>
              <w:top w:val="nil"/>
              <w:left w:val="nil"/>
              <w:bottom w:val="dotted" w:sz="4" w:space="0" w:color="auto"/>
              <w:right w:val="dotted" w:sz="4" w:space="0" w:color="auto"/>
            </w:tcBorders>
            <w:shd w:val="clear" w:color="auto" w:fill="auto"/>
            <w:vAlign w:val="center"/>
            <w:hideMark/>
          </w:tcPr>
          <w:p w14:paraId="015B61B2"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4,836.1</w:t>
            </w:r>
          </w:p>
        </w:tc>
      </w:tr>
      <w:tr w:rsidR="00F7330A" w:rsidRPr="008F417C" w14:paraId="3B3BADB7"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78359AC" w14:textId="77777777" w:rsidR="00F7330A" w:rsidRPr="008F417C" w:rsidRDefault="00F7330A" w:rsidP="00D30F73">
            <w:pPr>
              <w:spacing w:after="0" w:line="240" w:lineRule="auto"/>
              <w:rPr>
                <w:rFonts w:ascii="Sylfaen" w:eastAsia="Times New Roman" w:hAnsi="Sylfaen" w:cs="Arial"/>
                <w:b/>
                <w:bCs/>
                <w:sz w:val="16"/>
                <w:szCs w:val="16"/>
              </w:rPr>
            </w:pPr>
            <w:proofErr w:type="spellStart"/>
            <w:r w:rsidRPr="008F417C">
              <w:rPr>
                <w:rFonts w:ascii="Sylfaen" w:eastAsia="Times New Roman" w:hAnsi="Sylfaen" w:cs="Arial"/>
                <w:b/>
                <w:bCs/>
                <w:sz w:val="16"/>
                <w:szCs w:val="16"/>
              </w:rPr>
              <w:t>მცხეთა-მთიანეთის</w:t>
            </w:r>
            <w:proofErr w:type="spellEnd"/>
            <w:r w:rsidRPr="008F417C">
              <w:rPr>
                <w:rFonts w:ascii="Sylfaen" w:eastAsia="Times New Roman" w:hAnsi="Sylfaen" w:cs="Arial"/>
                <w:b/>
                <w:bCs/>
                <w:sz w:val="16"/>
                <w:szCs w:val="16"/>
              </w:rPr>
              <w:t xml:space="preserve"> </w:t>
            </w:r>
            <w:proofErr w:type="spellStart"/>
            <w:r w:rsidRPr="008F417C">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513FE81"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27,004.7</w:t>
            </w:r>
          </w:p>
        </w:tc>
        <w:tc>
          <w:tcPr>
            <w:tcW w:w="1085" w:type="pct"/>
            <w:tcBorders>
              <w:top w:val="nil"/>
              <w:left w:val="nil"/>
              <w:bottom w:val="dotted" w:sz="4" w:space="0" w:color="auto"/>
              <w:right w:val="dotted" w:sz="4" w:space="0" w:color="auto"/>
            </w:tcBorders>
            <w:shd w:val="clear" w:color="auto" w:fill="auto"/>
            <w:vAlign w:val="center"/>
            <w:hideMark/>
          </w:tcPr>
          <w:p w14:paraId="2B1762F2"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27,004.6</w:t>
            </w:r>
          </w:p>
        </w:tc>
      </w:tr>
      <w:tr w:rsidR="00F7330A" w:rsidRPr="008F417C" w14:paraId="7B761EB0"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B840A1D"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დუშეთის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1384E310"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9,947.0</w:t>
            </w:r>
          </w:p>
        </w:tc>
        <w:tc>
          <w:tcPr>
            <w:tcW w:w="1085" w:type="pct"/>
            <w:tcBorders>
              <w:top w:val="nil"/>
              <w:left w:val="nil"/>
              <w:bottom w:val="dotted" w:sz="4" w:space="0" w:color="auto"/>
              <w:right w:val="dotted" w:sz="4" w:space="0" w:color="auto"/>
            </w:tcBorders>
            <w:shd w:val="clear" w:color="auto" w:fill="auto"/>
            <w:vAlign w:val="center"/>
            <w:hideMark/>
          </w:tcPr>
          <w:p w14:paraId="6C079F46"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9,947.0</w:t>
            </w:r>
          </w:p>
        </w:tc>
      </w:tr>
      <w:tr w:rsidR="00F7330A" w:rsidRPr="008F417C" w14:paraId="4F6510F8"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D843341"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თიანეთის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53AF456A"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5,035.4</w:t>
            </w:r>
          </w:p>
        </w:tc>
        <w:tc>
          <w:tcPr>
            <w:tcW w:w="1085" w:type="pct"/>
            <w:tcBorders>
              <w:top w:val="nil"/>
              <w:left w:val="nil"/>
              <w:bottom w:val="dotted" w:sz="4" w:space="0" w:color="auto"/>
              <w:right w:val="dotted" w:sz="4" w:space="0" w:color="auto"/>
            </w:tcBorders>
            <w:shd w:val="clear" w:color="auto" w:fill="auto"/>
            <w:vAlign w:val="center"/>
            <w:hideMark/>
          </w:tcPr>
          <w:p w14:paraId="0606D6A4"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5,035.4</w:t>
            </w:r>
          </w:p>
        </w:tc>
      </w:tr>
      <w:tr w:rsidR="00F7330A" w:rsidRPr="008F417C" w14:paraId="2D7BD4CD"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348C731"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მცხეთის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A0E9F7B"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8,794.9</w:t>
            </w:r>
          </w:p>
        </w:tc>
        <w:tc>
          <w:tcPr>
            <w:tcW w:w="1085" w:type="pct"/>
            <w:tcBorders>
              <w:top w:val="nil"/>
              <w:left w:val="nil"/>
              <w:bottom w:val="dotted" w:sz="4" w:space="0" w:color="auto"/>
              <w:right w:val="dotted" w:sz="4" w:space="0" w:color="auto"/>
            </w:tcBorders>
            <w:shd w:val="clear" w:color="auto" w:fill="auto"/>
            <w:vAlign w:val="center"/>
            <w:hideMark/>
          </w:tcPr>
          <w:p w14:paraId="2E09151D"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8,794.9</w:t>
            </w:r>
          </w:p>
        </w:tc>
      </w:tr>
      <w:tr w:rsidR="00F7330A" w:rsidRPr="008F417C" w14:paraId="2E679317"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29F7918"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ყაზბეგის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3AF53F2C"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3,227.4</w:t>
            </w:r>
          </w:p>
        </w:tc>
        <w:tc>
          <w:tcPr>
            <w:tcW w:w="1085" w:type="pct"/>
            <w:tcBorders>
              <w:top w:val="nil"/>
              <w:left w:val="nil"/>
              <w:bottom w:val="dotted" w:sz="4" w:space="0" w:color="auto"/>
              <w:right w:val="dotted" w:sz="4" w:space="0" w:color="auto"/>
            </w:tcBorders>
            <w:shd w:val="clear" w:color="auto" w:fill="auto"/>
            <w:vAlign w:val="center"/>
            <w:hideMark/>
          </w:tcPr>
          <w:p w14:paraId="6D855054"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3,227.4</w:t>
            </w:r>
          </w:p>
        </w:tc>
      </w:tr>
      <w:tr w:rsidR="00F7330A" w:rsidRPr="008F417C" w14:paraId="64B75871"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6829479" w14:textId="77777777" w:rsidR="00F7330A" w:rsidRPr="008F417C" w:rsidRDefault="00F7330A" w:rsidP="00D30F73">
            <w:pPr>
              <w:spacing w:after="0" w:line="240" w:lineRule="auto"/>
              <w:rPr>
                <w:rFonts w:ascii="Sylfaen" w:eastAsia="Times New Roman" w:hAnsi="Sylfaen" w:cs="Arial"/>
                <w:b/>
                <w:bCs/>
                <w:sz w:val="16"/>
                <w:szCs w:val="16"/>
              </w:rPr>
            </w:pPr>
            <w:proofErr w:type="spellStart"/>
            <w:r w:rsidRPr="008F417C">
              <w:rPr>
                <w:rFonts w:ascii="Sylfaen" w:eastAsia="Times New Roman" w:hAnsi="Sylfaen" w:cs="Arial"/>
                <w:b/>
                <w:bCs/>
                <w:sz w:val="16"/>
                <w:szCs w:val="16"/>
              </w:rPr>
              <w:t>რაჭა-ლეჩხუმი-ქვემო</w:t>
            </w:r>
            <w:proofErr w:type="spellEnd"/>
            <w:r w:rsidRPr="008F417C">
              <w:rPr>
                <w:rFonts w:ascii="Sylfaen" w:eastAsia="Times New Roman" w:hAnsi="Sylfaen" w:cs="Arial"/>
                <w:b/>
                <w:bCs/>
                <w:sz w:val="16"/>
                <w:szCs w:val="16"/>
              </w:rPr>
              <w:t xml:space="preserve"> </w:t>
            </w:r>
            <w:proofErr w:type="spellStart"/>
            <w:r w:rsidRPr="008F417C">
              <w:rPr>
                <w:rFonts w:ascii="Sylfaen" w:eastAsia="Times New Roman" w:hAnsi="Sylfaen" w:cs="Arial"/>
                <w:b/>
                <w:bCs/>
                <w:sz w:val="16"/>
                <w:szCs w:val="16"/>
              </w:rPr>
              <w:t>სვანეთის</w:t>
            </w:r>
            <w:proofErr w:type="spellEnd"/>
            <w:r w:rsidRPr="008F417C">
              <w:rPr>
                <w:rFonts w:ascii="Sylfaen" w:eastAsia="Times New Roman" w:hAnsi="Sylfaen" w:cs="Arial"/>
                <w:b/>
                <w:bCs/>
                <w:sz w:val="16"/>
                <w:szCs w:val="16"/>
              </w:rPr>
              <w:t xml:space="preserve"> </w:t>
            </w:r>
            <w:proofErr w:type="spellStart"/>
            <w:r w:rsidRPr="008F417C">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6A86CBDB"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27,862.7</w:t>
            </w:r>
          </w:p>
        </w:tc>
        <w:tc>
          <w:tcPr>
            <w:tcW w:w="1085" w:type="pct"/>
            <w:tcBorders>
              <w:top w:val="nil"/>
              <w:left w:val="nil"/>
              <w:bottom w:val="dotted" w:sz="4" w:space="0" w:color="auto"/>
              <w:right w:val="dotted" w:sz="4" w:space="0" w:color="auto"/>
            </w:tcBorders>
            <w:shd w:val="clear" w:color="auto" w:fill="auto"/>
            <w:vAlign w:val="center"/>
            <w:hideMark/>
          </w:tcPr>
          <w:p w14:paraId="504791F6"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27,784.4</w:t>
            </w:r>
          </w:p>
        </w:tc>
      </w:tr>
      <w:tr w:rsidR="00F7330A" w:rsidRPr="008F417C" w14:paraId="2BDA5C1D"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8C8CB3A"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ამბროლაურის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7A296AA6"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5,897.0</w:t>
            </w:r>
          </w:p>
        </w:tc>
        <w:tc>
          <w:tcPr>
            <w:tcW w:w="1085" w:type="pct"/>
            <w:tcBorders>
              <w:top w:val="nil"/>
              <w:left w:val="nil"/>
              <w:bottom w:val="dotted" w:sz="4" w:space="0" w:color="auto"/>
              <w:right w:val="dotted" w:sz="4" w:space="0" w:color="auto"/>
            </w:tcBorders>
            <w:shd w:val="clear" w:color="auto" w:fill="auto"/>
            <w:vAlign w:val="center"/>
            <w:hideMark/>
          </w:tcPr>
          <w:p w14:paraId="21ED68CE"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5,884.8</w:t>
            </w:r>
          </w:p>
        </w:tc>
      </w:tr>
      <w:tr w:rsidR="00F7330A" w:rsidRPr="008F417C" w14:paraId="59054ABC"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30C7DA1"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ლენტეხის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13C7310"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5,474.1</w:t>
            </w:r>
          </w:p>
        </w:tc>
        <w:tc>
          <w:tcPr>
            <w:tcW w:w="1085" w:type="pct"/>
            <w:tcBorders>
              <w:top w:val="nil"/>
              <w:left w:val="nil"/>
              <w:bottom w:val="dotted" w:sz="4" w:space="0" w:color="auto"/>
              <w:right w:val="dotted" w:sz="4" w:space="0" w:color="auto"/>
            </w:tcBorders>
            <w:shd w:val="clear" w:color="auto" w:fill="auto"/>
            <w:vAlign w:val="center"/>
            <w:hideMark/>
          </w:tcPr>
          <w:p w14:paraId="4717041B"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5,454.0</w:t>
            </w:r>
          </w:p>
        </w:tc>
      </w:tr>
      <w:tr w:rsidR="00F7330A" w:rsidRPr="008F417C" w14:paraId="657CDECA"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B1100B7"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ონის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16552DF8"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12,390.6</w:t>
            </w:r>
          </w:p>
        </w:tc>
        <w:tc>
          <w:tcPr>
            <w:tcW w:w="1085" w:type="pct"/>
            <w:tcBorders>
              <w:top w:val="nil"/>
              <w:left w:val="nil"/>
              <w:bottom w:val="dotted" w:sz="4" w:space="0" w:color="auto"/>
              <w:right w:val="dotted" w:sz="4" w:space="0" w:color="auto"/>
            </w:tcBorders>
            <w:shd w:val="clear" w:color="auto" w:fill="auto"/>
            <w:vAlign w:val="center"/>
            <w:hideMark/>
          </w:tcPr>
          <w:p w14:paraId="5CD1537E"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12,354.0</w:t>
            </w:r>
          </w:p>
        </w:tc>
      </w:tr>
      <w:tr w:rsidR="00F7330A" w:rsidRPr="008F417C" w14:paraId="428BAB0F"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27BD94F" w14:textId="77777777" w:rsidR="00F7330A" w:rsidRPr="008F417C" w:rsidRDefault="00F7330A" w:rsidP="00D30F73">
            <w:pPr>
              <w:spacing w:after="0" w:line="240" w:lineRule="auto"/>
              <w:ind w:firstLineChars="200" w:firstLine="320"/>
              <w:rPr>
                <w:rFonts w:ascii="Sylfaen" w:eastAsia="Times New Roman" w:hAnsi="Sylfaen" w:cs="Arial"/>
                <w:sz w:val="16"/>
                <w:szCs w:val="16"/>
              </w:rPr>
            </w:pPr>
            <w:proofErr w:type="spellStart"/>
            <w:r w:rsidRPr="008F417C">
              <w:rPr>
                <w:rFonts w:ascii="Sylfaen" w:eastAsia="Times New Roman" w:hAnsi="Sylfaen" w:cs="Arial"/>
                <w:sz w:val="16"/>
                <w:szCs w:val="16"/>
              </w:rPr>
              <w:t>ცაგერის</w:t>
            </w:r>
            <w:proofErr w:type="spellEnd"/>
            <w:r w:rsidRPr="008F417C">
              <w:rPr>
                <w:rFonts w:ascii="Sylfaen" w:eastAsia="Times New Roman" w:hAnsi="Sylfaen" w:cs="Arial"/>
                <w:sz w:val="16"/>
                <w:szCs w:val="16"/>
              </w:rPr>
              <w:t xml:space="preserve"> </w:t>
            </w:r>
            <w:proofErr w:type="spellStart"/>
            <w:r w:rsidRPr="008F417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644C4AB8"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4,101.0</w:t>
            </w:r>
          </w:p>
        </w:tc>
        <w:tc>
          <w:tcPr>
            <w:tcW w:w="1085" w:type="pct"/>
            <w:tcBorders>
              <w:top w:val="nil"/>
              <w:left w:val="nil"/>
              <w:bottom w:val="dotted" w:sz="4" w:space="0" w:color="auto"/>
              <w:right w:val="dotted" w:sz="4" w:space="0" w:color="auto"/>
            </w:tcBorders>
            <w:shd w:val="clear" w:color="auto" w:fill="auto"/>
            <w:vAlign w:val="center"/>
            <w:hideMark/>
          </w:tcPr>
          <w:p w14:paraId="5DDB5654" w14:textId="77777777" w:rsidR="00F7330A" w:rsidRPr="008F417C" w:rsidRDefault="00F7330A" w:rsidP="00D30F73">
            <w:pPr>
              <w:spacing w:after="0" w:line="240" w:lineRule="auto"/>
              <w:jc w:val="center"/>
              <w:rPr>
                <w:rFonts w:ascii="Arial" w:eastAsia="Times New Roman" w:hAnsi="Arial" w:cs="Arial"/>
                <w:sz w:val="16"/>
                <w:szCs w:val="16"/>
              </w:rPr>
            </w:pPr>
            <w:r w:rsidRPr="008F417C">
              <w:rPr>
                <w:rFonts w:ascii="Arial" w:eastAsia="Times New Roman" w:hAnsi="Arial" w:cs="Arial"/>
                <w:sz w:val="16"/>
                <w:szCs w:val="16"/>
              </w:rPr>
              <w:t>4,091.6</w:t>
            </w:r>
          </w:p>
        </w:tc>
      </w:tr>
      <w:tr w:rsidR="00F7330A" w:rsidRPr="008F417C" w14:paraId="04BF56C3"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14:paraId="032E306D" w14:textId="77777777" w:rsidR="00F7330A" w:rsidRPr="008F417C" w:rsidRDefault="00F7330A" w:rsidP="00D30F73">
            <w:pPr>
              <w:spacing w:after="0" w:line="240" w:lineRule="auto"/>
              <w:rPr>
                <w:rFonts w:ascii="Sylfaen" w:eastAsia="Times New Roman" w:hAnsi="Sylfaen" w:cs="Arial"/>
                <w:b/>
                <w:bCs/>
                <w:sz w:val="16"/>
                <w:szCs w:val="16"/>
              </w:rPr>
            </w:pPr>
            <w:proofErr w:type="spellStart"/>
            <w:r w:rsidRPr="008F417C">
              <w:rPr>
                <w:rFonts w:ascii="Sylfaen" w:eastAsia="Times New Roman" w:hAnsi="Sylfaen" w:cs="Arial"/>
                <w:b/>
                <w:bCs/>
                <w:sz w:val="16"/>
                <w:szCs w:val="16"/>
              </w:rPr>
              <w:t>ჯამი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1E046E23"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433,078.1</w:t>
            </w:r>
          </w:p>
        </w:tc>
        <w:tc>
          <w:tcPr>
            <w:tcW w:w="1085" w:type="pct"/>
            <w:tcBorders>
              <w:top w:val="nil"/>
              <w:left w:val="nil"/>
              <w:bottom w:val="dotted" w:sz="4" w:space="0" w:color="auto"/>
              <w:right w:val="dotted" w:sz="4" w:space="0" w:color="auto"/>
            </w:tcBorders>
            <w:shd w:val="clear" w:color="auto" w:fill="auto"/>
            <w:vAlign w:val="center"/>
            <w:hideMark/>
          </w:tcPr>
          <w:p w14:paraId="2B01F276" w14:textId="77777777" w:rsidR="00F7330A" w:rsidRPr="008F417C" w:rsidRDefault="00F7330A" w:rsidP="00D30F73">
            <w:pPr>
              <w:spacing w:after="0" w:line="240" w:lineRule="auto"/>
              <w:jc w:val="center"/>
              <w:rPr>
                <w:rFonts w:ascii="Arial" w:eastAsia="Times New Roman" w:hAnsi="Arial" w:cs="Arial"/>
                <w:b/>
                <w:bCs/>
                <w:sz w:val="16"/>
                <w:szCs w:val="16"/>
              </w:rPr>
            </w:pPr>
            <w:r w:rsidRPr="008F417C">
              <w:rPr>
                <w:rFonts w:ascii="Arial" w:eastAsia="Times New Roman" w:hAnsi="Arial" w:cs="Arial"/>
                <w:b/>
                <w:bCs/>
                <w:sz w:val="16"/>
                <w:szCs w:val="16"/>
              </w:rPr>
              <w:t>429,518.6</w:t>
            </w:r>
          </w:p>
        </w:tc>
      </w:tr>
    </w:tbl>
    <w:p w14:paraId="3B702BAA" w14:textId="77777777" w:rsidR="00F7330A" w:rsidRDefault="00F7330A" w:rsidP="00F7330A">
      <w:pPr>
        <w:tabs>
          <w:tab w:val="left" w:pos="0"/>
        </w:tabs>
        <w:spacing w:after="0" w:line="240" w:lineRule="auto"/>
        <w:ind w:right="173" w:firstLine="720"/>
        <w:jc w:val="right"/>
        <w:rPr>
          <w:rFonts w:ascii="Sylfaen" w:hAnsi="Sylfaen"/>
          <w:i/>
          <w:noProof/>
          <w:color w:val="000000"/>
          <w:sz w:val="16"/>
          <w:szCs w:val="16"/>
          <w:lang w:val="ka-GE"/>
        </w:rPr>
      </w:pPr>
    </w:p>
    <w:p w14:paraId="5947F4C5" w14:textId="77777777" w:rsidR="00F7330A" w:rsidRPr="00287B1A" w:rsidRDefault="00F7330A" w:rsidP="00F7330A">
      <w:pPr>
        <w:tabs>
          <w:tab w:val="left" w:pos="0"/>
        </w:tabs>
        <w:spacing w:after="0" w:line="240" w:lineRule="auto"/>
        <w:ind w:right="173" w:firstLine="720"/>
        <w:jc w:val="right"/>
        <w:rPr>
          <w:rFonts w:ascii="Sylfaen" w:hAnsi="Sylfaen"/>
          <w:i/>
          <w:noProof/>
          <w:color w:val="000000"/>
          <w:sz w:val="16"/>
          <w:szCs w:val="16"/>
          <w:lang w:val="ka-GE"/>
        </w:rPr>
      </w:pPr>
    </w:p>
    <w:p w14:paraId="38860581" w14:textId="77777777" w:rsidR="00F7330A" w:rsidRPr="00CC499B" w:rsidRDefault="00F7330A" w:rsidP="00F7330A">
      <w:pPr>
        <w:spacing w:after="0" w:line="240" w:lineRule="auto"/>
        <w:ind w:right="90"/>
        <w:jc w:val="both"/>
        <w:rPr>
          <w:rFonts w:ascii="Sylfaen" w:hAnsi="Sylfaen"/>
          <w:i/>
          <w:iCs/>
          <w:sz w:val="18"/>
          <w:szCs w:val="18"/>
          <w:highlight w:val="yellow"/>
          <w:lang w:val="ka-GE"/>
        </w:rPr>
      </w:pPr>
      <w:bookmarkStart w:id="2" w:name="RANGE!B1:L92"/>
      <w:r w:rsidRPr="00BA7C6C">
        <w:rPr>
          <w:rFonts w:ascii="Sylfaen" w:hAnsi="Sylfaen"/>
          <w:i/>
          <w:iCs/>
          <w:sz w:val="18"/>
          <w:szCs w:val="18"/>
          <w:lang w:val="ka-GE"/>
        </w:rPr>
        <w:t>*შენიშვნა: „საქართველოს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დასაფინანსებელი ადგილობრივი თვითმმართველობის და რეგიონული პროექტების შერჩევის პროცედურების და კრიტერიუმების დამტკიცების შესახებ“ საქართველოს მთავრობის 2013 წლის 7 თებერვლის N23 დადგენილების საფუძველზე და „საქართველოს რეგიონული განვითარების სამთავრობო კომისიის შექმნისა და დებულების დამტკიცების შესახებ“ საქართველოს მთავრობის 2018 წლის 29 იანვრის N44 დადგენილებით შექმნილი სამთავრობო კომისიის მიერ საქართველოს რეგიონებში განსახორციელებელი პროექტების ფონდის რესურსი წლის დასაწყისში ნაწილდება მუნიციპალიტეტების მიერ წარმოდგენილ პროექტებზე.</w:t>
      </w:r>
      <w:r w:rsidRPr="00BA7C6C">
        <w:rPr>
          <w:rFonts w:ascii="Sylfaen" w:hAnsi="Sylfaen"/>
          <w:i/>
          <w:iCs/>
          <w:color w:val="1F497D"/>
          <w:sz w:val="18"/>
          <w:szCs w:val="18"/>
          <w:lang w:val="ka-GE"/>
        </w:rPr>
        <w:t xml:space="preserve"> </w:t>
      </w:r>
      <w:r w:rsidRPr="00BA7C6C">
        <w:rPr>
          <w:rFonts w:ascii="Sylfaen" w:hAnsi="Sylfaen"/>
          <w:i/>
          <w:iCs/>
          <w:sz w:val="18"/>
          <w:szCs w:val="18"/>
          <w:lang w:val="ka-GE"/>
        </w:rPr>
        <w:t>თანხების გადარიცხვა ხორციელდება მუნიციპალიტეტების მიერ სახელმწიფო შესყიდვებზე გაფორმებული ხელშეკრულებების შესაბამისად.</w:t>
      </w:r>
    </w:p>
    <w:p w14:paraId="088DFAD6" w14:textId="77777777" w:rsidR="00F7330A" w:rsidRPr="00CC499B" w:rsidRDefault="00F7330A" w:rsidP="00F7330A">
      <w:pPr>
        <w:spacing w:after="0" w:line="240" w:lineRule="auto"/>
        <w:ind w:right="173"/>
        <w:jc w:val="both"/>
        <w:rPr>
          <w:rFonts w:ascii="Sylfaen" w:hAnsi="Sylfaen"/>
          <w:i/>
          <w:iCs/>
          <w:sz w:val="16"/>
          <w:szCs w:val="16"/>
          <w:highlight w:val="yellow"/>
        </w:rPr>
      </w:pPr>
    </w:p>
    <w:p w14:paraId="2E85524F" w14:textId="0F5AB4A2" w:rsidR="00F7330A" w:rsidRPr="00BA7C6C" w:rsidRDefault="00F7330A" w:rsidP="00F7330A">
      <w:pPr>
        <w:tabs>
          <w:tab w:val="left" w:pos="0"/>
        </w:tabs>
        <w:spacing w:after="0" w:line="240" w:lineRule="auto"/>
        <w:ind w:right="173" w:firstLine="720"/>
        <w:jc w:val="center"/>
        <w:rPr>
          <w:rFonts w:ascii="Sylfaen" w:eastAsia="Times New Roman" w:hAnsi="Sylfaen" w:cs="Sylfaen"/>
          <w:b/>
          <w:bCs/>
          <w:lang w:val="ka-GE"/>
        </w:rPr>
      </w:pPr>
      <w:r w:rsidRPr="00BA7C6C">
        <w:rPr>
          <w:rFonts w:ascii="Sylfaen" w:eastAsia="Times New Roman" w:hAnsi="Sylfaen" w:cs="Sylfaen"/>
          <w:b/>
          <w:bCs/>
          <w:lang w:val="ka-GE"/>
        </w:rPr>
        <w:t xml:space="preserve">სოფლის მხარდაჭერის პროგრამის ფარგლებში </w:t>
      </w:r>
      <w:r w:rsidR="00157ECB">
        <w:rPr>
          <w:rFonts w:ascii="Sylfaen" w:eastAsia="Times New Roman" w:hAnsi="Sylfaen" w:cs="Sylfaen"/>
          <w:b/>
          <w:bCs/>
          <w:lang w:val="ka-GE"/>
        </w:rPr>
        <w:t>მუნიციპალიტეტები</w:t>
      </w:r>
      <w:r w:rsidRPr="00BA7C6C">
        <w:rPr>
          <w:rFonts w:ascii="Sylfaen" w:eastAsia="Times New Roman" w:hAnsi="Sylfaen" w:cs="Sylfaen"/>
          <w:b/>
          <w:bCs/>
          <w:lang w:val="ka-GE"/>
        </w:rPr>
        <w:t>სათვის გადარიცხული თანხები</w:t>
      </w:r>
    </w:p>
    <w:p w14:paraId="4BB37CF0" w14:textId="77777777" w:rsidR="00F7330A" w:rsidRPr="00BA7C6C" w:rsidRDefault="00F7330A" w:rsidP="00F7330A">
      <w:pPr>
        <w:tabs>
          <w:tab w:val="left" w:pos="0"/>
        </w:tabs>
        <w:spacing w:after="0" w:line="240" w:lineRule="auto"/>
        <w:ind w:right="173" w:firstLine="720"/>
        <w:jc w:val="center"/>
        <w:rPr>
          <w:rFonts w:ascii="Sylfaen" w:eastAsia="Times New Roman" w:hAnsi="Sylfaen" w:cs="Sylfaen"/>
          <w:b/>
          <w:bCs/>
          <w:sz w:val="24"/>
          <w:szCs w:val="24"/>
          <w:lang w:val="ka-GE"/>
        </w:rPr>
      </w:pPr>
    </w:p>
    <w:p w14:paraId="3FCCCDAB" w14:textId="77777777" w:rsidR="00F7330A" w:rsidRDefault="00F7330A" w:rsidP="00F7330A">
      <w:pPr>
        <w:tabs>
          <w:tab w:val="left" w:pos="0"/>
        </w:tabs>
        <w:spacing w:after="0" w:line="240" w:lineRule="auto"/>
        <w:ind w:right="173" w:firstLine="720"/>
        <w:jc w:val="right"/>
        <w:rPr>
          <w:rFonts w:ascii="Sylfaen" w:hAnsi="Sylfaen"/>
          <w:i/>
          <w:noProof/>
          <w:color w:val="000000"/>
          <w:sz w:val="16"/>
          <w:szCs w:val="16"/>
          <w:lang w:val="ka-GE"/>
        </w:rPr>
      </w:pPr>
      <w:r w:rsidRPr="00BA7C6C">
        <w:rPr>
          <w:rFonts w:ascii="Sylfaen" w:hAnsi="Sylfaen"/>
          <w:i/>
          <w:noProof/>
          <w:color w:val="000000"/>
          <w:sz w:val="16"/>
          <w:szCs w:val="16"/>
          <w:lang w:val="ka-GE"/>
        </w:rPr>
        <w:t>ათასი ლარი</w:t>
      </w:r>
    </w:p>
    <w:tbl>
      <w:tblPr>
        <w:tblW w:w="5000" w:type="pct"/>
        <w:tblLook w:val="04A0" w:firstRow="1" w:lastRow="0" w:firstColumn="1" w:lastColumn="0" w:noHBand="0" w:noVBand="1"/>
      </w:tblPr>
      <w:tblGrid>
        <w:gridCol w:w="5755"/>
        <w:gridCol w:w="2553"/>
        <w:gridCol w:w="2302"/>
      </w:tblGrid>
      <w:tr w:rsidR="00F7330A" w:rsidRPr="000D0137" w14:paraId="21161BC5" w14:textId="77777777" w:rsidTr="00D30F73">
        <w:trPr>
          <w:trHeight w:val="512"/>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2EFAE1BA" w14:textId="77777777" w:rsidR="00F7330A" w:rsidRPr="000D0137" w:rsidRDefault="00F7330A" w:rsidP="00D30F73">
            <w:pPr>
              <w:spacing w:after="0" w:line="240" w:lineRule="auto"/>
              <w:jc w:val="center"/>
              <w:rPr>
                <w:rFonts w:ascii="Sylfaen" w:eastAsia="Times New Roman" w:hAnsi="Sylfaen" w:cs="Arial"/>
                <w:b/>
                <w:bCs/>
                <w:sz w:val="16"/>
                <w:szCs w:val="16"/>
              </w:rPr>
            </w:pPr>
            <w:proofErr w:type="spellStart"/>
            <w:r w:rsidRPr="000D0137">
              <w:rPr>
                <w:rFonts w:ascii="Sylfaen" w:eastAsia="Times New Roman" w:hAnsi="Sylfaen" w:cs="Arial"/>
                <w:b/>
                <w:bCs/>
                <w:sz w:val="16"/>
                <w:szCs w:val="16"/>
              </w:rPr>
              <w:t>დასახელება</w:t>
            </w:r>
            <w:proofErr w:type="spellEnd"/>
          </w:p>
        </w:tc>
        <w:tc>
          <w:tcPr>
            <w:tcW w:w="1203" w:type="pct"/>
            <w:tcBorders>
              <w:top w:val="dotted" w:sz="4" w:space="0" w:color="auto"/>
              <w:left w:val="nil"/>
              <w:bottom w:val="dotted" w:sz="4" w:space="0" w:color="auto"/>
              <w:right w:val="dotted" w:sz="4" w:space="0" w:color="auto"/>
            </w:tcBorders>
            <w:shd w:val="clear" w:color="auto" w:fill="auto"/>
            <w:vAlign w:val="center"/>
            <w:hideMark/>
          </w:tcPr>
          <w:p w14:paraId="69B276C8" w14:textId="77777777" w:rsidR="00F7330A" w:rsidRPr="000D0137" w:rsidRDefault="00F7330A" w:rsidP="00D30F73">
            <w:pPr>
              <w:spacing w:after="0" w:line="240" w:lineRule="auto"/>
              <w:jc w:val="center"/>
              <w:rPr>
                <w:rFonts w:ascii="Sylfaen" w:eastAsia="Times New Roman" w:hAnsi="Sylfaen" w:cs="Arial"/>
                <w:b/>
                <w:bCs/>
                <w:sz w:val="16"/>
                <w:szCs w:val="16"/>
              </w:rPr>
            </w:pPr>
            <w:proofErr w:type="spellStart"/>
            <w:r w:rsidRPr="000D0137">
              <w:rPr>
                <w:rFonts w:ascii="Sylfaen" w:eastAsia="Times New Roman" w:hAnsi="Sylfaen" w:cs="Arial"/>
                <w:b/>
                <w:bCs/>
                <w:sz w:val="16"/>
                <w:szCs w:val="16"/>
              </w:rPr>
              <w:t>წლიური</w:t>
            </w:r>
            <w:proofErr w:type="spellEnd"/>
            <w:r w:rsidRPr="000D0137">
              <w:rPr>
                <w:rFonts w:ascii="Sylfaen" w:eastAsia="Times New Roman" w:hAnsi="Sylfaen" w:cs="Arial"/>
                <w:b/>
                <w:bCs/>
                <w:sz w:val="16"/>
                <w:szCs w:val="16"/>
              </w:rPr>
              <w:t xml:space="preserve"> </w:t>
            </w:r>
            <w:proofErr w:type="spellStart"/>
            <w:r w:rsidRPr="000D0137">
              <w:rPr>
                <w:rFonts w:ascii="Sylfaen" w:eastAsia="Times New Roman" w:hAnsi="Sylfaen" w:cs="Arial"/>
                <w:b/>
                <w:bCs/>
                <w:sz w:val="16"/>
                <w:szCs w:val="16"/>
              </w:rPr>
              <w:t>გეგმა</w:t>
            </w:r>
            <w:proofErr w:type="spellEnd"/>
          </w:p>
        </w:tc>
        <w:tc>
          <w:tcPr>
            <w:tcW w:w="1085" w:type="pct"/>
            <w:tcBorders>
              <w:top w:val="dotted" w:sz="4" w:space="0" w:color="auto"/>
              <w:left w:val="nil"/>
              <w:bottom w:val="dotted" w:sz="4" w:space="0" w:color="auto"/>
              <w:right w:val="dotted" w:sz="4" w:space="0" w:color="auto"/>
            </w:tcBorders>
            <w:shd w:val="clear" w:color="auto" w:fill="auto"/>
            <w:vAlign w:val="center"/>
            <w:hideMark/>
          </w:tcPr>
          <w:p w14:paraId="7E83CB2B" w14:textId="77777777" w:rsidR="00F7330A" w:rsidRPr="000D0137" w:rsidRDefault="00F7330A" w:rsidP="00D30F73">
            <w:pPr>
              <w:spacing w:after="0" w:line="240" w:lineRule="auto"/>
              <w:jc w:val="center"/>
              <w:rPr>
                <w:rFonts w:ascii="Sylfaen" w:eastAsia="Times New Roman" w:hAnsi="Sylfaen" w:cs="Arial"/>
                <w:b/>
                <w:bCs/>
                <w:sz w:val="16"/>
                <w:szCs w:val="16"/>
              </w:rPr>
            </w:pPr>
            <w:r w:rsidRPr="000D0137">
              <w:rPr>
                <w:rFonts w:ascii="Sylfaen" w:eastAsia="Times New Roman" w:hAnsi="Sylfaen" w:cs="Arial"/>
                <w:b/>
                <w:bCs/>
                <w:sz w:val="16"/>
                <w:szCs w:val="16"/>
              </w:rPr>
              <w:t xml:space="preserve">12 </w:t>
            </w:r>
            <w:proofErr w:type="spellStart"/>
            <w:r w:rsidRPr="000D0137">
              <w:rPr>
                <w:rFonts w:ascii="Sylfaen" w:eastAsia="Times New Roman" w:hAnsi="Sylfaen" w:cs="Arial"/>
                <w:b/>
                <w:bCs/>
                <w:sz w:val="16"/>
                <w:szCs w:val="16"/>
              </w:rPr>
              <w:t>თვის</w:t>
            </w:r>
            <w:proofErr w:type="spellEnd"/>
            <w:r w:rsidRPr="000D0137">
              <w:rPr>
                <w:rFonts w:ascii="Sylfaen" w:eastAsia="Times New Roman" w:hAnsi="Sylfaen" w:cs="Arial"/>
                <w:b/>
                <w:bCs/>
                <w:sz w:val="16"/>
                <w:szCs w:val="16"/>
              </w:rPr>
              <w:t xml:space="preserve"> </w:t>
            </w:r>
            <w:proofErr w:type="spellStart"/>
            <w:r w:rsidRPr="000D0137">
              <w:rPr>
                <w:rFonts w:ascii="Sylfaen" w:eastAsia="Times New Roman" w:hAnsi="Sylfaen" w:cs="Arial"/>
                <w:b/>
                <w:bCs/>
                <w:sz w:val="16"/>
                <w:szCs w:val="16"/>
              </w:rPr>
              <w:t>ფაქტი</w:t>
            </w:r>
            <w:proofErr w:type="spellEnd"/>
          </w:p>
        </w:tc>
      </w:tr>
      <w:tr w:rsidR="00F7330A" w:rsidRPr="000D0137" w14:paraId="1D0349AE"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83424D0" w14:textId="77777777" w:rsidR="00F7330A" w:rsidRPr="000D0137" w:rsidRDefault="00F7330A" w:rsidP="00D30F73">
            <w:pPr>
              <w:spacing w:after="0" w:line="240" w:lineRule="auto"/>
              <w:rPr>
                <w:rFonts w:ascii="Sylfaen" w:eastAsia="Times New Roman" w:hAnsi="Sylfaen" w:cs="Arial"/>
                <w:b/>
                <w:bCs/>
                <w:sz w:val="16"/>
                <w:szCs w:val="16"/>
              </w:rPr>
            </w:pPr>
            <w:proofErr w:type="spellStart"/>
            <w:r w:rsidRPr="000D0137">
              <w:rPr>
                <w:rFonts w:ascii="Sylfaen" w:eastAsia="Times New Roman" w:hAnsi="Sylfaen" w:cs="Arial"/>
                <w:b/>
                <w:bCs/>
                <w:sz w:val="16"/>
                <w:szCs w:val="16"/>
              </w:rPr>
              <w:t>კახეთის</w:t>
            </w:r>
            <w:proofErr w:type="spellEnd"/>
            <w:r w:rsidRPr="000D0137">
              <w:rPr>
                <w:rFonts w:ascii="Sylfaen" w:eastAsia="Times New Roman" w:hAnsi="Sylfaen" w:cs="Arial"/>
                <w:b/>
                <w:bCs/>
                <w:sz w:val="16"/>
                <w:szCs w:val="16"/>
              </w:rPr>
              <w:t xml:space="preserve"> </w:t>
            </w:r>
            <w:proofErr w:type="spellStart"/>
            <w:r w:rsidRPr="000D0137">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33752E02"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4,214.0</w:t>
            </w:r>
          </w:p>
        </w:tc>
        <w:tc>
          <w:tcPr>
            <w:tcW w:w="1085" w:type="pct"/>
            <w:tcBorders>
              <w:top w:val="nil"/>
              <w:left w:val="nil"/>
              <w:bottom w:val="dotted" w:sz="4" w:space="0" w:color="auto"/>
              <w:right w:val="dotted" w:sz="4" w:space="0" w:color="auto"/>
            </w:tcBorders>
            <w:shd w:val="clear" w:color="auto" w:fill="auto"/>
            <w:vAlign w:val="center"/>
            <w:hideMark/>
          </w:tcPr>
          <w:p w14:paraId="3172D287"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4,214.0</w:t>
            </w:r>
          </w:p>
        </w:tc>
      </w:tr>
      <w:tr w:rsidR="00F7330A" w:rsidRPr="000D0137" w14:paraId="54B39DC7"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22E5A60"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ახმეტის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674DD742"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706.0</w:t>
            </w:r>
          </w:p>
        </w:tc>
        <w:tc>
          <w:tcPr>
            <w:tcW w:w="1085" w:type="pct"/>
            <w:tcBorders>
              <w:top w:val="nil"/>
              <w:left w:val="nil"/>
              <w:bottom w:val="dotted" w:sz="4" w:space="0" w:color="auto"/>
              <w:right w:val="dotted" w:sz="4" w:space="0" w:color="auto"/>
            </w:tcBorders>
            <w:shd w:val="clear" w:color="auto" w:fill="auto"/>
            <w:vAlign w:val="center"/>
            <w:hideMark/>
          </w:tcPr>
          <w:p w14:paraId="3047FCA2"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706.0</w:t>
            </w:r>
          </w:p>
        </w:tc>
      </w:tr>
      <w:tr w:rsidR="00F7330A" w:rsidRPr="000D0137" w14:paraId="711817C5"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9B8CDB6"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გურჯაანის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11B8809C"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520.0</w:t>
            </w:r>
          </w:p>
        </w:tc>
        <w:tc>
          <w:tcPr>
            <w:tcW w:w="1085" w:type="pct"/>
            <w:tcBorders>
              <w:top w:val="nil"/>
              <w:left w:val="nil"/>
              <w:bottom w:val="dotted" w:sz="4" w:space="0" w:color="auto"/>
              <w:right w:val="dotted" w:sz="4" w:space="0" w:color="auto"/>
            </w:tcBorders>
            <w:shd w:val="clear" w:color="auto" w:fill="auto"/>
            <w:vAlign w:val="center"/>
            <w:hideMark/>
          </w:tcPr>
          <w:p w14:paraId="6E2A8AB4"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520.0</w:t>
            </w:r>
          </w:p>
        </w:tc>
      </w:tr>
      <w:tr w:rsidR="00F7330A" w:rsidRPr="000D0137" w14:paraId="43587FDD"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454CE7C"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დედოფლისწყაროს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048256DF"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256.0</w:t>
            </w:r>
          </w:p>
        </w:tc>
        <w:tc>
          <w:tcPr>
            <w:tcW w:w="1085" w:type="pct"/>
            <w:tcBorders>
              <w:top w:val="nil"/>
              <w:left w:val="nil"/>
              <w:bottom w:val="dotted" w:sz="4" w:space="0" w:color="auto"/>
              <w:right w:val="dotted" w:sz="4" w:space="0" w:color="auto"/>
            </w:tcBorders>
            <w:shd w:val="clear" w:color="auto" w:fill="auto"/>
            <w:vAlign w:val="center"/>
            <w:hideMark/>
          </w:tcPr>
          <w:p w14:paraId="174B6B1A"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256.0</w:t>
            </w:r>
          </w:p>
        </w:tc>
      </w:tr>
      <w:tr w:rsidR="00F7330A" w:rsidRPr="000D0137" w14:paraId="05E7577D"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52E1CB3"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თელავის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50FC995"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478.0</w:t>
            </w:r>
          </w:p>
        </w:tc>
        <w:tc>
          <w:tcPr>
            <w:tcW w:w="1085" w:type="pct"/>
            <w:tcBorders>
              <w:top w:val="nil"/>
              <w:left w:val="nil"/>
              <w:bottom w:val="dotted" w:sz="4" w:space="0" w:color="auto"/>
              <w:right w:val="dotted" w:sz="4" w:space="0" w:color="auto"/>
            </w:tcBorders>
            <w:shd w:val="clear" w:color="auto" w:fill="auto"/>
            <w:vAlign w:val="center"/>
            <w:hideMark/>
          </w:tcPr>
          <w:p w14:paraId="09B528B5"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478.0</w:t>
            </w:r>
          </w:p>
        </w:tc>
      </w:tr>
      <w:tr w:rsidR="00F7330A" w:rsidRPr="000D0137" w14:paraId="49607691"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713FE93"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ლაგოდეხის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751A0EA9"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930.0</w:t>
            </w:r>
          </w:p>
        </w:tc>
        <w:tc>
          <w:tcPr>
            <w:tcW w:w="1085" w:type="pct"/>
            <w:tcBorders>
              <w:top w:val="nil"/>
              <w:left w:val="nil"/>
              <w:bottom w:val="dotted" w:sz="4" w:space="0" w:color="auto"/>
              <w:right w:val="dotted" w:sz="4" w:space="0" w:color="auto"/>
            </w:tcBorders>
            <w:shd w:val="clear" w:color="auto" w:fill="auto"/>
            <w:vAlign w:val="center"/>
            <w:hideMark/>
          </w:tcPr>
          <w:p w14:paraId="03B1719E"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930.0</w:t>
            </w:r>
          </w:p>
        </w:tc>
      </w:tr>
      <w:tr w:rsidR="00F7330A" w:rsidRPr="000D0137" w14:paraId="0124B961"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4B16D0C"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საგარეჯოს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75B12D10"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658.0</w:t>
            </w:r>
          </w:p>
        </w:tc>
        <w:tc>
          <w:tcPr>
            <w:tcW w:w="1085" w:type="pct"/>
            <w:tcBorders>
              <w:top w:val="nil"/>
              <w:left w:val="nil"/>
              <w:bottom w:val="dotted" w:sz="4" w:space="0" w:color="auto"/>
              <w:right w:val="dotted" w:sz="4" w:space="0" w:color="auto"/>
            </w:tcBorders>
            <w:shd w:val="clear" w:color="auto" w:fill="auto"/>
            <w:vAlign w:val="center"/>
            <w:hideMark/>
          </w:tcPr>
          <w:p w14:paraId="291AB87F"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658.0</w:t>
            </w:r>
          </w:p>
        </w:tc>
      </w:tr>
      <w:tr w:rsidR="00F7330A" w:rsidRPr="000D0137" w14:paraId="4F1A8ACD"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8E87E86"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სიღნაღის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0A4AD50B"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340.0</w:t>
            </w:r>
          </w:p>
        </w:tc>
        <w:tc>
          <w:tcPr>
            <w:tcW w:w="1085" w:type="pct"/>
            <w:tcBorders>
              <w:top w:val="nil"/>
              <w:left w:val="nil"/>
              <w:bottom w:val="dotted" w:sz="4" w:space="0" w:color="auto"/>
              <w:right w:val="dotted" w:sz="4" w:space="0" w:color="auto"/>
            </w:tcBorders>
            <w:shd w:val="clear" w:color="auto" w:fill="auto"/>
            <w:vAlign w:val="center"/>
            <w:hideMark/>
          </w:tcPr>
          <w:p w14:paraId="73DBB779"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340.0</w:t>
            </w:r>
          </w:p>
        </w:tc>
      </w:tr>
      <w:tr w:rsidR="00F7330A" w:rsidRPr="000D0137" w14:paraId="2A949F2C"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84BBF67"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ყვარელის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1CFA9F99"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326.0</w:t>
            </w:r>
          </w:p>
        </w:tc>
        <w:tc>
          <w:tcPr>
            <w:tcW w:w="1085" w:type="pct"/>
            <w:tcBorders>
              <w:top w:val="nil"/>
              <w:left w:val="nil"/>
              <w:bottom w:val="dotted" w:sz="4" w:space="0" w:color="auto"/>
              <w:right w:val="dotted" w:sz="4" w:space="0" w:color="auto"/>
            </w:tcBorders>
            <w:shd w:val="clear" w:color="auto" w:fill="auto"/>
            <w:vAlign w:val="center"/>
            <w:hideMark/>
          </w:tcPr>
          <w:p w14:paraId="55C96781"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326.0</w:t>
            </w:r>
          </w:p>
        </w:tc>
      </w:tr>
      <w:tr w:rsidR="00F7330A" w:rsidRPr="000D0137" w14:paraId="01DAA097"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2AB36A0" w14:textId="77777777" w:rsidR="00F7330A" w:rsidRPr="000D0137" w:rsidRDefault="00F7330A" w:rsidP="00D30F73">
            <w:pPr>
              <w:spacing w:after="0" w:line="240" w:lineRule="auto"/>
              <w:rPr>
                <w:rFonts w:ascii="Sylfaen" w:eastAsia="Times New Roman" w:hAnsi="Sylfaen" w:cs="Arial"/>
                <w:b/>
                <w:bCs/>
                <w:sz w:val="16"/>
                <w:szCs w:val="16"/>
              </w:rPr>
            </w:pPr>
            <w:proofErr w:type="spellStart"/>
            <w:r w:rsidRPr="000D0137">
              <w:rPr>
                <w:rFonts w:ascii="Sylfaen" w:eastAsia="Times New Roman" w:hAnsi="Sylfaen" w:cs="Arial"/>
                <w:b/>
                <w:bCs/>
                <w:sz w:val="16"/>
                <w:szCs w:val="16"/>
              </w:rPr>
              <w:t>იმერეთის</w:t>
            </w:r>
            <w:proofErr w:type="spellEnd"/>
            <w:r w:rsidRPr="000D0137">
              <w:rPr>
                <w:rFonts w:ascii="Sylfaen" w:eastAsia="Times New Roman" w:hAnsi="Sylfaen" w:cs="Arial"/>
                <w:b/>
                <w:bCs/>
                <w:sz w:val="16"/>
                <w:szCs w:val="16"/>
              </w:rPr>
              <w:t xml:space="preserve"> </w:t>
            </w:r>
            <w:proofErr w:type="spellStart"/>
            <w:r w:rsidRPr="000D0137">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1D5B5139"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7,168.0</w:t>
            </w:r>
          </w:p>
        </w:tc>
        <w:tc>
          <w:tcPr>
            <w:tcW w:w="1085" w:type="pct"/>
            <w:tcBorders>
              <w:top w:val="nil"/>
              <w:left w:val="nil"/>
              <w:bottom w:val="dotted" w:sz="4" w:space="0" w:color="auto"/>
              <w:right w:val="dotted" w:sz="4" w:space="0" w:color="auto"/>
            </w:tcBorders>
            <w:shd w:val="clear" w:color="auto" w:fill="auto"/>
            <w:vAlign w:val="center"/>
            <w:hideMark/>
          </w:tcPr>
          <w:p w14:paraId="5347BAEB"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7,168.0</w:t>
            </w:r>
          </w:p>
        </w:tc>
      </w:tr>
      <w:tr w:rsidR="00F7330A" w:rsidRPr="000D0137" w14:paraId="48B34E2A"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B4F84D1"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ჭიათურის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74A71619"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812.0</w:t>
            </w:r>
          </w:p>
        </w:tc>
        <w:tc>
          <w:tcPr>
            <w:tcW w:w="1085" w:type="pct"/>
            <w:tcBorders>
              <w:top w:val="nil"/>
              <w:left w:val="nil"/>
              <w:bottom w:val="dotted" w:sz="4" w:space="0" w:color="auto"/>
              <w:right w:val="dotted" w:sz="4" w:space="0" w:color="auto"/>
            </w:tcBorders>
            <w:shd w:val="clear" w:color="auto" w:fill="auto"/>
            <w:vAlign w:val="center"/>
            <w:hideMark/>
          </w:tcPr>
          <w:p w14:paraId="4907BB90"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812.0</w:t>
            </w:r>
          </w:p>
        </w:tc>
      </w:tr>
      <w:tr w:rsidR="00F7330A" w:rsidRPr="000D0137" w14:paraId="57F5CABD"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1CA8CB5"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ტყიბულის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7284C15C"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532.0</w:t>
            </w:r>
          </w:p>
        </w:tc>
        <w:tc>
          <w:tcPr>
            <w:tcW w:w="1085" w:type="pct"/>
            <w:tcBorders>
              <w:top w:val="nil"/>
              <w:left w:val="nil"/>
              <w:bottom w:val="dotted" w:sz="4" w:space="0" w:color="auto"/>
              <w:right w:val="dotted" w:sz="4" w:space="0" w:color="auto"/>
            </w:tcBorders>
            <w:shd w:val="clear" w:color="auto" w:fill="auto"/>
            <w:vAlign w:val="center"/>
            <w:hideMark/>
          </w:tcPr>
          <w:p w14:paraId="69FADCCE"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532.0</w:t>
            </w:r>
          </w:p>
        </w:tc>
      </w:tr>
      <w:tr w:rsidR="00F7330A" w:rsidRPr="000D0137" w14:paraId="106CBA64"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B6F90D3"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წყალტუბოს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5213B229"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704.0</w:t>
            </w:r>
          </w:p>
        </w:tc>
        <w:tc>
          <w:tcPr>
            <w:tcW w:w="1085" w:type="pct"/>
            <w:tcBorders>
              <w:top w:val="nil"/>
              <w:left w:val="nil"/>
              <w:bottom w:val="dotted" w:sz="4" w:space="0" w:color="auto"/>
              <w:right w:val="dotted" w:sz="4" w:space="0" w:color="auto"/>
            </w:tcBorders>
            <w:shd w:val="clear" w:color="auto" w:fill="auto"/>
            <w:vAlign w:val="center"/>
            <w:hideMark/>
          </w:tcPr>
          <w:p w14:paraId="58A6C1FC"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704.0</w:t>
            </w:r>
          </w:p>
        </w:tc>
      </w:tr>
      <w:tr w:rsidR="00F7330A" w:rsidRPr="000D0137" w14:paraId="0DF64E87"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63739A3"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ბაღდათის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7FAAFB9A"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346.0</w:t>
            </w:r>
          </w:p>
        </w:tc>
        <w:tc>
          <w:tcPr>
            <w:tcW w:w="1085" w:type="pct"/>
            <w:tcBorders>
              <w:top w:val="nil"/>
              <w:left w:val="nil"/>
              <w:bottom w:val="dotted" w:sz="4" w:space="0" w:color="auto"/>
              <w:right w:val="dotted" w:sz="4" w:space="0" w:color="auto"/>
            </w:tcBorders>
            <w:shd w:val="clear" w:color="auto" w:fill="auto"/>
            <w:vAlign w:val="center"/>
            <w:hideMark/>
          </w:tcPr>
          <w:p w14:paraId="5D833788"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346.0</w:t>
            </w:r>
          </w:p>
        </w:tc>
      </w:tr>
      <w:tr w:rsidR="00F7330A" w:rsidRPr="000D0137" w14:paraId="491A84B0"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D2F36A8"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ვანის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5750ABEA"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570.0</w:t>
            </w:r>
          </w:p>
        </w:tc>
        <w:tc>
          <w:tcPr>
            <w:tcW w:w="1085" w:type="pct"/>
            <w:tcBorders>
              <w:top w:val="nil"/>
              <w:left w:val="nil"/>
              <w:bottom w:val="dotted" w:sz="4" w:space="0" w:color="auto"/>
              <w:right w:val="dotted" w:sz="4" w:space="0" w:color="auto"/>
            </w:tcBorders>
            <w:shd w:val="clear" w:color="auto" w:fill="auto"/>
            <w:vAlign w:val="center"/>
            <w:hideMark/>
          </w:tcPr>
          <w:p w14:paraId="4CE00487"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570.0</w:t>
            </w:r>
          </w:p>
        </w:tc>
      </w:tr>
      <w:tr w:rsidR="00F7330A" w:rsidRPr="000D0137" w14:paraId="4621E08B"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9611F05"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ზესტაფონის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3DEFB671"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822.0</w:t>
            </w:r>
          </w:p>
        </w:tc>
        <w:tc>
          <w:tcPr>
            <w:tcW w:w="1085" w:type="pct"/>
            <w:tcBorders>
              <w:top w:val="nil"/>
              <w:left w:val="nil"/>
              <w:bottom w:val="dotted" w:sz="4" w:space="0" w:color="auto"/>
              <w:right w:val="dotted" w:sz="4" w:space="0" w:color="auto"/>
            </w:tcBorders>
            <w:shd w:val="clear" w:color="auto" w:fill="auto"/>
            <w:vAlign w:val="center"/>
            <w:hideMark/>
          </w:tcPr>
          <w:p w14:paraId="3036ECA9"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822.0</w:t>
            </w:r>
          </w:p>
        </w:tc>
      </w:tr>
      <w:tr w:rsidR="00F7330A" w:rsidRPr="000D0137" w14:paraId="6B7945E0"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CB00379"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თერჯოლის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2781FDAB"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690.0</w:t>
            </w:r>
          </w:p>
        </w:tc>
        <w:tc>
          <w:tcPr>
            <w:tcW w:w="1085" w:type="pct"/>
            <w:tcBorders>
              <w:top w:val="nil"/>
              <w:left w:val="nil"/>
              <w:bottom w:val="dotted" w:sz="4" w:space="0" w:color="auto"/>
              <w:right w:val="dotted" w:sz="4" w:space="0" w:color="auto"/>
            </w:tcBorders>
            <w:shd w:val="clear" w:color="auto" w:fill="auto"/>
            <w:vAlign w:val="center"/>
            <w:hideMark/>
          </w:tcPr>
          <w:p w14:paraId="40ED5240"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690.0</w:t>
            </w:r>
          </w:p>
        </w:tc>
      </w:tr>
      <w:tr w:rsidR="00F7330A" w:rsidRPr="000D0137" w14:paraId="5279C664"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67AA068"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სამტრედიის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9687D56"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660.0</w:t>
            </w:r>
          </w:p>
        </w:tc>
        <w:tc>
          <w:tcPr>
            <w:tcW w:w="1085" w:type="pct"/>
            <w:tcBorders>
              <w:top w:val="nil"/>
              <w:left w:val="nil"/>
              <w:bottom w:val="dotted" w:sz="4" w:space="0" w:color="auto"/>
              <w:right w:val="dotted" w:sz="4" w:space="0" w:color="auto"/>
            </w:tcBorders>
            <w:shd w:val="clear" w:color="auto" w:fill="auto"/>
            <w:vAlign w:val="center"/>
            <w:hideMark/>
          </w:tcPr>
          <w:p w14:paraId="489D37FD"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660.0</w:t>
            </w:r>
          </w:p>
        </w:tc>
      </w:tr>
      <w:tr w:rsidR="00F7330A" w:rsidRPr="000D0137" w14:paraId="4D8E193C"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4BCD03C"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საჩხერის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7A8D4278"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672.0</w:t>
            </w:r>
          </w:p>
        </w:tc>
        <w:tc>
          <w:tcPr>
            <w:tcW w:w="1085" w:type="pct"/>
            <w:tcBorders>
              <w:top w:val="nil"/>
              <w:left w:val="nil"/>
              <w:bottom w:val="dotted" w:sz="4" w:space="0" w:color="auto"/>
              <w:right w:val="dotted" w:sz="4" w:space="0" w:color="auto"/>
            </w:tcBorders>
            <w:shd w:val="clear" w:color="auto" w:fill="auto"/>
            <w:vAlign w:val="center"/>
            <w:hideMark/>
          </w:tcPr>
          <w:p w14:paraId="183BEA09"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672.0</w:t>
            </w:r>
          </w:p>
        </w:tc>
      </w:tr>
      <w:tr w:rsidR="00F7330A" w:rsidRPr="000D0137" w14:paraId="5892F94A"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F6AF4F4"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ხარაგაულის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25440C89"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890.0</w:t>
            </w:r>
          </w:p>
        </w:tc>
        <w:tc>
          <w:tcPr>
            <w:tcW w:w="1085" w:type="pct"/>
            <w:tcBorders>
              <w:top w:val="nil"/>
              <w:left w:val="nil"/>
              <w:bottom w:val="dotted" w:sz="4" w:space="0" w:color="auto"/>
              <w:right w:val="dotted" w:sz="4" w:space="0" w:color="auto"/>
            </w:tcBorders>
            <w:shd w:val="clear" w:color="auto" w:fill="auto"/>
            <w:vAlign w:val="center"/>
            <w:hideMark/>
          </w:tcPr>
          <w:p w14:paraId="3EA199B8"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890.0</w:t>
            </w:r>
          </w:p>
        </w:tc>
      </w:tr>
      <w:tr w:rsidR="00F7330A" w:rsidRPr="000D0137" w14:paraId="2507DE3E"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97276BC"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ხონის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5741BE85"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470.0</w:t>
            </w:r>
          </w:p>
        </w:tc>
        <w:tc>
          <w:tcPr>
            <w:tcW w:w="1085" w:type="pct"/>
            <w:tcBorders>
              <w:top w:val="nil"/>
              <w:left w:val="nil"/>
              <w:bottom w:val="dotted" w:sz="4" w:space="0" w:color="auto"/>
              <w:right w:val="dotted" w:sz="4" w:space="0" w:color="auto"/>
            </w:tcBorders>
            <w:shd w:val="clear" w:color="auto" w:fill="auto"/>
            <w:vAlign w:val="center"/>
            <w:hideMark/>
          </w:tcPr>
          <w:p w14:paraId="1036E550"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470.0</w:t>
            </w:r>
          </w:p>
        </w:tc>
      </w:tr>
      <w:tr w:rsidR="00F7330A" w:rsidRPr="000D0137" w14:paraId="4A1CF220"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9E5C27F" w14:textId="77777777" w:rsidR="00F7330A" w:rsidRPr="000D0137" w:rsidRDefault="00F7330A" w:rsidP="00D30F73">
            <w:pPr>
              <w:spacing w:after="0" w:line="240" w:lineRule="auto"/>
              <w:rPr>
                <w:rFonts w:ascii="Sylfaen" w:eastAsia="Times New Roman" w:hAnsi="Sylfaen" w:cs="Arial"/>
                <w:b/>
                <w:bCs/>
                <w:sz w:val="16"/>
                <w:szCs w:val="16"/>
              </w:rPr>
            </w:pPr>
            <w:proofErr w:type="spellStart"/>
            <w:r w:rsidRPr="000D0137">
              <w:rPr>
                <w:rFonts w:ascii="Sylfaen" w:eastAsia="Times New Roman" w:hAnsi="Sylfaen" w:cs="Arial"/>
                <w:b/>
                <w:bCs/>
                <w:sz w:val="16"/>
                <w:szCs w:val="16"/>
              </w:rPr>
              <w:t>სამეგრელო</w:t>
            </w:r>
            <w:proofErr w:type="spellEnd"/>
            <w:r w:rsidRPr="000D0137">
              <w:rPr>
                <w:rFonts w:ascii="Sylfaen" w:eastAsia="Times New Roman" w:hAnsi="Sylfaen" w:cs="Arial"/>
                <w:b/>
                <w:bCs/>
                <w:sz w:val="16"/>
                <w:szCs w:val="16"/>
              </w:rPr>
              <w:t xml:space="preserve"> </w:t>
            </w:r>
            <w:proofErr w:type="spellStart"/>
            <w:r w:rsidRPr="000D0137">
              <w:rPr>
                <w:rFonts w:ascii="Sylfaen" w:eastAsia="Times New Roman" w:hAnsi="Sylfaen" w:cs="Arial"/>
                <w:b/>
                <w:bCs/>
                <w:sz w:val="16"/>
                <w:szCs w:val="16"/>
              </w:rPr>
              <w:t>ზემო</w:t>
            </w:r>
            <w:proofErr w:type="spellEnd"/>
            <w:r w:rsidRPr="000D0137">
              <w:rPr>
                <w:rFonts w:ascii="Sylfaen" w:eastAsia="Times New Roman" w:hAnsi="Sylfaen" w:cs="Arial"/>
                <w:b/>
                <w:bCs/>
                <w:sz w:val="16"/>
                <w:szCs w:val="16"/>
              </w:rPr>
              <w:t xml:space="preserve"> </w:t>
            </w:r>
            <w:proofErr w:type="spellStart"/>
            <w:r w:rsidRPr="000D0137">
              <w:rPr>
                <w:rFonts w:ascii="Sylfaen" w:eastAsia="Times New Roman" w:hAnsi="Sylfaen" w:cs="Arial"/>
                <w:b/>
                <w:bCs/>
                <w:sz w:val="16"/>
                <w:szCs w:val="16"/>
              </w:rPr>
              <w:t>სვანეთის</w:t>
            </w:r>
            <w:proofErr w:type="spellEnd"/>
            <w:r w:rsidRPr="000D0137">
              <w:rPr>
                <w:rFonts w:ascii="Sylfaen" w:eastAsia="Times New Roman" w:hAnsi="Sylfaen" w:cs="Arial"/>
                <w:b/>
                <w:bCs/>
                <w:sz w:val="16"/>
                <w:szCs w:val="16"/>
              </w:rPr>
              <w:t xml:space="preserve"> </w:t>
            </w:r>
            <w:proofErr w:type="spellStart"/>
            <w:r w:rsidRPr="000D0137">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3E635109"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6,584.0</w:t>
            </w:r>
          </w:p>
        </w:tc>
        <w:tc>
          <w:tcPr>
            <w:tcW w:w="1085" w:type="pct"/>
            <w:tcBorders>
              <w:top w:val="nil"/>
              <w:left w:val="nil"/>
              <w:bottom w:val="dotted" w:sz="4" w:space="0" w:color="auto"/>
              <w:right w:val="dotted" w:sz="4" w:space="0" w:color="auto"/>
            </w:tcBorders>
            <w:shd w:val="clear" w:color="auto" w:fill="auto"/>
            <w:vAlign w:val="center"/>
            <w:hideMark/>
          </w:tcPr>
          <w:p w14:paraId="0328AA61"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6,584.0</w:t>
            </w:r>
          </w:p>
        </w:tc>
      </w:tr>
      <w:tr w:rsidR="00F7330A" w:rsidRPr="000D0137" w14:paraId="0BBF898C"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38199E1"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ზუგდიდის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2DF93EEE"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948.0</w:t>
            </w:r>
          </w:p>
        </w:tc>
        <w:tc>
          <w:tcPr>
            <w:tcW w:w="1085" w:type="pct"/>
            <w:tcBorders>
              <w:top w:val="nil"/>
              <w:left w:val="nil"/>
              <w:bottom w:val="dotted" w:sz="4" w:space="0" w:color="auto"/>
              <w:right w:val="dotted" w:sz="4" w:space="0" w:color="auto"/>
            </w:tcBorders>
            <w:shd w:val="clear" w:color="auto" w:fill="auto"/>
            <w:vAlign w:val="center"/>
            <w:hideMark/>
          </w:tcPr>
          <w:p w14:paraId="4DF00368"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948.0</w:t>
            </w:r>
          </w:p>
        </w:tc>
      </w:tr>
      <w:tr w:rsidR="00F7330A" w:rsidRPr="000D0137" w14:paraId="54BBFEE5"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E0C6E64"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აბაშის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DF3C473"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500.0</w:t>
            </w:r>
          </w:p>
        </w:tc>
        <w:tc>
          <w:tcPr>
            <w:tcW w:w="1085" w:type="pct"/>
            <w:tcBorders>
              <w:top w:val="nil"/>
              <w:left w:val="nil"/>
              <w:bottom w:val="dotted" w:sz="4" w:space="0" w:color="auto"/>
              <w:right w:val="dotted" w:sz="4" w:space="0" w:color="auto"/>
            </w:tcBorders>
            <w:shd w:val="clear" w:color="auto" w:fill="auto"/>
            <w:vAlign w:val="center"/>
            <w:hideMark/>
          </w:tcPr>
          <w:p w14:paraId="1BC44C9E"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500.0</w:t>
            </w:r>
          </w:p>
        </w:tc>
      </w:tr>
      <w:tr w:rsidR="00F7330A" w:rsidRPr="000D0137" w14:paraId="2F829889"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B2E8B8E"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მარტვილის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53ACA3CC"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990.0</w:t>
            </w:r>
          </w:p>
        </w:tc>
        <w:tc>
          <w:tcPr>
            <w:tcW w:w="1085" w:type="pct"/>
            <w:tcBorders>
              <w:top w:val="nil"/>
              <w:left w:val="nil"/>
              <w:bottom w:val="dotted" w:sz="4" w:space="0" w:color="auto"/>
              <w:right w:val="dotted" w:sz="4" w:space="0" w:color="auto"/>
            </w:tcBorders>
            <w:shd w:val="clear" w:color="auto" w:fill="auto"/>
            <w:vAlign w:val="center"/>
            <w:hideMark/>
          </w:tcPr>
          <w:p w14:paraId="2114A174"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990.0</w:t>
            </w:r>
          </w:p>
        </w:tc>
      </w:tr>
      <w:tr w:rsidR="00F7330A" w:rsidRPr="000D0137" w14:paraId="714E09D7"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0229EDB"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მესტიის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0B34FE4B"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1,534.0</w:t>
            </w:r>
          </w:p>
        </w:tc>
        <w:tc>
          <w:tcPr>
            <w:tcW w:w="1085" w:type="pct"/>
            <w:tcBorders>
              <w:top w:val="nil"/>
              <w:left w:val="nil"/>
              <w:bottom w:val="dotted" w:sz="4" w:space="0" w:color="auto"/>
              <w:right w:val="dotted" w:sz="4" w:space="0" w:color="auto"/>
            </w:tcBorders>
            <w:shd w:val="clear" w:color="auto" w:fill="auto"/>
            <w:vAlign w:val="center"/>
            <w:hideMark/>
          </w:tcPr>
          <w:p w14:paraId="0B0C48B5"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1,534.0</w:t>
            </w:r>
          </w:p>
        </w:tc>
      </w:tr>
      <w:tr w:rsidR="00F7330A" w:rsidRPr="000D0137" w14:paraId="08BD9DB7"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9DC5EE3"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სენაკის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763105F3"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738.0</w:t>
            </w:r>
          </w:p>
        </w:tc>
        <w:tc>
          <w:tcPr>
            <w:tcW w:w="1085" w:type="pct"/>
            <w:tcBorders>
              <w:top w:val="nil"/>
              <w:left w:val="nil"/>
              <w:bottom w:val="dotted" w:sz="4" w:space="0" w:color="auto"/>
              <w:right w:val="dotted" w:sz="4" w:space="0" w:color="auto"/>
            </w:tcBorders>
            <w:shd w:val="clear" w:color="auto" w:fill="auto"/>
            <w:vAlign w:val="center"/>
            <w:hideMark/>
          </w:tcPr>
          <w:p w14:paraId="51BE3329"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738.0</w:t>
            </w:r>
          </w:p>
        </w:tc>
      </w:tr>
      <w:tr w:rsidR="00F7330A" w:rsidRPr="000D0137" w14:paraId="026D3723"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D582595"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ჩხოროწყუს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69A6B67E"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446.0</w:t>
            </w:r>
          </w:p>
        </w:tc>
        <w:tc>
          <w:tcPr>
            <w:tcW w:w="1085" w:type="pct"/>
            <w:tcBorders>
              <w:top w:val="nil"/>
              <w:left w:val="nil"/>
              <w:bottom w:val="dotted" w:sz="4" w:space="0" w:color="auto"/>
              <w:right w:val="dotted" w:sz="4" w:space="0" w:color="auto"/>
            </w:tcBorders>
            <w:shd w:val="clear" w:color="auto" w:fill="auto"/>
            <w:vAlign w:val="center"/>
            <w:hideMark/>
          </w:tcPr>
          <w:p w14:paraId="3BB3F93C"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446.0</w:t>
            </w:r>
          </w:p>
        </w:tc>
      </w:tr>
      <w:tr w:rsidR="00F7330A" w:rsidRPr="000D0137" w14:paraId="58667A2B"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2E8E001"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წალენჯიხის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2AE6593D"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644.0</w:t>
            </w:r>
          </w:p>
        </w:tc>
        <w:tc>
          <w:tcPr>
            <w:tcW w:w="1085" w:type="pct"/>
            <w:tcBorders>
              <w:top w:val="nil"/>
              <w:left w:val="nil"/>
              <w:bottom w:val="dotted" w:sz="4" w:space="0" w:color="auto"/>
              <w:right w:val="dotted" w:sz="4" w:space="0" w:color="auto"/>
            </w:tcBorders>
            <w:shd w:val="clear" w:color="auto" w:fill="auto"/>
            <w:vAlign w:val="center"/>
            <w:hideMark/>
          </w:tcPr>
          <w:p w14:paraId="61FA3F97"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644.0</w:t>
            </w:r>
          </w:p>
        </w:tc>
      </w:tr>
      <w:tr w:rsidR="00F7330A" w:rsidRPr="000D0137" w14:paraId="119BFB1C"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E699631"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ხობის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63B3B615"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784.0</w:t>
            </w:r>
          </w:p>
        </w:tc>
        <w:tc>
          <w:tcPr>
            <w:tcW w:w="1085" w:type="pct"/>
            <w:tcBorders>
              <w:top w:val="nil"/>
              <w:left w:val="nil"/>
              <w:bottom w:val="dotted" w:sz="4" w:space="0" w:color="auto"/>
              <w:right w:val="dotted" w:sz="4" w:space="0" w:color="auto"/>
            </w:tcBorders>
            <w:shd w:val="clear" w:color="auto" w:fill="auto"/>
            <w:vAlign w:val="center"/>
            <w:hideMark/>
          </w:tcPr>
          <w:p w14:paraId="005D2D35"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784.0</w:t>
            </w:r>
          </w:p>
        </w:tc>
      </w:tr>
      <w:tr w:rsidR="00F7330A" w:rsidRPr="000D0137" w14:paraId="11E5C7F5"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7FD2523" w14:textId="77777777" w:rsidR="00F7330A" w:rsidRPr="000D0137" w:rsidRDefault="00F7330A" w:rsidP="00D30F73">
            <w:pPr>
              <w:spacing w:after="0" w:line="240" w:lineRule="auto"/>
              <w:rPr>
                <w:rFonts w:ascii="Sylfaen" w:eastAsia="Times New Roman" w:hAnsi="Sylfaen" w:cs="Arial"/>
                <w:b/>
                <w:bCs/>
                <w:sz w:val="16"/>
                <w:szCs w:val="16"/>
              </w:rPr>
            </w:pPr>
            <w:proofErr w:type="spellStart"/>
            <w:r w:rsidRPr="000D0137">
              <w:rPr>
                <w:rFonts w:ascii="Sylfaen" w:eastAsia="Times New Roman" w:hAnsi="Sylfaen" w:cs="Arial"/>
                <w:b/>
                <w:bCs/>
                <w:sz w:val="16"/>
                <w:szCs w:val="16"/>
              </w:rPr>
              <w:t>შიდა</w:t>
            </w:r>
            <w:proofErr w:type="spellEnd"/>
            <w:r w:rsidRPr="000D0137">
              <w:rPr>
                <w:rFonts w:ascii="Sylfaen" w:eastAsia="Times New Roman" w:hAnsi="Sylfaen" w:cs="Arial"/>
                <w:b/>
                <w:bCs/>
                <w:sz w:val="16"/>
                <w:szCs w:val="16"/>
              </w:rPr>
              <w:t xml:space="preserve"> </w:t>
            </w:r>
            <w:proofErr w:type="spellStart"/>
            <w:r w:rsidRPr="000D0137">
              <w:rPr>
                <w:rFonts w:ascii="Sylfaen" w:eastAsia="Times New Roman" w:hAnsi="Sylfaen" w:cs="Arial"/>
                <w:b/>
                <w:bCs/>
                <w:sz w:val="16"/>
                <w:szCs w:val="16"/>
              </w:rPr>
              <w:t>ქართლის</w:t>
            </w:r>
            <w:proofErr w:type="spellEnd"/>
            <w:r w:rsidRPr="000D0137">
              <w:rPr>
                <w:rFonts w:ascii="Sylfaen" w:eastAsia="Times New Roman" w:hAnsi="Sylfaen" w:cs="Arial"/>
                <w:b/>
                <w:bCs/>
                <w:sz w:val="16"/>
                <w:szCs w:val="16"/>
              </w:rPr>
              <w:t xml:space="preserve"> </w:t>
            </w:r>
            <w:proofErr w:type="spellStart"/>
            <w:r w:rsidRPr="000D0137">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358667E5"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4,314.0</w:t>
            </w:r>
          </w:p>
        </w:tc>
        <w:tc>
          <w:tcPr>
            <w:tcW w:w="1085" w:type="pct"/>
            <w:tcBorders>
              <w:top w:val="nil"/>
              <w:left w:val="nil"/>
              <w:bottom w:val="dotted" w:sz="4" w:space="0" w:color="auto"/>
              <w:right w:val="dotted" w:sz="4" w:space="0" w:color="auto"/>
            </w:tcBorders>
            <w:shd w:val="clear" w:color="auto" w:fill="auto"/>
            <w:vAlign w:val="center"/>
            <w:hideMark/>
          </w:tcPr>
          <w:p w14:paraId="004C8061"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4,314.0</w:t>
            </w:r>
          </w:p>
        </w:tc>
      </w:tr>
      <w:tr w:rsidR="00F7330A" w:rsidRPr="000D0137" w14:paraId="41ADBB07"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734B6C1"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გორის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7C53ED85"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1,596.0</w:t>
            </w:r>
          </w:p>
        </w:tc>
        <w:tc>
          <w:tcPr>
            <w:tcW w:w="1085" w:type="pct"/>
            <w:tcBorders>
              <w:top w:val="nil"/>
              <w:left w:val="nil"/>
              <w:bottom w:val="dotted" w:sz="4" w:space="0" w:color="auto"/>
              <w:right w:val="dotted" w:sz="4" w:space="0" w:color="auto"/>
            </w:tcBorders>
            <w:shd w:val="clear" w:color="auto" w:fill="auto"/>
            <w:vAlign w:val="center"/>
            <w:hideMark/>
          </w:tcPr>
          <w:p w14:paraId="3ACC10CF"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1,596.0</w:t>
            </w:r>
          </w:p>
        </w:tc>
      </w:tr>
      <w:tr w:rsidR="00F7330A" w:rsidRPr="000D0137" w14:paraId="1B53D6E7"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0ECCF9D"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ქარელის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57E58C3B"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940.0</w:t>
            </w:r>
          </w:p>
        </w:tc>
        <w:tc>
          <w:tcPr>
            <w:tcW w:w="1085" w:type="pct"/>
            <w:tcBorders>
              <w:top w:val="nil"/>
              <w:left w:val="nil"/>
              <w:bottom w:val="dotted" w:sz="4" w:space="0" w:color="auto"/>
              <w:right w:val="dotted" w:sz="4" w:space="0" w:color="auto"/>
            </w:tcBorders>
            <w:shd w:val="clear" w:color="auto" w:fill="auto"/>
            <w:vAlign w:val="center"/>
            <w:hideMark/>
          </w:tcPr>
          <w:p w14:paraId="1C41973E"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940.0</w:t>
            </w:r>
          </w:p>
        </w:tc>
      </w:tr>
      <w:tr w:rsidR="00F7330A" w:rsidRPr="000D0137" w14:paraId="1282C93D"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A682A4A"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კასპის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092B58F0"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934.0</w:t>
            </w:r>
          </w:p>
        </w:tc>
        <w:tc>
          <w:tcPr>
            <w:tcW w:w="1085" w:type="pct"/>
            <w:tcBorders>
              <w:top w:val="nil"/>
              <w:left w:val="nil"/>
              <w:bottom w:val="dotted" w:sz="4" w:space="0" w:color="auto"/>
              <w:right w:val="dotted" w:sz="4" w:space="0" w:color="auto"/>
            </w:tcBorders>
            <w:shd w:val="clear" w:color="auto" w:fill="auto"/>
            <w:vAlign w:val="center"/>
            <w:hideMark/>
          </w:tcPr>
          <w:p w14:paraId="5EFFB2FF"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934.0</w:t>
            </w:r>
          </w:p>
        </w:tc>
      </w:tr>
      <w:tr w:rsidR="00F7330A" w:rsidRPr="000D0137" w14:paraId="6C1B5DFD"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E6EF284"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ხაშურის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15A8520"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844.0</w:t>
            </w:r>
          </w:p>
        </w:tc>
        <w:tc>
          <w:tcPr>
            <w:tcW w:w="1085" w:type="pct"/>
            <w:tcBorders>
              <w:top w:val="nil"/>
              <w:left w:val="nil"/>
              <w:bottom w:val="dotted" w:sz="4" w:space="0" w:color="auto"/>
              <w:right w:val="dotted" w:sz="4" w:space="0" w:color="auto"/>
            </w:tcBorders>
            <w:shd w:val="clear" w:color="auto" w:fill="auto"/>
            <w:vAlign w:val="center"/>
            <w:hideMark/>
          </w:tcPr>
          <w:p w14:paraId="48B1E7ED"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844.0</w:t>
            </w:r>
          </w:p>
        </w:tc>
      </w:tr>
      <w:tr w:rsidR="00F7330A" w:rsidRPr="000D0137" w14:paraId="27C91B17"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0F1AC84" w14:textId="77777777" w:rsidR="00F7330A" w:rsidRPr="000D0137" w:rsidRDefault="00F7330A" w:rsidP="00D30F73">
            <w:pPr>
              <w:spacing w:after="0" w:line="240" w:lineRule="auto"/>
              <w:rPr>
                <w:rFonts w:ascii="Sylfaen" w:eastAsia="Times New Roman" w:hAnsi="Sylfaen" w:cs="Arial"/>
                <w:b/>
                <w:bCs/>
                <w:sz w:val="16"/>
                <w:szCs w:val="16"/>
              </w:rPr>
            </w:pPr>
            <w:proofErr w:type="spellStart"/>
            <w:r w:rsidRPr="000D0137">
              <w:rPr>
                <w:rFonts w:ascii="Sylfaen" w:eastAsia="Times New Roman" w:hAnsi="Sylfaen" w:cs="Arial"/>
                <w:b/>
                <w:bCs/>
                <w:sz w:val="16"/>
                <w:szCs w:val="16"/>
              </w:rPr>
              <w:t>ქვემო</w:t>
            </w:r>
            <w:proofErr w:type="spellEnd"/>
            <w:r w:rsidRPr="000D0137">
              <w:rPr>
                <w:rFonts w:ascii="Sylfaen" w:eastAsia="Times New Roman" w:hAnsi="Sylfaen" w:cs="Arial"/>
                <w:b/>
                <w:bCs/>
                <w:sz w:val="16"/>
                <w:szCs w:val="16"/>
              </w:rPr>
              <w:t xml:space="preserve"> </w:t>
            </w:r>
            <w:proofErr w:type="spellStart"/>
            <w:r w:rsidRPr="000D0137">
              <w:rPr>
                <w:rFonts w:ascii="Sylfaen" w:eastAsia="Times New Roman" w:hAnsi="Sylfaen" w:cs="Arial"/>
                <w:b/>
                <w:bCs/>
                <w:sz w:val="16"/>
                <w:szCs w:val="16"/>
              </w:rPr>
              <w:t>ქართლის</w:t>
            </w:r>
            <w:proofErr w:type="spellEnd"/>
            <w:r w:rsidRPr="000D0137">
              <w:rPr>
                <w:rFonts w:ascii="Sylfaen" w:eastAsia="Times New Roman" w:hAnsi="Sylfaen" w:cs="Arial"/>
                <w:b/>
                <w:bCs/>
                <w:sz w:val="16"/>
                <w:szCs w:val="16"/>
              </w:rPr>
              <w:t xml:space="preserve"> </w:t>
            </w:r>
            <w:proofErr w:type="spellStart"/>
            <w:r w:rsidRPr="000D0137">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02743CAB"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4,760.0</w:t>
            </w:r>
          </w:p>
        </w:tc>
        <w:tc>
          <w:tcPr>
            <w:tcW w:w="1085" w:type="pct"/>
            <w:tcBorders>
              <w:top w:val="nil"/>
              <w:left w:val="nil"/>
              <w:bottom w:val="dotted" w:sz="4" w:space="0" w:color="auto"/>
              <w:right w:val="dotted" w:sz="4" w:space="0" w:color="auto"/>
            </w:tcBorders>
            <w:shd w:val="clear" w:color="auto" w:fill="auto"/>
            <w:vAlign w:val="center"/>
            <w:hideMark/>
          </w:tcPr>
          <w:p w14:paraId="40481136"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4,760.0</w:t>
            </w:r>
          </w:p>
        </w:tc>
      </w:tr>
      <w:tr w:rsidR="00F7330A" w:rsidRPr="000D0137" w14:paraId="522591DC"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920FCFF"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ბოლნისის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3196B2F5"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714.0</w:t>
            </w:r>
          </w:p>
        </w:tc>
        <w:tc>
          <w:tcPr>
            <w:tcW w:w="1085" w:type="pct"/>
            <w:tcBorders>
              <w:top w:val="nil"/>
              <w:left w:val="nil"/>
              <w:bottom w:val="dotted" w:sz="4" w:space="0" w:color="auto"/>
              <w:right w:val="dotted" w:sz="4" w:space="0" w:color="auto"/>
            </w:tcBorders>
            <w:shd w:val="clear" w:color="auto" w:fill="auto"/>
            <w:vAlign w:val="center"/>
            <w:hideMark/>
          </w:tcPr>
          <w:p w14:paraId="7D5C1F31"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714.0</w:t>
            </w:r>
          </w:p>
        </w:tc>
      </w:tr>
      <w:tr w:rsidR="00F7330A" w:rsidRPr="000D0137" w14:paraId="25AAEEB4"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65996E4"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გარდაბნის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35FE66DF"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662.0</w:t>
            </w:r>
          </w:p>
        </w:tc>
        <w:tc>
          <w:tcPr>
            <w:tcW w:w="1085" w:type="pct"/>
            <w:tcBorders>
              <w:top w:val="nil"/>
              <w:left w:val="nil"/>
              <w:bottom w:val="dotted" w:sz="4" w:space="0" w:color="auto"/>
              <w:right w:val="dotted" w:sz="4" w:space="0" w:color="auto"/>
            </w:tcBorders>
            <w:shd w:val="clear" w:color="auto" w:fill="auto"/>
            <w:vAlign w:val="center"/>
            <w:hideMark/>
          </w:tcPr>
          <w:p w14:paraId="7BBD3BC5"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662.0</w:t>
            </w:r>
          </w:p>
        </w:tc>
      </w:tr>
      <w:tr w:rsidR="00F7330A" w:rsidRPr="000D0137" w14:paraId="0A35E20D"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99425DD"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დმანისის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337D6B26"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686.0</w:t>
            </w:r>
          </w:p>
        </w:tc>
        <w:tc>
          <w:tcPr>
            <w:tcW w:w="1085" w:type="pct"/>
            <w:tcBorders>
              <w:top w:val="nil"/>
              <w:left w:val="nil"/>
              <w:bottom w:val="dotted" w:sz="4" w:space="0" w:color="auto"/>
              <w:right w:val="dotted" w:sz="4" w:space="0" w:color="auto"/>
            </w:tcBorders>
            <w:shd w:val="clear" w:color="auto" w:fill="auto"/>
            <w:vAlign w:val="center"/>
            <w:hideMark/>
          </w:tcPr>
          <w:p w14:paraId="6D845ECD"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686.0</w:t>
            </w:r>
          </w:p>
        </w:tc>
      </w:tr>
      <w:tr w:rsidR="00F7330A" w:rsidRPr="000D0137" w14:paraId="314C908B"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02DBEB3"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თეთრიწყაროს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05F9B8CA"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894.0</w:t>
            </w:r>
          </w:p>
        </w:tc>
        <w:tc>
          <w:tcPr>
            <w:tcW w:w="1085" w:type="pct"/>
            <w:tcBorders>
              <w:top w:val="nil"/>
              <w:left w:val="nil"/>
              <w:bottom w:val="dotted" w:sz="4" w:space="0" w:color="auto"/>
              <w:right w:val="dotted" w:sz="4" w:space="0" w:color="auto"/>
            </w:tcBorders>
            <w:shd w:val="clear" w:color="auto" w:fill="auto"/>
            <w:vAlign w:val="center"/>
            <w:hideMark/>
          </w:tcPr>
          <w:p w14:paraId="5832D61A"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894.0</w:t>
            </w:r>
          </w:p>
        </w:tc>
      </w:tr>
      <w:tr w:rsidR="00F7330A" w:rsidRPr="000D0137" w14:paraId="73472C20"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151E9F4"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lastRenderedPageBreak/>
              <w:t>მარნეულის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1E891E18"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1,232.0</w:t>
            </w:r>
          </w:p>
        </w:tc>
        <w:tc>
          <w:tcPr>
            <w:tcW w:w="1085" w:type="pct"/>
            <w:tcBorders>
              <w:top w:val="nil"/>
              <w:left w:val="nil"/>
              <w:bottom w:val="dotted" w:sz="4" w:space="0" w:color="auto"/>
              <w:right w:val="dotted" w:sz="4" w:space="0" w:color="auto"/>
            </w:tcBorders>
            <w:shd w:val="clear" w:color="auto" w:fill="auto"/>
            <w:vAlign w:val="center"/>
            <w:hideMark/>
          </w:tcPr>
          <w:p w14:paraId="0D543A24"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1,232.0</w:t>
            </w:r>
          </w:p>
        </w:tc>
      </w:tr>
      <w:tr w:rsidR="00F7330A" w:rsidRPr="000D0137" w14:paraId="41C5436B"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C74B88C"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წალკის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74D87C24"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572.0</w:t>
            </w:r>
          </w:p>
        </w:tc>
        <w:tc>
          <w:tcPr>
            <w:tcW w:w="1085" w:type="pct"/>
            <w:tcBorders>
              <w:top w:val="nil"/>
              <w:left w:val="nil"/>
              <w:bottom w:val="dotted" w:sz="4" w:space="0" w:color="auto"/>
              <w:right w:val="dotted" w:sz="4" w:space="0" w:color="auto"/>
            </w:tcBorders>
            <w:shd w:val="clear" w:color="auto" w:fill="auto"/>
            <w:vAlign w:val="center"/>
            <w:hideMark/>
          </w:tcPr>
          <w:p w14:paraId="301F7481"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572.0</w:t>
            </w:r>
          </w:p>
        </w:tc>
      </w:tr>
      <w:tr w:rsidR="00F7330A" w:rsidRPr="000D0137" w14:paraId="7F07A060"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7B82F72" w14:textId="77777777" w:rsidR="00F7330A" w:rsidRPr="000D0137" w:rsidRDefault="00F7330A" w:rsidP="00D30F73">
            <w:pPr>
              <w:spacing w:after="0" w:line="240" w:lineRule="auto"/>
              <w:rPr>
                <w:rFonts w:ascii="Sylfaen" w:eastAsia="Times New Roman" w:hAnsi="Sylfaen" w:cs="Arial"/>
                <w:b/>
                <w:bCs/>
                <w:sz w:val="16"/>
                <w:szCs w:val="16"/>
              </w:rPr>
            </w:pPr>
            <w:proofErr w:type="spellStart"/>
            <w:r w:rsidRPr="000D0137">
              <w:rPr>
                <w:rFonts w:ascii="Sylfaen" w:eastAsia="Times New Roman" w:hAnsi="Sylfaen" w:cs="Arial"/>
                <w:b/>
                <w:bCs/>
                <w:sz w:val="16"/>
                <w:szCs w:val="16"/>
              </w:rPr>
              <w:t>გურიის</w:t>
            </w:r>
            <w:proofErr w:type="spellEnd"/>
            <w:r w:rsidRPr="000D0137">
              <w:rPr>
                <w:rFonts w:ascii="Sylfaen" w:eastAsia="Times New Roman" w:hAnsi="Sylfaen" w:cs="Arial"/>
                <w:b/>
                <w:bCs/>
                <w:sz w:val="16"/>
                <w:szCs w:val="16"/>
              </w:rPr>
              <w:t xml:space="preserve"> </w:t>
            </w:r>
            <w:proofErr w:type="spellStart"/>
            <w:r w:rsidRPr="000D0137">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0000FE83"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2,552.0</w:t>
            </w:r>
          </w:p>
        </w:tc>
        <w:tc>
          <w:tcPr>
            <w:tcW w:w="1085" w:type="pct"/>
            <w:tcBorders>
              <w:top w:val="nil"/>
              <w:left w:val="nil"/>
              <w:bottom w:val="dotted" w:sz="4" w:space="0" w:color="auto"/>
              <w:right w:val="dotted" w:sz="4" w:space="0" w:color="auto"/>
            </w:tcBorders>
            <w:shd w:val="clear" w:color="auto" w:fill="auto"/>
            <w:vAlign w:val="center"/>
            <w:hideMark/>
          </w:tcPr>
          <w:p w14:paraId="41308FC0"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2,552.0</w:t>
            </w:r>
          </w:p>
        </w:tc>
      </w:tr>
      <w:tr w:rsidR="00F7330A" w:rsidRPr="000D0137" w14:paraId="3BE4E846"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2A07297"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ლანჩხუთის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0590477"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748.0</w:t>
            </w:r>
          </w:p>
        </w:tc>
        <w:tc>
          <w:tcPr>
            <w:tcW w:w="1085" w:type="pct"/>
            <w:tcBorders>
              <w:top w:val="nil"/>
              <w:left w:val="nil"/>
              <w:bottom w:val="dotted" w:sz="4" w:space="0" w:color="auto"/>
              <w:right w:val="dotted" w:sz="4" w:space="0" w:color="auto"/>
            </w:tcBorders>
            <w:shd w:val="clear" w:color="auto" w:fill="auto"/>
            <w:vAlign w:val="center"/>
            <w:hideMark/>
          </w:tcPr>
          <w:p w14:paraId="320D1B81"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748.0</w:t>
            </w:r>
          </w:p>
        </w:tc>
      </w:tr>
      <w:tr w:rsidR="00F7330A" w:rsidRPr="000D0137" w14:paraId="312A3F1F"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7AF990C"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ოზურგეთის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068F567A"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1,074.0</w:t>
            </w:r>
          </w:p>
        </w:tc>
        <w:tc>
          <w:tcPr>
            <w:tcW w:w="1085" w:type="pct"/>
            <w:tcBorders>
              <w:top w:val="nil"/>
              <w:left w:val="nil"/>
              <w:bottom w:val="dotted" w:sz="4" w:space="0" w:color="auto"/>
              <w:right w:val="dotted" w:sz="4" w:space="0" w:color="auto"/>
            </w:tcBorders>
            <w:shd w:val="clear" w:color="auto" w:fill="auto"/>
            <w:vAlign w:val="center"/>
            <w:hideMark/>
          </w:tcPr>
          <w:p w14:paraId="43F53620"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1,074.0</w:t>
            </w:r>
          </w:p>
        </w:tc>
      </w:tr>
      <w:tr w:rsidR="00F7330A" w:rsidRPr="000D0137" w14:paraId="16E97874"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CC44567"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ჩოხატაურის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50A762A6"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730.0</w:t>
            </w:r>
          </w:p>
        </w:tc>
        <w:tc>
          <w:tcPr>
            <w:tcW w:w="1085" w:type="pct"/>
            <w:tcBorders>
              <w:top w:val="nil"/>
              <w:left w:val="nil"/>
              <w:bottom w:val="dotted" w:sz="4" w:space="0" w:color="auto"/>
              <w:right w:val="dotted" w:sz="4" w:space="0" w:color="auto"/>
            </w:tcBorders>
            <w:shd w:val="clear" w:color="auto" w:fill="auto"/>
            <w:vAlign w:val="center"/>
            <w:hideMark/>
          </w:tcPr>
          <w:p w14:paraId="4080592A"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730.0</w:t>
            </w:r>
          </w:p>
        </w:tc>
      </w:tr>
      <w:tr w:rsidR="00F7330A" w:rsidRPr="000D0137" w14:paraId="5ADE89FD"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5BEA59A" w14:textId="77777777" w:rsidR="00F7330A" w:rsidRPr="000D0137" w:rsidRDefault="00F7330A" w:rsidP="00D30F73">
            <w:pPr>
              <w:spacing w:after="0" w:line="240" w:lineRule="auto"/>
              <w:rPr>
                <w:rFonts w:ascii="Sylfaen" w:eastAsia="Times New Roman" w:hAnsi="Sylfaen" w:cs="Arial"/>
                <w:b/>
                <w:bCs/>
                <w:sz w:val="16"/>
                <w:szCs w:val="16"/>
              </w:rPr>
            </w:pPr>
            <w:proofErr w:type="spellStart"/>
            <w:r w:rsidRPr="000D0137">
              <w:rPr>
                <w:rFonts w:ascii="Sylfaen" w:eastAsia="Times New Roman" w:hAnsi="Sylfaen" w:cs="Arial"/>
                <w:b/>
                <w:bCs/>
                <w:sz w:val="16"/>
                <w:szCs w:val="16"/>
              </w:rPr>
              <w:t>სამცხე-ჯავახეთის</w:t>
            </w:r>
            <w:proofErr w:type="spellEnd"/>
            <w:r w:rsidRPr="000D0137">
              <w:rPr>
                <w:rFonts w:ascii="Sylfaen" w:eastAsia="Times New Roman" w:hAnsi="Sylfaen" w:cs="Arial"/>
                <w:b/>
                <w:bCs/>
                <w:sz w:val="16"/>
                <w:szCs w:val="16"/>
              </w:rPr>
              <w:t xml:space="preserve"> </w:t>
            </w:r>
            <w:proofErr w:type="spellStart"/>
            <w:r w:rsidRPr="000D0137">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DE3C5E8"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3,366.0</w:t>
            </w:r>
          </w:p>
        </w:tc>
        <w:tc>
          <w:tcPr>
            <w:tcW w:w="1085" w:type="pct"/>
            <w:tcBorders>
              <w:top w:val="nil"/>
              <w:left w:val="nil"/>
              <w:bottom w:val="dotted" w:sz="4" w:space="0" w:color="auto"/>
              <w:right w:val="dotted" w:sz="4" w:space="0" w:color="auto"/>
            </w:tcBorders>
            <w:shd w:val="clear" w:color="auto" w:fill="auto"/>
            <w:vAlign w:val="center"/>
            <w:hideMark/>
          </w:tcPr>
          <w:p w14:paraId="362C41A1"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3,366.0</w:t>
            </w:r>
          </w:p>
        </w:tc>
      </w:tr>
      <w:tr w:rsidR="00F7330A" w:rsidRPr="000D0137" w14:paraId="379AE698"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6609A36"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ბორჯომის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6308C149"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456.0</w:t>
            </w:r>
          </w:p>
        </w:tc>
        <w:tc>
          <w:tcPr>
            <w:tcW w:w="1085" w:type="pct"/>
            <w:tcBorders>
              <w:top w:val="nil"/>
              <w:left w:val="nil"/>
              <w:bottom w:val="dotted" w:sz="4" w:space="0" w:color="auto"/>
              <w:right w:val="dotted" w:sz="4" w:space="0" w:color="auto"/>
            </w:tcBorders>
            <w:shd w:val="clear" w:color="auto" w:fill="auto"/>
            <w:vAlign w:val="center"/>
            <w:hideMark/>
          </w:tcPr>
          <w:p w14:paraId="61EC0C26"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456.0</w:t>
            </w:r>
          </w:p>
        </w:tc>
      </w:tr>
      <w:tr w:rsidR="00F7330A" w:rsidRPr="000D0137" w14:paraId="3B53083D"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C8D386C"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ადიგენის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60BA73F4"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638.0</w:t>
            </w:r>
          </w:p>
        </w:tc>
        <w:tc>
          <w:tcPr>
            <w:tcW w:w="1085" w:type="pct"/>
            <w:tcBorders>
              <w:top w:val="nil"/>
              <w:left w:val="nil"/>
              <w:bottom w:val="dotted" w:sz="4" w:space="0" w:color="auto"/>
              <w:right w:val="dotted" w:sz="4" w:space="0" w:color="auto"/>
            </w:tcBorders>
            <w:shd w:val="clear" w:color="auto" w:fill="auto"/>
            <w:vAlign w:val="center"/>
            <w:hideMark/>
          </w:tcPr>
          <w:p w14:paraId="6BFF46FB"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638.0</w:t>
            </w:r>
          </w:p>
        </w:tc>
      </w:tr>
      <w:tr w:rsidR="00F7330A" w:rsidRPr="000D0137" w14:paraId="4B7E6A3A"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B6FEC24"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ასპინძის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0FC31512"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294.0</w:t>
            </w:r>
          </w:p>
        </w:tc>
        <w:tc>
          <w:tcPr>
            <w:tcW w:w="1085" w:type="pct"/>
            <w:tcBorders>
              <w:top w:val="nil"/>
              <w:left w:val="nil"/>
              <w:bottom w:val="dotted" w:sz="4" w:space="0" w:color="auto"/>
              <w:right w:val="dotted" w:sz="4" w:space="0" w:color="auto"/>
            </w:tcBorders>
            <w:shd w:val="clear" w:color="auto" w:fill="auto"/>
            <w:vAlign w:val="center"/>
            <w:hideMark/>
          </w:tcPr>
          <w:p w14:paraId="4A0C0DE8"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294.0</w:t>
            </w:r>
          </w:p>
        </w:tc>
      </w:tr>
      <w:tr w:rsidR="00F7330A" w:rsidRPr="000D0137" w14:paraId="0D1D6F1B"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BBE10F4"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ახალქალაქის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559D5155"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922.0</w:t>
            </w:r>
          </w:p>
        </w:tc>
        <w:tc>
          <w:tcPr>
            <w:tcW w:w="1085" w:type="pct"/>
            <w:tcBorders>
              <w:top w:val="nil"/>
              <w:left w:val="nil"/>
              <w:bottom w:val="dotted" w:sz="4" w:space="0" w:color="auto"/>
              <w:right w:val="dotted" w:sz="4" w:space="0" w:color="auto"/>
            </w:tcBorders>
            <w:shd w:val="clear" w:color="auto" w:fill="auto"/>
            <w:vAlign w:val="center"/>
            <w:hideMark/>
          </w:tcPr>
          <w:p w14:paraId="0F460AEA"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922.0</w:t>
            </w:r>
          </w:p>
        </w:tc>
      </w:tr>
      <w:tr w:rsidR="00F7330A" w:rsidRPr="000D0137" w14:paraId="51519D5E"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D3C05D9"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ახალციხის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2B921A9"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612.0</w:t>
            </w:r>
          </w:p>
        </w:tc>
        <w:tc>
          <w:tcPr>
            <w:tcW w:w="1085" w:type="pct"/>
            <w:tcBorders>
              <w:top w:val="nil"/>
              <w:left w:val="nil"/>
              <w:bottom w:val="dotted" w:sz="4" w:space="0" w:color="auto"/>
              <w:right w:val="dotted" w:sz="4" w:space="0" w:color="auto"/>
            </w:tcBorders>
            <w:shd w:val="clear" w:color="auto" w:fill="auto"/>
            <w:vAlign w:val="center"/>
            <w:hideMark/>
          </w:tcPr>
          <w:p w14:paraId="534D2357"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612.0</w:t>
            </w:r>
          </w:p>
        </w:tc>
      </w:tr>
      <w:tr w:rsidR="00F7330A" w:rsidRPr="000D0137" w14:paraId="12D81329"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30EF40B"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ნინოწმინდის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2FB51C1E"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444.0</w:t>
            </w:r>
          </w:p>
        </w:tc>
        <w:tc>
          <w:tcPr>
            <w:tcW w:w="1085" w:type="pct"/>
            <w:tcBorders>
              <w:top w:val="nil"/>
              <w:left w:val="nil"/>
              <w:bottom w:val="dotted" w:sz="4" w:space="0" w:color="auto"/>
              <w:right w:val="dotted" w:sz="4" w:space="0" w:color="auto"/>
            </w:tcBorders>
            <w:shd w:val="clear" w:color="auto" w:fill="auto"/>
            <w:vAlign w:val="center"/>
            <w:hideMark/>
          </w:tcPr>
          <w:p w14:paraId="520487BC"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444.0</w:t>
            </w:r>
          </w:p>
        </w:tc>
      </w:tr>
      <w:tr w:rsidR="00F7330A" w:rsidRPr="000D0137" w14:paraId="2276183D"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663D9E6" w14:textId="77777777" w:rsidR="00F7330A" w:rsidRPr="000D0137" w:rsidRDefault="00F7330A" w:rsidP="00D30F73">
            <w:pPr>
              <w:spacing w:after="0" w:line="240" w:lineRule="auto"/>
              <w:rPr>
                <w:rFonts w:ascii="Sylfaen" w:eastAsia="Times New Roman" w:hAnsi="Sylfaen" w:cs="Arial"/>
                <w:b/>
                <w:bCs/>
                <w:sz w:val="16"/>
                <w:szCs w:val="16"/>
              </w:rPr>
            </w:pPr>
            <w:proofErr w:type="spellStart"/>
            <w:r w:rsidRPr="000D0137">
              <w:rPr>
                <w:rFonts w:ascii="Sylfaen" w:eastAsia="Times New Roman" w:hAnsi="Sylfaen" w:cs="Arial"/>
                <w:b/>
                <w:bCs/>
                <w:sz w:val="16"/>
                <w:szCs w:val="16"/>
              </w:rPr>
              <w:t>მცხეთა-მთიანეთის</w:t>
            </w:r>
            <w:proofErr w:type="spellEnd"/>
            <w:r w:rsidRPr="000D0137">
              <w:rPr>
                <w:rFonts w:ascii="Sylfaen" w:eastAsia="Times New Roman" w:hAnsi="Sylfaen" w:cs="Arial"/>
                <w:b/>
                <w:bCs/>
                <w:sz w:val="16"/>
                <w:szCs w:val="16"/>
              </w:rPr>
              <w:t xml:space="preserve"> </w:t>
            </w:r>
            <w:proofErr w:type="spellStart"/>
            <w:r w:rsidRPr="000D0137">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3FAB0367"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4,848.0</w:t>
            </w:r>
          </w:p>
        </w:tc>
        <w:tc>
          <w:tcPr>
            <w:tcW w:w="1085" w:type="pct"/>
            <w:tcBorders>
              <w:top w:val="nil"/>
              <w:left w:val="nil"/>
              <w:bottom w:val="dotted" w:sz="4" w:space="0" w:color="auto"/>
              <w:right w:val="dotted" w:sz="4" w:space="0" w:color="auto"/>
            </w:tcBorders>
            <w:shd w:val="clear" w:color="auto" w:fill="auto"/>
            <w:vAlign w:val="center"/>
            <w:hideMark/>
          </w:tcPr>
          <w:p w14:paraId="1EAE5EC3"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4,848.0</w:t>
            </w:r>
          </w:p>
        </w:tc>
      </w:tr>
      <w:tr w:rsidR="00F7330A" w:rsidRPr="000D0137" w14:paraId="5A5A4FFA"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78C94E2"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დუშეთის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573868D5"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2,812.0</w:t>
            </w:r>
          </w:p>
        </w:tc>
        <w:tc>
          <w:tcPr>
            <w:tcW w:w="1085" w:type="pct"/>
            <w:tcBorders>
              <w:top w:val="nil"/>
              <w:left w:val="nil"/>
              <w:bottom w:val="dotted" w:sz="4" w:space="0" w:color="auto"/>
              <w:right w:val="dotted" w:sz="4" w:space="0" w:color="auto"/>
            </w:tcBorders>
            <w:shd w:val="clear" w:color="auto" w:fill="auto"/>
            <w:vAlign w:val="center"/>
            <w:hideMark/>
          </w:tcPr>
          <w:p w14:paraId="2A1A9F34"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2,812.0</w:t>
            </w:r>
          </w:p>
        </w:tc>
      </w:tr>
      <w:tr w:rsidR="00F7330A" w:rsidRPr="000D0137" w14:paraId="6B948B64"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5BB0B9A"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თიანეთის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03B8EE5D"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848.0</w:t>
            </w:r>
          </w:p>
        </w:tc>
        <w:tc>
          <w:tcPr>
            <w:tcW w:w="1085" w:type="pct"/>
            <w:tcBorders>
              <w:top w:val="nil"/>
              <w:left w:val="nil"/>
              <w:bottom w:val="dotted" w:sz="4" w:space="0" w:color="auto"/>
              <w:right w:val="dotted" w:sz="4" w:space="0" w:color="auto"/>
            </w:tcBorders>
            <w:shd w:val="clear" w:color="auto" w:fill="auto"/>
            <w:vAlign w:val="center"/>
            <w:hideMark/>
          </w:tcPr>
          <w:p w14:paraId="689D09F9"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848.0</w:t>
            </w:r>
          </w:p>
        </w:tc>
      </w:tr>
      <w:tr w:rsidR="00F7330A" w:rsidRPr="000D0137" w14:paraId="00ACA503"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CB477C9"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მცხეთის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7264289E"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836.0</w:t>
            </w:r>
          </w:p>
        </w:tc>
        <w:tc>
          <w:tcPr>
            <w:tcW w:w="1085" w:type="pct"/>
            <w:tcBorders>
              <w:top w:val="nil"/>
              <w:left w:val="nil"/>
              <w:bottom w:val="dotted" w:sz="4" w:space="0" w:color="auto"/>
              <w:right w:val="dotted" w:sz="4" w:space="0" w:color="auto"/>
            </w:tcBorders>
            <w:shd w:val="clear" w:color="auto" w:fill="auto"/>
            <w:vAlign w:val="center"/>
            <w:hideMark/>
          </w:tcPr>
          <w:p w14:paraId="077723FF"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836.0</w:t>
            </w:r>
          </w:p>
        </w:tc>
      </w:tr>
      <w:tr w:rsidR="00F7330A" w:rsidRPr="000D0137" w14:paraId="669FCD97"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A43207B"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ყაზბეგის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7C41F7F5"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352.0</w:t>
            </w:r>
          </w:p>
        </w:tc>
        <w:tc>
          <w:tcPr>
            <w:tcW w:w="1085" w:type="pct"/>
            <w:tcBorders>
              <w:top w:val="nil"/>
              <w:left w:val="nil"/>
              <w:bottom w:val="dotted" w:sz="4" w:space="0" w:color="auto"/>
              <w:right w:val="dotted" w:sz="4" w:space="0" w:color="auto"/>
            </w:tcBorders>
            <w:shd w:val="clear" w:color="auto" w:fill="auto"/>
            <w:vAlign w:val="center"/>
            <w:hideMark/>
          </w:tcPr>
          <w:p w14:paraId="09D25F54"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352.0</w:t>
            </w:r>
          </w:p>
        </w:tc>
      </w:tr>
      <w:tr w:rsidR="00F7330A" w:rsidRPr="000D0137" w14:paraId="580B9704"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B9EFCEA" w14:textId="77777777" w:rsidR="00F7330A" w:rsidRPr="000D0137" w:rsidRDefault="00F7330A" w:rsidP="00D30F73">
            <w:pPr>
              <w:spacing w:after="0" w:line="240" w:lineRule="auto"/>
              <w:rPr>
                <w:rFonts w:ascii="Sylfaen" w:eastAsia="Times New Roman" w:hAnsi="Sylfaen" w:cs="Arial"/>
                <w:b/>
                <w:bCs/>
                <w:sz w:val="16"/>
                <w:szCs w:val="16"/>
              </w:rPr>
            </w:pPr>
            <w:proofErr w:type="spellStart"/>
            <w:r w:rsidRPr="000D0137">
              <w:rPr>
                <w:rFonts w:ascii="Sylfaen" w:eastAsia="Times New Roman" w:hAnsi="Sylfaen" w:cs="Arial"/>
                <w:b/>
                <w:bCs/>
                <w:sz w:val="16"/>
                <w:szCs w:val="16"/>
              </w:rPr>
              <w:t>რაჭა-ლეჩხუმი-ქვემო</w:t>
            </w:r>
            <w:proofErr w:type="spellEnd"/>
            <w:r w:rsidRPr="000D0137">
              <w:rPr>
                <w:rFonts w:ascii="Sylfaen" w:eastAsia="Times New Roman" w:hAnsi="Sylfaen" w:cs="Arial"/>
                <w:b/>
                <w:bCs/>
                <w:sz w:val="16"/>
                <w:szCs w:val="16"/>
              </w:rPr>
              <w:t xml:space="preserve"> </w:t>
            </w:r>
            <w:proofErr w:type="spellStart"/>
            <w:r w:rsidRPr="000D0137">
              <w:rPr>
                <w:rFonts w:ascii="Sylfaen" w:eastAsia="Times New Roman" w:hAnsi="Sylfaen" w:cs="Arial"/>
                <w:b/>
                <w:bCs/>
                <w:sz w:val="16"/>
                <w:szCs w:val="16"/>
              </w:rPr>
              <w:t>სვანეთის</w:t>
            </w:r>
            <w:proofErr w:type="spellEnd"/>
            <w:r w:rsidRPr="000D0137">
              <w:rPr>
                <w:rFonts w:ascii="Sylfaen" w:eastAsia="Times New Roman" w:hAnsi="Sylfaen" w:cs="Arial"/>
                <w:b/>
                <w:bCs/>
                <w:sz w:val="16"/>
                <w:szCs w:val="16"/>
              </w:rPr>
              <w:t xml:space="preserve"> </w:t>
            </w:r>
            <w:proofErr w:type="spellStart"/>
            <w:r w:rsidRPr="000D0137">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3D59556E"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2,586.0</w:t>
            </w:r>
          </w:p>
        </w:tc>
        <w:tc>
          <w:tcPr>
            <w:tcW w:w="1085" w:type="pct"/>
            <w:tcBorders>
              <w:top w:val="nil"/>
              <w:left w:val="nil"/>
              <w:bottom w:val="dotted" w:sz="4" w:space="0" w:color="auto"/>
              <w:right w:val="dotted" w:sz="4" w:space="0" w:color="auto"/>
            </w:tcBorders>
            <w:shd w:val="clear" w:color="auto" w:fill="auto"/>
            <w:vAlign w:val="center"/>
            <w:hideMark/>
          </w:tcPr>
          <w:p w14:paraId="272F2E2F"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2,585.5</w:t>
            </w:r>
          </w:p>
        </w:tc>
      </w:tr>
      <w:tr w:rsidR="00F7330A" w:rsidRPr="000D0137" w14:paraId="16B62E8D"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FAD5B67"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ამბროლაურის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8986E49"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734.0</w:t>
            </w:r>
          </w:p>
        </w:tc>
        <w:tc>
          <w:tcPr>
            <w:tcW w:w="1085" w:type="pct"/>
            <w:tcBorders>
              <w:top w:val="nil"/>
              <w:left w:val="nil"/>
              <w:bottom w:val="dotted" w:sz="4" w:space="0" w:color="auto"/>
              <w:right w:val="dotted" w:sz="4" w:space="0" w:color="auto"/>
            </w:tcBorders>
            <w:shd w:val="clear" w:color="auto" w:fill="auto"/>
            <w:vAlign w:val="center"/>
            <w:hideMark/>
          </w:tcPr>
          <w:p w14:paraId="1ACBC7A1"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733.5</w:t>
            </w:r>
          </w:p>
        </w:tc>
      </w:tr>
      <w:tr w:rsidR="00F7330A" w:rsidRPr="000D0137" w14:paraId="5687F41A"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624A080"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ლენტეხის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262E4111"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594.0</w:t>
            </w:r>
          </w:p>
        </w:tc>
        <w:tc>
          <w:tcPr>
            <w:tcW w:w="1085" w:type="pct"/>
            <w:tcBorders>
              <w:top w:val="nil"/>
              <w:left w:val="nil"/>
              <w:bottom w:val="dotted" w:sz="4" w:space="0" w:color="auto"/>
              <w:right w:val="dotted" w:sz="4" w:space="0" w:color="auto"/>
            </w:tcBorders>
            <w:shd w:val="clear" w:color="auto" w:fill="auto"/>
            <w:vAlign w:val="center"/>
            <w:hideMark/>
          </w:tcPr>
          <w:p w14:paraId="5782F899"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594.0</w:t>
            </w:r>
          </w:p>
        </w:tc>
      </w:tr>
      <w:tr w:rsidR="00F7330A" w:rsidRPr="000D0137" w14:paraId="590E5BB6"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8AC6037"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ონის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7F3DE7E"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638.0</w:t>
            </w:r>
          </w:p>
        </w:tc>
        <w:tc>
          <w:tcPr>
            <w:tcW w:w="1085" w:type="pct"/>
            <w:tcBorders>
              <w:top w:val="nil"/>
              <w:left w:val="nil"/>
              <w:bottom w:val="dotted" w:sz="4" w:space="0" w:color="auto"/>
              <w:right w:val="dotted" w:sz="4" w:space="0" w:color="auto"/>
            </w:tcBorders>
            <w:shd w:val="clear" w:color="auto" w:fill="auto"/>
            <w:vAlign w:val="center"/>
            <w:hideMark/>
          </w:tcPr>
          <w:p w14:paraId="71AB70AC"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638.0</w:t>
            </w:r>
          </w:p>
        </w:tc>
      </w:tr>
      <w:tr w:rsidR="00F7330A" w:rsidRPr="000D0137" w14:paraId="060177C1"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6E13E3F" w14:textId="77777777" w:rsidR="00F7330A" w:rsidRPr="000D0137" w:rsidRDefault="00F7330A" w:rsidP="00D30F73">
            <w:pPr>
              <w:spacing w:after="0" w:line="240" w:lineRule="auto"/>
              <w:ind w:firstLineChars="200" w:firstLine="320"/>
              <w:rPr>
                <w:rFonts w:ascii="Sylfaen" w:eastAsia="Times New Roman" w:hAnsi="Sylfaen" w:cs="Arial"/>
                <w:sz w:val="16"/>
                <w:szCs w:val="16"/>
              </w:rPr>
            </w:pPr>
            <w:proofErr w:type="spellStart"/>
            <w:r w:rsidRPr="000D0137">
              <w:rPr>
                <w:rFonts w:ascii="Sylfaen" w:eastAsia="Times New Roman" w:hAnsi="Sylfaen" w:cs="Arial"/>
                <w:sz w:val="16"/>
                <w:szCs w:val="16"/>
              </w:rPr>
              <w:t>ცაგერის</w:t>
            </w:r>
            <w:proofErr w:type="spellEnd"/>
            <w:r w:rsidRPr="000D0137">
              <w:rPr>
                <w:rFonts w:ascii="Sylfaen" w:eastAsia="Times New Roman" w:hAnsi="Sylfaen" w:cs="Arial"/>
                <w:sz w:val="16"/>
                <w:szCs w:val="16"/>
              </w:rPr>
              <w:t xml:space="preserve"> </w:t>
            </w:r>
            <w:proofErr w:type="spellStart"/>
            <w:r w:rsidRPr="000D0137">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5A1DA44B"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620.0</w:t>
            </w:r>
          </w:p>
        </w:tc>
        <w:tc>
          <w:tcPr>
            <w:tcW w:w="1085" w:type="pct"/>
            <w:tcBorders>
              <w:top w:val="nil"/>
              <w:left w:val="nil"/>
              <w:bottom w:val="dotted" w:sz="4" w:space="0" w:color="auto"/>
              <w:right w:val="dotted" w:sz="4" w:space="0" w:color="auto"/>
            </w:tcBorders>
            <w:shd w:val="clear" w:color="auto" w:fill="auto"/>
            <w:vAlign w:val="center"/>
            <w:hideMark/>
          </w:tcPr>
          <w:p w14:paraId="3E34ADEF" w14:textId="77777777" w:rsidR="00F7330A" w:rsidRPr="000D0137" w:rsidRDefault="00F7330A" w:rsidP="00D30F73">
            <w:pPr>
              <w:spacing w:after="0" w:line="240" w:lineRule="auto"/>
              <w:jc w:val="center"/>
              <w:rPr>
                <w:rFonts w:ascii="Arial" w:eastAsia="Times New Roman" w:hAnsi="Arial" w:cs="Arial"/>
                <w:sz w:val="16"/>
                <w:szCs w:val="16"/>
              </w:rPr>
            </w:pPr>
            <w:r w:rsidRPr="000D0137">
              <w:rPr>
                <w:rFonts w:ascii="Arial" w:eastAsia="Times New Roman" w:hAnsi="Arial" w:cs="Arial"/>
                <w:sz w:val="16"/>
                <w:szCs w:val="16"/>
              </w:rPr>
              <w:t>620.0</w:t>
            </w:r>
          </w:p>
        </w:tc>
      </w:tr>
      <w:tr w:rsidR="00F7330A" w:rsidRPr="000D0137" w14:paraId="3FE47A48"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14:paraId="015BD6FF" w14:textId="77777777" w:rsidR="00F7330A" w:rsidRPr="000D0137" w:rsidRDefault="00F7330A" w:rsidP="00D30F73">
            <w:pPr>
              <w:spacing w:after="0" w:line="240" w:lineRule="auto"/>
              <w:rPr>
                <w:rFonts w:ascii="Sylfaen" w:eastAsia="Times New Roman" w:hAnsi="Sylfaen" w:cs="Arial"/>
                <w:b/>
                <w:bCs/>
                <w:sz w:val="16"/>
                <w:szCs w:val="16"/>
              </w:rPr>
            </w:pPr>
            <w:proofErr w:type="spellStart"/>
            <w:r w:rsidRPr="000D0137">
              <w:rPr>
                <w:rFonts w:ascii="Sylfaen" w:eastAsia="Times New Roman" w:hAnsi="Sylfaen" w:cs="Arial"/>
                <w:b/>
                <w:bCs/>
                <w:sz w:val="16"/>
                <w:szCs w:val="16"/>
              </w:rPr>
              <w:t>ჯამი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3B53AABC"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40,392.0</w:t>
            </w:r>
          </w:p>
        </w:tc>
        <w:tc>
          <w:tcPr>
            <w:tcW w:w="1085" w:type="pct"/>
            <w:tcBorders>
              <w:top w:val="nil"/>
              <w:left w:val="nil"/>
              <w:bottom w:val="dotted" w:sz="4" w:space="0" w:color="auto"/>
              <w:right w:val="dotted" w:sz="4" w:space="0" w:color="auto"/>
            </w:tcBorders>
            <w:shd w:val="clear" w:color="auto" w:fill="auto"/>
            <w:vAlign w:val="center"/>
            <w:hideMark/>
          </w:tcPr>
          <w:p w14:paraId="13C9CDAF" w14:textId="77777777" w:rsidR="00F7330A" w:rsidRPr="000D0137" w:rsidRDefault="00F7330A" w:rsidP="00D30F73">
            <w:pPr>
              <w:spacing w:after="0" w:line="240" w:lineRule="auto"/>
              <w:jc w:val="center"/>
              <w:rPr>
                <w:rFonts w:ascii="Arial" w:eastAsia="Times New Roman" w:hAnsi="Arial" w:cs="Arial"/>
                <w:b/>
                <w:bCs/>
                <w:sz w:val="16"/>
                <w:szCs w:val="16"/>
              </w:rPr>
            </w:pPr>
            <w:r w:rsidRPr="000D0137">
              <w:rPr>
                <w:rFonts w:ascii="Arial" w:eastAsia="Times New Roman" w:hAnsi="Arial" w:cs="Arial"/>
                <w:b/>
                <w:bCs/>
                <w:sz w:val="16"/>
                <w:szCs w:val="16"/>
              </w:rPr>
              <w:t>40,391.5</w:t>
            </w:r>
          </w:p>
        </w:tc>
      </w:tr>
    </w:tbl>
    <w:p w14:paraId="3B33EF7A" w14:textId="77777777" w:rsidR="00F7330A" w:rsidRDefault="00F7330A" w:rsidP="00F7330A">
      <w:pPr>
        <w:tabs>
          <w:tab w:val="left" w:pos="0"/>
        </w:tabs>
        <w:spacing w:after="0" w:line="240" w:lineRule="auto"/>
        <w:ind w:right="173" w:firstLine="720"/>
        <w:jc w:val="right"/>
        <w:rPr>
          <w:rFonts w:ascii="Sylfaen" w:hAnsi="Sylfaen"/>
          <w:i/>
          <w:noProof/>
          <w:color w:val="000000"/>
          <w:sz w:val="16"/>
          <w:szCs w:val="16"/>
          <w:lang w:val="ka-GE"/>
        </w:rPr>
      </w:pPr>
    </w:p>
    <w:p w14:paraId="5276F48F" w14:textId="77777777" w:rsidR="00F7330A" w:rsidRDefault="00F7330A" w:rsidP="00F7330A">
      <w:pPr>
        <w:tabs>
          <w:tab w:val="left" w:pos="0"/>
        </w:tabs>
        <w:spacing w:after="0" w:line="240" w:lineRule="auto"/>
        <w:ind w:right="173" w:firstLine="720"/>
        <w:jc w:val="right"/>
        <w:rPr>
          <w:rFonts w:ascii="Sylfaen" w:hAnsi="Sylfaen"/>
          <w:i/>
          <w:noProof/>
          <w:color w:val="000000"/>
          <w:sz w:val="16"/>
          <w:szCs w:val="16"/>
          <w:lang w:val="ka-GE"/>
        </w:rPr>
      </w:pPr>
    </w:p>
    <w:p w14:paraId="4E94BC2E" w14:textId="77777777" w:rsidR="00F7330A" w:rsidRPr="00CC499B" w:rsidRDefault="00F7330A" w:rsidP="00F7330A">
      <w:pPr>
        <w:tabs>
          <w:tab w:val="left" w:pos="0"/>
        </w:tabs>
        <w:spacing w:after="0" w:line="240" w:lineRule="auto"/>
        <w:ind w:right="173" w:firstLine="720"/>
        <w:jc w:val="center"/>
        <w:rPr>
          <w:rFonts w:ascii="Sylfaen" w:eastAsia="Times New Roman" w:hAnsi="Sylfaen" w:cs="Sylfaen"/>
          <w:b/>
          <w:bCs/>
          <w:sz w:val="24"/>
          <w:szCs w:val="24"/>
          <w:highlight w:val="yellow"/>
        </w:rPr>
      </w:pPr>
    </w:p>
    <w:p w14:paraId="2C9DFFF1" w14:textId="53035691" w:rsidR="00F7330A" w:rsidRPr="00BA7C6C" w:rsidRDefault="00F7330A" w:rsidP="00F7330A">
      <w:pPr>
        <w:spacing w:after="0" w:line="240" w:lineRule="auto"/>
        <w:jc w:val="center"/>
        <w:rPr>
          <w:rFonts w:ascii="Sylfaen" w:eastAsia="Times New Roman" w:hAnsi="Sylfaen" w:cs="Arial"/>
          <w:b/>
          <w:bCs/>
        </w:rPr>
      </w:pPr>
      <w:proofErr w:type="spellStart"/>
      <w:r w:rsidRPr="00BA7C6C">
        <w:rPr>
          <w:rFonts w:ascii="Sylfaen" w:eastAsia="Times New Roman" w:hAnsi="Sylfaen" w:cs="Arial"/>
          <w:b/>
          <w:bCs/>
        </w:rPr>
        <w:t>მაღალმთიანი</w:t>
      </w:r>
      <w:proofErr w:type="spellEnd"/>
      <w:r w:rsidRPr="00BA7C6C">
        <w:rPr>
          <w:rFonts w:ascii="Sylfaen" w:eastAsia="Times New Roman" w:hAnsi="Sylfaen" w:cs="Arial"/>
          <w:b/>
          <w:bCs/>
        </w:rPr>
        <w:t xml:space="preserve"> </w:t>
      </w:r>
      <w:proofErr w:type="spellStart"/>
      <w:r w:rsidRPr="00BA7C6C">
        <w:rPr>
          <w:rFonts w:ascii="Sylfaen" w:eastAsia="Times New Roman" w:hAnsi="Sylfaen" w:cs="Arial"/>
          <w:b/>
          <w:bCs/>
        </w:rPr>
        <w:t>დასახლებების</w:t>
      </w:r>
      <w:proofErr w:type="spellEnd"/>
      <w:r w:rsidRPr="00BA7C6C">
        <w:rPr>
          <w:rFonts w:ascii="Sylfaen" w:eastAsia="Times New Roman" w:hAnsi="Sylfaen" w:cs="Arial"/>
          <w:b/>
          <w:bCs/>
        </w:rPr>
        <w:t xml:space="preserve"> </w:t>
      </w:r>
      <w:proofErr w:type="spellStart"/>
      <w:r w:rsidRPr="00BA7C6C">
        <w:rPr>
          <w:rFonts w:ascii="Sylfaen" w:eastAsia="Times New Roman" w:hAnsi="Sylfaen" w:cs="Arial"/>
          <w:b/>
          <w:bCs/>
        </w:rPr>
        <w:t>განვითარების</w:t>
      </w:r>
      <w:proofErr w:type="spellEnd"/>
      <w:r w:rsidRPr="00BA7C6C">
        <w:rPr>
          <w:rFonts w:ascii="Sylfaen" w:eastAsia="Times New Roman" w:hAnsi="Sylfaen" w:cs="Arial"/>
          <w:b/>
          <w:bCs/>
        </w:rPr>
        <w:t xml:space="preserve"> </w:t>
      </w:r>
      <w:proofErr w:type="spellStart"/>
      <w:r w:rsidRPr="00BA7C6C">
        <w:rPr>
          <w:rFonts w:ascii="Sylfaen" w:eastAsia="Times New Roman" w:hAnsi="Sylfaen" w:cs="Arial"/>
          <w:b/>
          <w:bCs/>
        </w:rPr>
        <w:t>ფონდიდან</w:t>
      </w:r>
      <w:proofErr w:type="spellEnd"/>
      <w:r w:rsidRPr="00BA7C6C">
        <w:rPr>
          <w:rFonts w:ascii="Sylfaen" w:eastAsia="Times New Roman" w:hAnsi="Sylfaen" w:cs="Arial"/>
          <w:b/>
          <w:bCs/>
        </w:rPr>
        <w:t xml:space="preserve"> </w:t>
      </w:r>
      <w:r w:rsidR="00157ECB">
        <w:rPr>
          <w:rFonts w:ascii="Sylfaen" w:eastAsia="Times New Roman" w:hAnsi="Sylfaen" w:cs="Sylfaen"/>
          <w:b/>
          <w:bCs/>
          <w:lang w:val="ka-GE"/>
        </w:rPr>
        <w:t>მუნიციპალიტეტები</w:t>
      </w:r>
      <w:r w:rsidR="00157ECB" w:rsidRPr="00BA7C6C">
        <w:rPr>
          <w:rFonts w:ascii="Sylfaen" w:eastAsia="Times New Roman" w:hAnsi="Sylfaen" w:cs="Sylfaen"/>
          <w:b/>
          <w:bCs/>
          <w:lang w:val="ka-GE"/>
        </w:rPr>
        <w:t xml:space="preserve">სათვის </w:t>
      </w:r>
      <w:proofErr w:type="spellStart"/>
      <w:r w:rsidRPr="00BA7C6C">
        <w:rPr>
          <w:rFonts w:ascii="Sylfaen" w:eastAsia="Times New Roman" w:hAnsi="Sylfaen" w:cs="Arial"/>
          <w:b/>
          <w:bCs/>
        </w:rPr>
        <w:t>გადარიცხული</w:t>
      </w:r>
      <w:proofErr w:type="spellEnd"/>
      <w:r w:rsidRPr="00BA7C6C">
        <w:rPr>
          <w:rFonts w:ascii="Sylfaen" w:eastAsia="Times New Roman" w:hAnsi="Sylfaen" w:cs="Arial"/>
          <w:b/>
          <w:bCs/>
        </w:rPr>
        <w:t xml:space="preserve"> </w:t>
      </w:r>
      <w:proofErr w:type="spellStart"/>
      <w:r w:rsidRPr="00BA7C6C">
        <w:rPr>
          <w:rFonts w:ascii="Sylfaen" w:eastAsia="Times New Roman" w:hAnsi="Sylfaen" w:cs="Arial"/>
          <w:b/>
          <w:bCs/>
        </w:rPr>
        <w:t>თანხები</w:t>
      </w:r>
      <w:proofErr w:type="spellEnd"/>
      <w:r w:rsidRPr="00BA7C6C">
        <w:rPr>
          <w:rFonts w:ascii="Sylfaen" w:eastAsia="Times New Roman" w:hAnsi="Sylfaen" w:cs="Arial"/>
          <w:b/>
          <w:bCs/>
        </w:rPr>
        <w:t xml:space="preserve">  </w:t>
      </w:r>
    </w:p>
    <w:p w14:paraId="2CAF3938" w14:textId="77777777" w:rsidR="00F7330A" w:rsidRPr="00BA7C6C" w:rsidRDefault="00F7330A" w:rsidP="00F7330A">
      <w:pPr>
        <w:tabs>
          <w:tab w:val="left" w:pos="0"/>
        </w:tabs>
        <w:spacing w:after="0" w:line="240" w:lineRule="auto"/>
        <w:ind w:right="173" w:firstLine="720"/>
        <w:jc w:val="right"/>
        <w:rPr>
          <w:rFonts w:ascii="Sylfaen" w:hAnsi="Sylfaen"/>
          <w:i/>
          <w:noProof/>
          <w:color w:val="000000"/>
          <w:sz w:val="16"/>
          <w:szCs w:val="16"/>
          <w:lang w:val="ka-GE"/>
        </w:rPr>
      </w:pPr>
      <w:r w:rsidRPr="00BA7C6C">
        <w:rPr>
          <w:rFonts w:ascii="Sylfaen" w:hAnsi="Sylfaen"/>
          <w:i/>
          <w:noProof/>
          <w:color w:val="000000"/>
          <w:sz w:val="16"/>
          <w:szCs w:val="16"/>
          <w:lang w:val="ka-GE"/>
        </w:rPr>
        <w:t>ათასი ლარი</w:t>
      </w:r>
    </w:p>
    <w:tbl>
      <w:tblPr>
        <w:tblW w:w="5000" w:type="pct"/>
        <w:tblLook w:val="04A0" w:firstRow="1" w:lastRow="0" w:firstColumn="1" w:lastColumn="0" w:noHBand="0" w:noVBand="1"/>
      </w:tblPr>
      <w:tblGrid>
        <w:gridCol w:w="5755"/>
        <w:gridCol w:w="2553"/>
        <w:gridCol w:w="2302"/>
      </w:tblGrid>
      <w:tr w:rsidR="00F7330A" w:rsidRPr="005F2518" w14:paraId="190F5CD4" w14:textId="77777777" w:rsidTr="00D30F73">
        <w:trPr>
          <w:trHeight w:val="557"/>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5932F0B5" w14:textId="77777777" w:rsidR="00F7330A" w:rsidRPr="005F2518" w:rsidRDefault="00F7330A" w:rsidP="00D30F73">
            <w:pPr>
              <w:spacing w:after="0" w:line="240" w:lineRule="auto"/>
              <w:jc w:val="center"/>
              <w:rPr>
                <w:rFonts w:ascii="Sylfaen" w:eastAsia="Times New Roman" w:hAnsi="Sylfaen" w:cs="Arial"/>
                <w:b/>
                <w:bCs/>
                <w:sz w:val="16"/>
                <w:szCs w:val="16"/>
              </w:rPr>
            </w:pPr>
            <w:proofErr w:type="spellStart"/>
            <w:r w:rsidRPr="005F2518">
              <w:rPr>
                <w:rFonts w:ascii="Sylfaen" w:eastAsia="Times New Roman" w:hAnsi="Sylfaen" w:cs="Arial"/>
                <w:b/>
                <w:bCs/>
                <w:sz w:val="16"/>
                <w:szCs w:val="16"/>
              </w:rPr>
              <w:t>დასახელება</w:t>
            </w:r>
            <w:proofErr w:type="spellEnd"/>
          </w:p>
        </w:tc>
        <w:tc>
          <w:tcPr>
            <w:tcW w:w="1203" w:type="pct"/>
            <w:tcBorders>
              <w:top w:val="dotted" w:sz="4" w:space="0" w:color="auto"/>
              <w:left w:val="nil"/>
              <w:bottom w:val="dotted" w:sz="4" w:space="0" w:color="auto"/>
              <w:right w:val="dotted" w:sz="4" w:space="0" w:color="auto"/>
            </w:tcBorders>
            <w:shd w:val="clear" w:color="auto" w:fill="auto"/>
            <w:vAlign w:val="center"/>
            <w:hideMark/>
          </w:tcPr>
          <w:p w14:paraId="12494804" w14:textId="77777777" w:rsidR="00F7330A" w:rsidRPr="005F2518" w:rsidRDefault="00F7330A" w:rsidP="00D30F73">
            <w:pPr>
              <w:spacing w:after="0" w:line="240" w:lineRule="auto"/>
              <w:jc w:val="center"/>
              <w:rPr>
                <w:rFonts w:ascii="Sylfaen" w:eastAsia="Times New Roman" w:hAnsi="Sylfaen" w:cs="Arial"/>
                <w:b/>
                <w:bCs/>
                <w:sz w:val="16"/>
                <w:szCs w:val="16"/>
              </w:rPr>
            </w:pPr>
            <w:proofErr w:type="spellStart"/>
            <w:r w:rsidRPr="005F2518">
              <w:rPr>
                <w:rFonts w:ascii="Sylfaen" w:eastAsia="Times New Roman" w:hAnsi="Sylfaen" w:cs="Arial"/>
                <w:b/>
                <w:bCs/>
                <w:sz w:val="16"/>
                <w:szCs w:val="16"/>
              </w:rPr>
              <w:t>წლიური</w:t>
            </w:r>
            <w:proofErr w:type="spellEnd"/>
            <w:r w:rsidRPr="005F2518">
              <w:rPr>
                <w:rFonts w:ascii="Sylfaen" w:eastAsia="Times New Roman" w:hAnsi="Sylfaen" w:cs="Arial"/>
                <w:b/>
                <w:bCs/>
                <w:sz w:val="16"/>
                <w:szCs w:val="16"/>
              </w:rPr>
              <w:t xml:space="preserve"> </w:t>
            </w:r>
            <w:proofErr w:type="spellStart"/>
            <w:r w:rsidRPr="005F2518">
              <w:rPr>
                <w:rFonts w:ascii="Sylfaen" w:eastAsia="Times New Roman" w:hAnsi="Sylfaen" w:cs="Arial"/>
                <w:b/>
                <w:bCs/>
                <w:sz w:val="16"/>
                <w:szCs w:val="16"/>
              </w:rPr>
              <w:t>გეგმა</w:t>
            </w:r>
            <w:proofErr w:type="spellEnd"/>
          </w:p>
        </w:tc>
        <w:tc>
          <w:tcPr>
            <w:tcW w:w="1085" w:type="pct"/>
            <w:tcBorders>
              <w:top w:val="dotted" w:sz="4" w:space="0" w:color="auto"/>
              <w:left w:val="nil"/>
              <w:bottom w:val="dotted" w:sz="4" w:space="0" w:color="auto"/>
              <w:right w:val="dotted" w:sz="4" w:space="0" w:color="auto"/>
            </w:tcBorders>
            <w:shd w:val="clear" w:color="auto" w:fill="auto"/>
            <w:vAlign w:val="center"/>
            <w:hideMark/>
          </w:tcPr>
          <w:p w14:paraId="205C8963" w14:textId="77777777" w:rsidR="00F7330A" w:rsidRPr="005F2518" w:rsidRDefault="00F7330A" w:rsidP="00D30F73">
            <w:pPr>
              <w:spacing w:after="0" w:line="240" w:lineRule="auto"/>
              <w:jc w:val="center"/>
              <w:rPr>
                <w:rFonts w:ascii="Sylfaen" w:eastAsia="Times New Roman" w:hAnsi="Sylfaen" w:cs="Arial"/>
                <w:b/>
                <w:bCs/>
                <w:sz w:val="16"/>
                <w:szCs w:val="16"/>
              </w:rPr>
            </w:pPr>
            <w:r w:rsidRPr="005F2518">
              <w:rPr>
                <w:rFonts w:ascii="Sylfaen" w:eastAsia="Times New Roman" w:hAnsi="Sylfaen" w:cs="Arial"/>
                <w:b/>
                <w:bCs/>
                <w:sz w:val="16"/>
                <w:szCs w:val="16"/>
              </w:rPr>
              <w:t xml:space="preserve">12 </w:t>
            </w:r>
            <w:proofErr w:type="spellStart"/>
            <w:r w:rsidRPr="005F2518">
              <w:rPr>
                <w:rFonts w:ascii="Sylfaen" w:eastAsia="Times New Roman" w:hAnsi="Sylfaen" w:cs="Arial"/>
                <w:b/>
                <w:bCs/>
                <w:sz w:val="16"/>
                <w:szCs w:val="16"/>
              </w:rPr>
              <w:t>თვის</w:t>
            </w:r>
            <w:proofErr w:type="spellEnd"/>
            <w:r w:rsidRPr="005F2518">
              <w:rPr>
                <w:rFonts w:ascii="Sylfaen" w:eastAsia="Times New Roman" w:hAnsi="Sylfaen" w:cs="Arial"/>
                <w:b/>
                <w:bCs/>
                <w:sz w:val="16"/>
                <w:szCs w:val="16"/>
              </w:rPr>
              <w:t xml:space="preserve"> </w:t>
            </w:r>
            <w:proofErr w:type="spellStart"/>
            <w:r w:rsidRPr="005F2518">
              <w:rPr>
                <w:rFonts w:ascii="Sylfaen" w:eastAsia="Times New Roman" w:hAnsi="Sylfaen" w:cs="Arial"/>
                <w:b/>
                <w:bCs/>
                <w:sz w:val="16"/>
                <w:szCs w:val="16"/>
              </w:rPr>
              <w:t>ფაქტი</w:t>
            </w:r>
            <w:proofErr w:type="spellEnd"/>
          </w:p>
        </w:tc>
      </w:tr>
      <w:tr w:rsidR="00F7330A" w:rsidRPr="005F2518" w14:paraId="55A736AB"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D68FDE3" w14:textId="77777777" w:rsidR="00F7330A" w:rsidRPr="005F2518" w:rsidRDefault="00F7330A" w:rsidP="00D30F73">
            <w:pPr>
              <w:spacing w:after="0" w:line="240" w:lineRule="auto"/>
              <w:rPr>
                <w:rFonts w:ascii="Sylfaen" w:eastAsia="Times New Roman" w:hAnsi="Sylfaen" w:cs="Arial"/>
                <w:b/>
                <w:bCs/>
                <w:sz w:val="16"/>
                <w:szCs w:val="16"/>
              </w:rPr>
            </w:pPr>
            <w:proofErr w:type="spellStart"/>
            <w:r w:rsidRPr="005F2518">
              <w:rPr>
                <w:rFonts w:ascii="Sylfaen" w:eastAsia="Times New Roman" w:hAnsi="Sylfaen" w:cs="Arial"/>
                <w:b/>
                <w:bCs/>
                <w:sz w:val="16"/>
                <w:szCs w:val="16"/>
              </w:rPr>
              <w:t>კახეთის</w:t>
            </w:r>
            <w:proofErr w:type="spellEnd"/>
            <w:r w:rsidRPr="005F2518">
              <w:rPr>
                <w:rFonts w:ascii="Sylfaen" w:eastAsia="Times New Roman" w:hAnsi="Sylfaen" w:cs="Arial"/>
                <w:b/>
                <w:bCs/>
                <w:sz w:val="16"/>
                <w:szCs w:val="16"/>
              </w:rPr>
              <w:t xml:space="preserve"> </w:t>
            </w:r>
            <w:proofErr w:type="spellStart"/>
            <w:r w:rsidRPr="005F2518">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3FE0FB9B"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1,090.6</w:t>
            </w:r>
          </w:p>
        </w:tc>
        <w:tc>
          <w:tcPr>
            <w:tcW w:w="1085" w:type="pct"/>
            <w:tcBorders>
              <w:top w:val="nil"/>
              <w:left w:val="nil"/>
              <w:bottom w:val="dotted" w:sz="4" w:space="0" w:color="auto"/>
              <w:right w:val="dotted" w:sz="4" w:space="0" w:color="auto"/>
            </w:tcBorders>
            <w:shd w:val="clear" w:color="auto" w:fill="auto"/>
            <w:vAlign w:val="center"/>
            <w:hideMark/>
          </w:tcPr>
          <w:p w14:paraId="352132D0"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1,090.6</w:t>
            </w:r>
          </w:p>
        </w:tc>
      </w:tr>
      <w:tr w:rsidR="00F7330A" w:rsidRPr="005F2518" w14:paraId="1D360D95"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AE9278C"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proofErr w:type="spellStart"/>
            <w:r w:rsidRPr="005F2518">
              <w:rPr>
                <w:rFonts w:ascii="Sylfaen" w:eastAsia="Times New Roman" w:hAnsi="Sylfaen" w:cs="Arial"/>
                <w:sz w:val="16"/>
                <w:szCs w:val="16"/>
              </w:rPr>
              <w:t>ახმეტის</w:t>
            </w:r>
            <w:proofErr w:type="spellEnd"/>
            <w:r w:rsidRPr="005F2518">
              <w:rPr>
                <w:rFonts w:ascii="Sylfaen" w:eastAsia="Times New Roman" w:hAnsi="Sylfaen" w:cs="Arial"/>
                <w:sz w:val="16"/>
                <w:szCs w:val="16"/>
              </w:rPr>
              <w:t xml:space="preserve"> </w:t>
            </w:r>
            <w:proofErr w:type="spellStart"/>
            <w:r w:rsidRPr="005F2518">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2D9EEF24"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388.5</w:t>
            </w:r>
          </w:p>
        </w:tc>
        <w:tc>
          <w:tcPr>
            <w:tcW w:w="1085" w:type="pct"/>
            <w:tcBorders>
              <w:top w:val="nil"/>
              <w:left w:val="nil"/>
              <w:bottom w:val="dotted" w:sz="4" w:space="0" w:color="auto"/>
              <w:right w:val="dotted" w:sz="4" w:space="0" w:color="auto"/>
            </w:tcBorders>
            <w:shd w:val="clear" w:color="auto" w:fill="auto"/>
            <w:vAlign w:val="center"/>
            <w:hideMark/>
          </w:tcPr>
          <w:p w14:paraId="45490448"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388.5</w:t>
            </w:r>
          </w:p>
        </w:tc>
      </w:tr>
      <w:tr w:rsidR="00F7330A" w:rsidRPr="005F2518" w14:paraId="0B308E98"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DB3D549"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proofErr w:type="spellStart"/>
            <w:r w:rsidRPr="005F2518">
              <w:rPr>
                <w:rFonts w:ascii="Sylfaen" w:eastAsia="Times New Roman" w:hAnsi="Sylfaen" w:cs="Arial"/>
                <w:sz w:val="16"/>
                <w:szCs w:val="16"/>
              </w:rPr>
              <w:t>გურჯაანის</w:t>
            </w:r>
            <w:proofErr w:type="spellEnd"/>
            <w:r w:rsidRPr="005F2518">
              <w:rPr>
                <w:rFonts w:ascii="Sylfaen" w:eastAsia="Times New Roman" w:hAnsi="Sylfaen" w:cs="Arial"/>
                <w:sz w:val="16"/>
                <w:szCs w:val="16"/>
              </w:rPr>
              <w:t xml:space="preserve"> </w:t>
            </w:r>
            <w:proofErr w:type="spellStart"/>
            <w:r w:rsidRPr="005F2518">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370A284A"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147.1</w:t>
            </w:r>
          </w:p>
        </w:tc>
        <w:tc>
          <w:tcPr>
            <w:tcW w:w="1085" w:type="pct"/>
            <w:tcBorders>
              <w:top w:val="nil"/>
              <w:left w:val="nil"/>
              <w:bottom w:val="dotted" w:sz="4" w:space="0" w:color="auto"/>
              <w:right w:val="dotted" w:sz="4" w:space="0" w:color="auto"/>
            </w:tcBorders>
            <w:shd w:val="clear" w:color="auto" w:fill="auto"/>
            <w:vAlign w:val="center"/>
            <w:hideMark/>
          </w:tcPr>
          <w:p w14:paraId="1BB85F66"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147.1</w:t>
            </w:r>
          </w:p>
        </w:tc>
      </w:tr>
      <w:tr w:rsidR="00F7330A" w:rsidRPr="005F2518" w14:paraId="6F853DE5"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0DB1C15"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proofErr w:type="spellStart"/>
            <w:r w:rsidRPr="005F2518">
              <w:rPr>
                <w:rFonts w:ascii="Sylfaen" w:eastAsia="Times New Roman" w:hAnsi="Sylfaen" w:cs="Arial"/>
                <w:sz w:val="16"/>
                <w:szCs w:val="16"/>
              </w:rPr>
              <w:t>თელავის</w:t>
            </w:r>
            <w:proofErr w:type="spellEnd"/>
            <w:r w:rsidRPr="005F2518">
              <w:rPr>
                <w:rFonts w:ascii="Sylfaen" w:eastAsia="Times New Roman" w:hAnsi="Sylfaen" w:cs="Arial"/>
                <w:sz w:val="16"/>
                <w:szCs w:val="16"/>
              </w:rPr>
              <w:t xml:space="preserve"> </w:t>
            </w:r>
            <w:proofErr w:type="spellStart"/>
            <w:r w:rsidRPr="005F2518">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50D13AAD"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470.4</w:t>
            </w:r>
          </w:p>
        </w:tc>
        <w:tc>
          <w:tcPr>
            <w:tcW w:w="1085" w:type="pct"/>
            <w:tcBorders>
              <w:top w:val="nil"/>
              <w:left w:val="nil"/>
              <w:bottom w:val="dotted" w:sz="4" w:space="0" w:color="auto"/>
              <w:right w:val="dotted" w:sz="4" w:space="0" w:color="auto"/>
            </w:tcBorders>
            <w:shd w:val="clear" w:color="auto" w:fill="auto"/>
            <w:vAlign w:val="center"/>
            <w:hideMark/>
          </w:tcPr>
          <w:p w14:paraId="05C4F204"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470.4</w:t>
            </w:r>
          </w:p>
        </w:tc>
      </w:tr>
      <w:tr w:rsidR="00F7330A" w:rsidRPr="005F2518" w14:paraId="40A4905C"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5A46E1A"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proofErr w:type="spellStart"/>
            <w:r w:rsidRPr="005F2518">
              <w:rPr>
                <w:rFonts w:ascii="Sylfaen" w:eastAsia="Times New Roman" w:hAnsi="Sylfaen" w:cs="Arial"/>
                <w:sz w:val="16"/>
                <w:szCs w:val="16"/>
              </w:rPr>
              <w:t>სიღნაღის</w:t>
            </w:r>
            <w:proofErr w:type="spellEnd"/>
            <w:r w:rsidRPr="005F2518">
              <w:rPr>
                <w:rFonts w:ascii="Sylfaen" w:eastAsia="Times New Roman" w:hAnsi="Sylfaen" w:cs="Arial"/>
                <w:sz w:val="16"/>
                <w:szCs w:val="16"/>
              </w:rPr>
              <w:t xml:space="preserve"> </w:t>
            </w:r>
            <w:proofErr w:type="spellStart"/>
            <w:r w:rsidRPr="005F2518">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7020DBA5"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84.7</w:t>
            </w:r>
          </w:p>
        </w:tc>
        <w:tc>
          <w:tcPr>
            <w:tcW w:w="1085" w:type="pct"/>
            <w:tcBorders>
              <w:top w:val="nil"/>
              <w:left w:val="nil"/>
              <w:bottom w:val="dotted" w:sz="4" w:space="0" w:color="auto"/>
              <w:right w:val="dotted" w:sz="4" w:space="0" w:color="auto"/>
            </w:tcBorders>
            <w:shd w:val="clear" w:color="auto" w:fill="auto"/>
            <w:vAlign w:val="center"/>
            <w:hideMark/>
          </w:tcPr>
          <w:p w14:paraId="379740FA"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84.7</w:t>
            </w:r>
          </w:p>
        </w:tc>
      </w:tr>
      <w:tr w:rsidR="00F7330A" w:rsidRPr="005F2518" w14:paraId="43FF0A32"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442F596" w14:textId="77777777" w:rsidR="00F7330A" w:rsidRPr="005F2518" w:rsidRDefault="00F7330A" w:rsidP="00D30F73">
            <w:pPr>
              <w:spacing w:after="0" w:line="240" w:lineRule="auto"/>
              <w:rPr>
                <w:rFonts w:ascii="Sylfaen" w:eastAsia="Times New Roman" w:hAnsi="Sylfaen" w:cs="Arial"/>
                <w:b/>
                <w:bCs/>
                <w:sz w:val="16"/>
                <w:szCs w:val="16"/>
              </w:rPr>
            </w:pPr>
            <w:proofErr w:type="spellStart"/>
            <w:r w:rsidRPr="005F2518">
              <w:rPr>
                <w:rFonts w:ascii="Sylfaen" w:eastAsia="Times New Roman" w:hAnsi="Sylfaen" w:cs="Arial"/>
                <w:b/>
                <w:bCs/>
                <w:sz w:val="16"/>
                <w:szCs w:val="16"/>
              </w:rPr>
              <w:t>იმერეთის</w:t>
            </w:r>
            <w:proofErr w:type="spellEnd"/>
            <w:r w:rsidRPr="005F2518">
              <w:rPr>
                <w:rFonts w:ascii="Sylfaen" w:eastAsia="Times New Roman" w:hAnsi="Sylfaen" w:cs="Arial"/>
                <w:b/>
                <w:bCs/>
                <w:sz w:val="16"/>
                <w:szCs w:val="16"/>
              </w:rPr>
              <w:t xml:space="preserve"> </w:t>
            </w:r>
            <w:proofErr w:type="spellStart"/>
            <w:r w:rsidRPr="005F2518">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17D43F01"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352.7</w:t>
            </w:r>
          </w:p>
        </w:tc>
        <w:tc>
          <w:tcPr>
            <w:tcW w:w="1085" w:type="pct"/>
            <w:tcBorders>
              <w:top w:val="nil"/>
              <w:left w:val="nil"/>
              <w:bottom w:val="dotted" w:sz="4" w:space="0" w:color="auto"/>
              <w:right w:val="dotted" w:sz="4" w:space="0" w:color="auto"/>
            </w:tcBorders>
            <w:shd w:val="clear" w:color="auto" w:fill="auto"/>
            <w:vAlign w:val="center"/>
            <w:hideMark/>
          </w:tcPr>
          <w:p w14:paraId="4481D617"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352.7</w:t>
            </w:r>
          </w:p>
        </w:tc>
      </w:tr>
      <w:tr w:rsidR="00F7330A" w:rsidRPr="005F2518" w14:paraId="4FE5BF84"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A36F1D6"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proofErr w:type="spellStart"/>
            <w:r w:rsidRPr="005F2518">
              <w:rPr>
                <w:rFonts w:ascii="Sylfaen" w:eastAsia="Times New Roman" w:hAnsi="Sylfaen" w:cs="Arial"/>
                <w:sz w:val="16"/>
                <w:szCs w:val="16"/>
              </w:rPr>
              <w:t>საჩხერის</w:t>
            </w:r>
            <w:proofErr w:type="spellEnd"/>
            <w:r w:rsidRPr="005F2518">
              <w:rPr>
                <w:rFonts w:ascii="Sylfaen" w:eastAsia="Times New Roman" w:hAnsi="Sylfaen" w:cs="Arial"/>
                <w:sz w:val="16"/>
                <w:szCs w:val="16"/>
              </w:rPr>
              <w:t xml:space="preserve"> </w:t>
            </w:r>
            <w:proofErr w:type="spellStart"/>
            <w:r w:rsidRPr="005F2518">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18E87822"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352.7</w:t>
            </w:r>
          </w:p>
        </w:tc>
        <w:tc>
          <w:tcPr>
            <w:tcW w:w="1085" w:type="pct"/>
            <w:tcBorders>
              <w:top w:val="nil"/>
              <w:left w:val="nil"/>
              <w:bottom w:val="dotted" w:sz="4" w:space="0" w:color="auto"/>
              <w:right w:val="dotted" w:sz="4" w:space="0" w:color="auto"/>
            </w:tcBorders>
            <w:shd w:val="clear" w:color="auto" w:fill="auto"/>
            <w:vAlign w:val="center"/>
            <w:hideMark/>
          </w:tcPr>
          <w:p w14:paraId="29557E94"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352.7</w:t>
            </w:r>
          </w:p>
        </w:tc>
      </w:tr>
      <w:tr w:rsidR="00F7330A" w:rsidRPr="005F2518" w14:paraId="7B6C5DDE"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BF11D4B" w14:textId="77777777" w:rsidR="00F7330A" w:rsidRPr="005F2518" w:rsidRDefault="00F7330A" w:rsidP="00D30F73">
            <w:pPr>
              <w:spacing w:after="0" w:line="240" w:lineRule="auto"/>
              <w:rPr>
                <w:rFonts w:ascii="Sylfaen" w:eastAsia="Times New Roman" w:hAnsi="Sylfaen" w:cs="Arial"/>
                <w:b/>
                <w:bCs/>
                <w:sz w:val="16"/>
                <w:szCs w:val="16"/>
              </w:rPr>
            </w:pPr>
            <w:proofErr w:type="spellStart"/>
            <w:r w:rsidRPr="005F2518">
              <w:rPr>
                <w:rFonts w:ascii="Sylfaen" w:eastAsia="Times New Roman" w:hAnsi="Sylfaen" w:cs="Arial"/>
                <w:b/>
                <w:bCs/>
                <w:sz w:val="16"/>
                <w:szCs w:val="16"/>
              </w:rPr>
              <w:t>სამეგრელო</w:t>
            </w:r>
            <w:proofErr w:type="spellEnd"/>
            <w:r w:rsidRPr="005F2518">
              <w:rPr>
                <w:rFonts w:ascii="Sylfaen" w:eastAsia="Times New Roman" w:hAnsi="Sylfaen" w:cs="Arial"/>
                <w:b/>
                <w:bCs/>
                <w:sz w:val="16"/>
                <w:szCs w:val="16"/>
              </w:rPr>
              <w:t xml:space="preserve"> </w:t>
            </w:r>
            <w:proofErr w:type="spellStart"/>
            <w:r w:rsidRPr="005F2518">
              <w:rPr>
                <w:rFonts w:ascii="Sylfaen" w:eastAsia="Times New Roman" w:hAnsi="Sylfaen" w:cs="Arial"/>
                <w:b/>
                <w:bCs/>
                <w:sz w:val="16"/>
                <w:szCs w:val="16"/>
              </w:rPr>
              <w:t>ზემო</w:t>
            </w:r>
            <w:proofErr w:type="spellEnd"/>
            <w:r w:rsidRPr="005F2518">
              <w:rPr>
                <w:rFonts w:ascii="Sylfaen" w:eastAsia="Times New Roman" w:hAnsi="Sylfaen" w:cs="Arial"/>
                <w:b/>
                <w:bCs/>
                <w:sz w:val="16"/>
                <w:szCs w:val="16"/>
              </w:rPr>
              <w:t xml:space="preserve"> </w:t>
            </w:r>
            <w:proofErr w:type="spellStart"/>
            <w:r w:rsidRPr="005F2518">
              <w:rPr>
                <w:rFonts w:ascii="Sylfaen" w:eastAsia="Times New Roman" w:hAnsi="Sylfaen" w:cs="Arial"/>
                <w:b/>
                <w:bCs/>
                <w:sz w:val="16"/>
                <w:szCs w:val="16"/>
              </w:rPr>
              <w:t>სვანეთის</w:t>
            </w:r>
            <w:proofErr w:type="spellEnd"/>
            <w:r w:rsidRPr="005F2518">
              <w:rPr>
                <w:rFonts w:ascii="Sylfaen" w:eastAsia="Times New Roman" w:hAnsi="Sylfaen" w:cs="Arial"/>
                <w:b/>
                <w:bCs/>
                <w:sz w:val="16"/>
                <w:szCs w:val="16"/>
              </w:rPr>
              <w:t xml:space="preserve"> </w:t>
            </w:r>
            <w:proofErr w:type="spellStart"/>
            <w:r w:rsidRPr="005F2518">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2BFDA721"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463.3</w:t>
            </w:r>
          </w:p>
        </w:tc>
        <w:tc>
          <w:tcPr>
            <w:tcW w:w="1085" w:type="pct"/>
            <w:tcBorders>
              <w:top w:val="nil"/>
              <w:left w:val="nil"/>
              <w:bottom w:val="dotted" w:sz="4" w:space="0" w:color="auto"/>
              <w:right w:val="dotted" w:sz="4" w:space="0" w:color="auto"/>
            </w:tcBorders>
            <w:shd w:val="clear" w:color="auto" w:fill="auto"/>
            <w:vAlign w:val="center"/>
            <w:hideMark/>
          </w:tcPr>
          <w:p w14:paraId="3D017182"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463.3</w:t>
            </w:r>
          </w:p>
        </w:tc>
      </w:tr>
      <w:tr w:rsidR="00F7330A" w:rsidRPr="005F2518" w14:paraId="4B42ECB2"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759FF18"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proofErr w:type="spellStart"/>
            <w:r w:rsidRPr="005F2518">
              <w:rPr>
                <w:rFonts w:ascii="Sylfaen" w:eastAsia="Times New Roman" w:hAnsi="Sylfaen" w:cs="Arial"/>
                <w:sz w:val="16"/>
                <w:szCs w:val="16"/>
              </w:rPr>
              <w:t>მესტიის</w:t>
            </w:r>
            <w:proofErr w:type="spellEnd"/>
            <w:r w:rsidRPr="005F2518">
              <w:rPr>
                <w:rFonts w:ascii="Sylfaen" w:eastAsia="Times New Roman" w:hAnsi="Sylfaen" w:cs="Arial"/>
                <w:sz w:val="16"/>
                <w:szCs w:val="16"/>
              </w:rPr>
              <w:t xml:space="preserve"> </w:t>
            </w:r>
            <w:proofErr w:type="spellStart"/>
            <w:r w:rsidRPr="005F2518">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229BEF7F"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463.3</w:t>
            </w:r>
          </w:p>
        </w:tc>
        <w:tc>
          <w:tcPr>
            <w:tcW w:w="1085" w:type="pct"/>
            <w:tcBorders>
              <w:top w:val="nil"/>
              <w:left w:val="nil"/>
              <w:bottom w:val="dotted" w:sz="4" w:space="0" w:color="auto"/>
              <w:right w:val="dotted" w:sz="4" w:space="0" w:color="auto"/>
            </w:tcBorders>
            <w:shd w:val="clear" w:color="auto" w:fill="auto"/>
            <w:vAlign w:val="center"/>
            <w:hideMark/>
          </w:tcPr>
          <w:p w14:paraId="533FA251"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463.3</w:t>
            </w:r>
          </w:p>
        </w:tc>
      </w:tr>
      <w:tr w:rsidR="00F7330A" w:rsidRPr="005F2518" w14:paraId="48B304BF"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17F3863" w14:textId="77777777" w:rsidR="00F7330A" w:rsidRPr="005F2518" w:rsidRDefault="00F7330A" w:rsidP="00D30F73">
            <w:pPr>
              <w:spacing w:after="0" w:line="240" w:lineRule="auto"/>
              <w:rPr>
                <w:rFonts w:ascii="Sylfaen" w:eastAsia="Times New Roman" w:hAnsi="Sylfaen" w:cs="Arial"/>
                <w:b/>
                <w:bCs/>
                <w:sz w:val="16"/>
                <w:szCs w:val="16"/>
              </w:rPr>
            </w:pPr>
            <w:proofErr w:type="spellStart"/>
            <w:r w:rsidRPr="005F2518">
              <w:rPr>
                <w:rFonts w:ascii="Sylfaen" w:eastAsia="Times New Roman" w:hAnsi="Sylfaen" w:cs="Arial"/>
                <w:b/>
                <w:bCs/>
                <w:sz w:val="16"/>
                <w:szCs w:val="16"/>
              </w:rPr>
              <w:t>შიდა</w:t>
            </w:r>
            <w:proofErr w:type="spellEnd"/>
            <w:r w:rsidRPr="005F2518">
              <w:rPr>
                <w:rFonts w:ascii="Sylfaen" w:eastAsia="Times New Roman" w:hAnsi="Sylfaen" w:cs="Arial"/>
                <w:b/>
                <w:bCs/>
                <w:sz w:val="16"/>
                <w:szCs w:val="16"/>
              </w:rPr>
              <w:t xml:space="preserve"> </w:t>
            </w:r>
            <w:proofErr w:type="spellStart"/>
            <w:r w:rsidRPr="005F2518">
              <w:rPr>
                <w:rFonts w:ascii="Sylfaen" w:eastAsia="Times New Roman" w:hAnsi="Sylfaen" w:cs="Arial"/>
                <w:b/>
                <w:bCs/>
                <w:sz w:val="16"/>
                <w:szCs w:val="16"/>
              </w:rPr>
              <w:t>ქართლის</w:t>
            </w:r>
            <w:proofErr w:type="spellEnd"/>
            <w:r w:rsidRPr="005F2518">
              <w:rPr>
                <w:rFonts w:ascii="Sylfaen" w:eastAsia="Times New Roman" w:hAnsi="Sylfaen" w:cs="Arial"/>
                <w:b/>
                <w:bCs/>
                <w:sz w:val="16"/>
                <w:szCs w:val="16"/>
              </w:rPr>
              <w:t xml:space="preserve"> </w:t>
            </w:r>
            <w:proofErr w:type="spellStart"/>
            <w:r w:rsidRPr="005F2518">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68A311FE"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1,340.5</w:t>
            </w:r>
          </w:p>
        </w:tc>
        <w:tc>
          <w:tcPr>
            <w:tcW w:w="1085" w:type="pct"/>
            <w:tcBorders>
              <w:top w:val="nil"/>
              <w:left w:val="nil"/>
              <w:bottom w:val="dotted" w:sz="4" w:space="0" w:color="auto"/>
              <w:right w:val="dotted" w:sz="4" w:space="0" w:color="auto"/>
            </w:tcBorders>
            <w:shd w:val="clear" w:color="auto" w:fill="auto"/>
            <w:vAlign w:val="center"/>
            <w:hideMark/>
          </w:tcPr>
          <w:p w14:paraId="52F629EB"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1,340.3</w:t>
            </w:r>
          </w:p>
        </w:tc>
      </w:tr>
      <w:tr w:rsidR="00F7330A" w:rsidRPr="005F2518" w14:paraId="7322405E"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6C9EE34"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proofErr w:type="spellStart"/>
            <w:r w:rsidRPr="005F2518">
              <w:rPr>
                <w:rFonts w:ascii="Sylfaen" w:eastAsia="Times New Roman" w:hAnsi="Sylfaen" w:cs="Arial"/>
                <w:sz w:val="16"/>
                <w:szCs w:val="16"/>
              </w:rPr>
              <w:t>გორის</w:t>
            </w:r>
            <w:proofErr w:type="spellEnd"/>
            <w:r w:rsidRPr="005F2518">
              <w:rPr>
                <w:rFonts w:ascii="Sylfaen" w:eastAsia="Times New Roman" w:hAnsi="Sylfaen" w:cs="Arial"/>
                <w:sz w:val="16"/>
                <w:szCs w:val="16"/>
              </w:rPr>
              <w:t xml:space="preserve"> </w:t>
            </w:r>
            <w:proofErr w:type="spellStart"/>
            <w:r w:rsidRPr="005F2518">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5BC3FA0F"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152.0</w:t>
            </w:r>
          </w:p>
        </w:tc>
        <w:tc>
          <w:tcPr>
            <w:tcW w:w="1085" w:type="pct"/>
            <w:tcBorders>
              <w:top w:val="nil"/>
              <w:left w:val="nil"/>
              <w:bottom w:val="dotted" w:sz="4" w:space="0" w:color="auto"/>
              <w:right w:val="dotted" w:sz="4" w:space="0" w:color="auto"/>
            </w:tcBorders>
            <w:shd w:val="clear" w:color="auto" w:fill="auto"/>
            <w:vAlign w:val="center"/>
            <w:hideMark/>
          </w:tcPr>
          <w:p w14:paraId="085D01FF"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151.8</w:t>
            </w:r>
          </w:p>
        </w:tc>
      </w:tr>
      <w:tr w:rsidR="00F7330A" w:rsidRPr="005F2518" w14:paraId="3F81512A"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40C40DA"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proofErr w:type="spellStart"/>
            <w:r w:rsidRPr="005F2518">
              <w:rPr>
                <w:rFonts w:ascii="Sylfaen" w:eastAsia="Times New Roman" w:hAnsi="Sylfaen" w:cs="Arial"/>
                <w:sz w:val="16"/>
                <w:szCs w:val="16"/>
              </w:rPr>
              <w:t>ქარელის</w:t>
            </w:r>
            <w:proofErr w:type="spellEnd"/>
            <w:r w:rsidRPr="005F2518">
              <w:rPr>
                <w:rFonts w:ascii="Sylfaen" w:eastAsia="Times New Roman" w:hAnsi="Sylfaen" w:cs="Arial"/>
                <w:sz w:val="16"/>
                <w:szCs w:val="16"/>
              </w:rPr>
              <w:t xml:space="preserve"> </w:t>
            </w:r>
            <w:proofErr w:type="spellStart"/>
            <w:r w:rsidRPr="005F2518">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6520917B"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370.2</w:t>
            </w:r>
          </w:p>
        </w:tc>
        <w:tc>
          <w:tcPr>
            <w:tcW w:w="1085" w:type="pct"/>
            <w:tcBorders>
              <w:top w:val="nil"/>
              <w:left w:val="nil"/>
              <w:bottom w:val="dotted" w:sz="4" w:space="0" w:color="auto"/>
              <w:right w:val="dotted" w:sz="4" w:space="0" w:color="auto"/>
            </w:tcBorders>
            <w:shd w:val="clear" w:color="auto" w:fill="auto"/>
            <w:vAlign w:val="center"/>
            <w:hideMark/>
          </w:tcPr>
          <w:p w14:paraId="2D7A14EB"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370.2</w:t>
            </w:r>
          </w:p>
        </w:tc>
      </w:tr>
      <w:tr w:rsidR="00F7330A" w:rsidRPr="005F2518" w14:paraId="6E062BDB"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F139145"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proofErr w:type="spellStart"/>
            <w:r w:rsidRPr="005F2518">
              <w:rPr>
                <w:rFonts w:ascii="Sylfaen" w:eastAsia="Times New Roman" w:hAnsi="Sylfaen" w:cs="Arial"/>
                <w:sz w:val="16"/>
                <w:szCs w:val="16"/>
              </w:rPr>
              <w:t>ხაშურის</w:t>
            </w:r>
            <w:proofErr w:type="spellEnd"/>
            <w:r w:rsidRPr="005F2518">
              <w:rPr>
                <w:rFonts w:ascii="Sylfaen" w:eastAsia="Times New Roman" w:hAnsi="Sylfaen" w:cs="Arial"/>
                <w:sz w:val="16"/>
                <w:szCs w:val="16"/>
              </w:rPr>
              <w:t xml:space="preserve"> </w:t>
            </w:r>
            <w:proofErr w:type="spellStart"/>
            <w:r w:rsidRPr="005F2518">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0CB8FC2E"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818.3</w:t>
            </w:r>
          </w:p>
        </w:tc>
        <w:tc>
          <w:tcPr>
            <w:tcW w:w="1085" w:type="pct"/>
            <w:tcBorders>
              <w:top w:val="nil"/>
              <w:left w:val="nil"/>
              <w:bottom w:val="dotted" w:sz="4" w:space="0" w:color="auto"/>
              <w:right w:val="dotted" w:sz="4" w:space="0" w:color="auto"/>
            </w:tcBorders>
            <w:shd w:val="clear" w:color="auto" w:fill="auto"/>
            <w:vAlign w:val="center"/>
            <w:hideMark/>
          </w:tcPr>
          <w:p w14:paraId="2FAF2AB5"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818.3</w:t>
            </w:r>
          </w:p>
        </w:tc>
      </w:tr>
      <w:tr w:rsidR="00F7330A" w:rsidRPr="005F2518" w14:paraId="0477522D"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DCD630C" w14:textId="77777777" w:rsidR="00F7330A" w:rsidRPr="005F2518" w:rsidRDefault="00F7330A" w:rsidP="00D30F73">
            <w:pPr>
              <w:spacing w:after="0" w:line="240" w:lineRule="auto"/>
              <w:rPr>
                <w:rFonts w:ascii="Sylfaen" w:eastAsia="Times New Roman" w:hAnsi="Sylfaen" w:cs="Arial"/>
                <w:b/>
                <w:bCs/>
                <w:sz w:val="16"/>
                <w:szCs w:val="16"/>
              </w:rPr>
            </w:pPr>
            <w:proofErr w:type="spellStart"/>
            <w:r w:rsidRPr="005F2518">
              <w:rPr>
                <w:rFonts w:ascii="Sylfaen" w:eastAsia="Times New Roman" w:hAnsi="Sylfaen" w:cs="Arial"/>
                <w:b/>
                <w:bCs/>
                <w:sz w:val="16"/>
                <w:szCs w:val="16"/>
              </w:rPr>
              <w:lastRenderedPageBreak/>
              <w:t>ქვემო</w:t>
            </w:r>
            <w:proofErr w:type="spellEnd"/>
            <w:r w:rsidRPr="005F2518">
              <w:rPr>
                <w:rFonts w:ascii="Sylfaen" w:eastAsia="Times New Roman" w:hAnsi="Sylfaen" w:cs="Arial"/>
                <w:b/>
                <w:bCs/>
                <w:sz w:val="16"/>
                <w:szCs w:val="16"/>
              </w:rPr>
              <w:t xml:space="preserve"> </w:t>
            </w:r>
            <w:proofErr w:type="spellStart"/>
            <w:r w:rsidRPr="005F2518">
              <w:rPr>
                <w:rFonts w:ascii="Sylfaen" w:eastAsia="Times New Roman" w:hAnsi="Sylfaen" w:cs="Arial"/>
                <w:b/>
                <w:bCs/>
                <w:sz w:val="16"/>
                <w:szCs w:val="16"/>
              </w:rPr>
              <w:t>ქართლის</w:t>
            </w:r>
            <w:proofErr w:type="spellEnd"/>
            <w:r w:rsidRPr="005F2518">
              <w:rPr>
                <w:rFonts w:ascii="Sylfaen" w:eastAsia="Times New Roman" w:hAnsi="Sylfaen" w:cs="Arial"/>
                <w:b/>
                <w:bCs/>
                <w:sz w:val="16"/>
                <w:szCs w:val="16"/>
              </w:rPr>
              <w:t xml:space="preserve"> </w:t>
            </w:r>
            <w:proofErr w:type="spellStart"/>
            <w:r w:rsidRPr="005F2518">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B5DB22E"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1,172.8</w:t>
            </w:r>
          </w:p>
        </w:tc>
        <w:tc>
          <w:tcPr>
            <w:tcW w:w="1085" w:type="pct"/>
            <w:tcBorders>
              <w:top w:val="nil"/>
              <w:left w:val="nil"/>
              <w:bottom w:val="dotted" w:sz="4" w:space="0" w:color="auto"/>
              <w:right w:val="dotted" w:sz="4" w:space="0" w:color="auto"/>
            </w:tcBorders>
            <w:shd w:val="clear" w:color="auto" w:fill="auto"/>
            <w:vAlign w:val="center"/>
            <w:hideMark/>
          </w:tcPr>
          <w:p w14:paraId="64895B10"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1,172.8</w:t>
            </w:r>
          </w:p>
        </w:tc>
      </w:tr>
      <w:tr w:rsidR="00F7330A" w:rsidRPr="005F2518" w14:paraId="4E484061"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0984842"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proofErr w:type="spellStart"/>
            <w:r w:rsidRPr="005F2518">
              <w:rPr>
                <w:rFonts w:ascii="Sylfaen" w:eastAsia="Times New Roman" w:hAnsi="Sylfaen" w:cs="Arial"/>
                <w:sz w:val="16"/>
                <w:szCs w:val="16"/>
              </w:rPr>
              <w:t>დმანისის</w:t>
            </w:r>
            <w:proofErr w:type="spellEnd"/>
            <w:r w:rsidRPr="005F2518">
              <w:rPr>
                <w:rFonts w:ascii="Sylfaen" w:eastAsia="Times New Roman" w:hAnsi="Sylfaen" w:cs="Arial"/>
                <w:sz w:val="16"/>
                <w:szCs w:val="16"/>
              </w:rPr>
              <w:t xml:space="preserve"> </w:t>
            </w:r>
            <w:proofErr w:type="spellStart"/>
            <w:r w:rsidRPr="005F2518">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1D1909DC"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366.4</w:t>
            </w:r>
          </w:p>
        </w:tc>
        <w:tc>
          <w:tcPr>
            <w:tcW w:w="1085" w:type="pct"/>
            <w:tcBorders>
              <w:top w:val="nil"/>
              <w:left w:val="nil"/>
              <w:bottom w:val="dotted" w:sz="4" w:space="0" w:color="auto"/>
              <w:right w:val="dotted" w:sz="4" w:space="0" w:color="auto"/>
            </w:tcBorders>
            <w:shd w:val="clear" w:color="auto" w:fill="auto"/>
            <w:vAlign w:val="center"/>
            <w:hideMark/>
          </w:tcPr>
          <w:p w14:paraId="649BF664"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366.4</w:t>
            </w:r>
          </w:p>
        </w:tc>
      </w:tr>
      <w:tr w:rsidR="00F7330A" w:rsidRPr="005F2518" w14:paraId="718D53F2"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4DAB236"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proofErr w:type="spellStart"/>
            <w:r w:rsidRPr="005F2518">
              <w:rPr>
                <w:rFonts w:ascii="Sylfaen" w:eastAsia="Times New Roman" w:hAnsi="Sylfaen" w:cs="Arial"/>
                <w:sz w:val="16"/>
                <w:szCs w:val="16"/>
              </w:rPr>
              <w:t>წალკის</w:t>
            </w:r>
            <w:proofErr w:type="spellEnd"/>
            <w:r w:rsidRPr="005F2518">
              <w:rPr>
                <w:rFonts w:ascii="Sylfaen" w:eastAsia="Times New Roman" w:hAnsi="Sylfaen" w:cs="Arial"/>
                <w:sz w:val="16"/>
                <w:szCs w:val="16"/>
              </w:rPr>
              <w:t xml:space="preserve"> </w:t>
            </w:r>
            <w:proofErr w:type="spellStart"/>
            <w:r w:rsidRPr="005F2518">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14F3ADD1"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806.4</w:t>
            </w:r>
          </w:p>
        </w:tc>
        <w:tc>
          <w:tcPr>
            <w:tcW w:w="1085" w:type="pct"/>
            <w:tcBorders>
              <w:top w:val="nil"/>
              <w:left w:val="nil"/>
              <w:bottom w:val="dotted" w:sz="4" w:space="0" w:color="auto"/>
              <w:right w:val="dotted" w:sz="4" w:space="0" w:color="auto"/>
            </w:tcBorders>
            <w:shd w:val="clear" w:color="auto" w:fill="auto"/>
            <w:vAlign w:val="center"/>
            <w:hideMark/>
          </w:tcPr>
          <w:p w14:paraId="635FE97D"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806.4</w:t>
            </w:r>
          </w:p>
        </w:tc>
      </w:tr>
      <w:tr w:rsidR="00F7330A" w:rsidRPr="005F2518" w14:paraId="5ED79667"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5DA6E90" w14:textId="77777777" w:rsidR="00F7330A" w:rsidRPr="005F2518" w:rsidRDefault="00F7330A" w:rsidP="00D30F73">
            <w:pPr>
              <w:spacing w:after="0" w:line="240" w:lineRule="auto"/>
              <w:rPr>
                <w:rFonts w:ascii="Sylfaen" w:eastAsia="Times New Roman" w:hAnsi="Sylfaen" w:cs="Arial"/>
                <w:b/>
                <w:bCs/>
                <w:sz w:val="16"/>
                <w:szCs w:val="16"/>
              </w:rPr>
            </w:pPr>
            <w:proofErr w:type="spellStart"/>
            <w:r w:rsidRPr="005F2518">
              <w:rPr>
                <w:rFonts w:ascii="Sylfaen" w:eastAsia="Times New Roman" w:hAnsi="Sylfaen" w:cs="Arial"/>
                <w:b/>
                <w:bCs/>
                <w:sz w:val="16"/>
                <w:szCs w:val="16"/>
              </w:rPr>
              <w:t>გურიის</w:t>
            </w:r>
            <w:proofErr w:type="spellEnd"/>
            <w:r w:rsidRPr="005F2518">
              <w:rPr>
                <w:rFonts w:ascii="Sylfaen" w:eastAsia="Times New Roman" w:hAnsi="Sylfaen" w:cs="Arial"/>
                <w:b/>
                <w:bCs/>
                <w:sz w:val="16"/>
                <w:szCs w:val="16"/>
              </w:rPr>
              <w:t xml:space="preserve"> </w:t>
            </w:r>
            <w:proofErr w:type="spellStart"/>
            <w:r w:rsidRPr="005F2518">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37D069B2"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547.4</w:t>
            </w:r>
          </w:p>
        </w:tc>
        <w:tc>
          <w:tcPr>
            <w:tcW w:w="1085" w:type="pct"/>
            <w:tcBorders>
              <w:top w:val="nil"/>
              <w:left w:val="nil"/>
              <w:bottom w:val="dotted" w:sz="4" w:space="0" w:color="auto"/>
              <w:right w:val="dotted" w:sz="4" w:space="0" w:color="auto"/>
            </w:tcBorders>
            <w:shd w:val="clear" w:color="auto" w:fill="auto"/>
            <w:vAlign w:val="center"/>
            <w:hideMark/>
          </w:tcPr>
          <w:p w14:paraId="5173B445"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547.4</w:t>
            </w:r>
          </w:p>
        </w:tc>
      </w:tr>
      <w:tr w:rsidR="00F7330A" w:rsidRPr="005F2518" w14:paraId="20CF0B7C"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FB1D75F"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proofErr w:type="spellStart"/>
            <w:r w:rsidRPr="005F2518">
              <w:rPr>
                <w:rFonts w:ascii="Sylfaen" w:eastAsia="Times New Roman" w:hAnsi="Sylfaen" w:cs="Arial"/>
                <w:sz w:val="16"/>
                <w:szCs w:val="16"/>
              </w:rPr>
              <w:t>ჩოხატაურის</w:t>
            </w:r>
            <w:proofErr w:type="spellEnd"/>
            <w:r w:rsidRPr="005F2518">
              <w:rPr>
                <w:rFonts w:ascii="Sylfaen" w:eastAsia="Times New Roman" w:hAnsi="Sylfaen" w:cs="Arial"/>
                <w:sz w:val="16"/>
                <w:szCs w:val="16"/>
              </w:rPr>
              <w:t xml:space="preserve"> </w:t>
            </w:r>
            <w:proofErr w:type="spellStart"/>
            <w:r w:rsidRPr="005F2518">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34A004D8"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547.4</w:t>
            </w:r>
          </w:p>
        </w:tc>
        <w:tc>
          <w:tcPr>
            <w:tcW w:w="1085" w:type="pct"/>
            <w:tcBorders>
              <w:top w:val="nil"/>
              <w:left w:val="nil"/>
              <w:bottom w:val="dotted" w:sz="4" w:space="0" w:color="auto"/>
              <w:right w:val="dotted" w:sz="4" w:space="0" w:color="auto"/>
            </w:tcBorders>
            <w:shd w:val="clear" w:color="auto" w:fill="auto"/>
            <w:vAlign w:val="center"/>
            <w:hideMark/>
          </w:tcPr>
          <w:p w14:paraId="79E6A82F"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547.4</w:t>
            </w:r>
          </w:p>
        </w:tc>
      </w:tr>
      <w:tr w:rsidR="00F7330A" w:rsidRPr="005F2518" w14:paraId="40796E91"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1F869FD" w14:textId="77777777" w:rsidR="00F7330A" w:rsidRPr="005F2518" w:rsidRDefault="00F7330A" w:rsidP="00D30F73">
            <w:pPr>
              <w:spacing w:after="0" w:line="240" w:lineRule="auto"/>
              <w:rPr>
                <w:rFonts w:ascii="Sylfaen" w:eastAsia="Times New Roman" w:hAnsi="Sylfaen" w:cs="Arial"/>
                <w:b/>
                <w:bCs/>
                <w:sz w:val="16"/>
                <w:szCs w:val="16"/>
              </w:rPr>
            </w:pPr>
            <w:proofErr w:type="spellStart"/>
            <w:r w:rsidRPr="005F2518">
              <w:rPr>
                <w:rFonts w:ascii="Sylfaen" w:eastAsia="Times New Roman" w:hAnsi="Sylfaen" w:cs="Arial"/>
                <w:b/>
                <w:bCs/>
                <w:sz w:val="16"/>
                <w:szCs w:val="16"/>
              </w:rPr>
              <w:t>სამცხე-ჯავახეთის</w:t>
            </w:r>
            <w:proofErr w:type="spellEnd"/>
            <w:r w:rsidRPr="005F2518">
              <w:rPr>
                <w:rFonts w:ascii="Sylfaen" w:eastAsia="Times New Roman" w:hAnsi="Sylfaen" w:cs="Arial"/>
                <w:b/>
                <w:bCs/>
                <w:sz w:val="16"/>
                <w:szCs w:val="16"/>
              </w:rPr>
              <w:t xml:space="preserve"> </w:t>
            </w:r>
            <w:proofErr w:type="spellStart"/>
            <w:r w:rsidRPr="005F2518">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7206F5DC"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2,795.7</w:t>
            </w:r>
          </w:p>
        </w:tc>
        <w:tc>
          <w:tcPr>
            <w:tcW w:w="1085" w:type="pct"/>
            <w:tcBorders>
              <w:top w:val="nil"/>
              <w:left w:val="nil"/>
              <w:bottom w:val="dotted" w:sz="4" w:space="0" w:color="auto"/>
              <w:right w:val="dotted" w:sz="4" w:space="0" w:color="auto"/>
            </w:tcBorders>
            <w:shd w:val="clear" w:color="auto" w:fill="auto"/>
            <w:vAlign w:val="center"/>
            <w:hideMark/>
          </w:tcPr>
          <w:p w14:paraId="1012E8CB"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2,671.7</w:t>
            </w:r>
          </w:p>
        </w:tc>
      </w:tr>
      <w:tr w:rsidR="00F7330A" w:rsidRPr="005F2518" w14:paraId="012BF58C"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D937AB5"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proofErr w:type="spellStart"/>
            <w:r w:rsidRPr="005F2518">
              <w:rPr>
                <w:rFonts w:ascii="Sylfaen" w:eastAsia="Times New Roman" w:hAnsi="Sylfaen" w:cs="Arial"/>
                <w:sz w:val="16"/>
                <w:szCs w:val="16"/>
              </w:rPr>
              <w:t>ბორჯომის</w:t>
            </w:r>
            <w:proofErr w:type="spellEnd"/>
            <w:r w:rsidRPr="005F2518">
              <w:rPr>
                <w:rFonts w:ascii="Sylfaen" w:eastAsia="Times New Roman" w:hAnsi="Sylfaen" w:cs="Arial"/>
                <w:sz w:val="16"/>
                <w:szCs w:val="16"/>
              </w:rPr>
              <w:t xml:space="preserve"> </w:t>
            </w:r>
            <w:proofErr w:type="spellStart"/>
            <w:r w:rsidRPr="005F2518">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6DD736E9"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500.0</w:t>
            </w:r>
          </w:p>
        </w:tc>
        <w:tc>
          <w:tcPr>
            <w:tcW w:w="1085" w:type="pct"/>
            <w:tcBorders>
              <w:top w:val="nil"/>
              <w:left w:val="nil"/>
              <w:bottom w:val="dotted" w:sz="4" w:space="0" w:color="auto"/>
              <w:right w:val="dotted" w:sz="4" w:space="0" w:color="auto"/>
            </w:tcBorders>
            <w:shd w:val="clear" w:color="auto" w:fill="auto"/>
            <w:vAlign w:val="center"/>
            <w:hideMark/>
          </w:tcPr>
          <w:p w14:paraId="74627B95"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500.0</w:t>
            </w:r>
          </w:p>
        </w:tc>
      </w:tr>
      <w:tr w:rsidR="00F7330A" w:rsidRPr="005F2518" w14:paraId="1924FA8D"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E77BD6D"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proofErr w:type="spellStart"/>
            <w:r w:rsidRPr="005F2518">
              <w:rPr>
                <w:rFonts w:ascii="Sylfaen" w:eastAsia="Times New Roman" w:hAnsi="Sylfaen" w:cs="Arial"/>
                <w:sz w:val="16"/>
                <w:szCs w:val="16"/>
              </w:rPr>
              <w:t>ადიგენის</w:t>
            </w:r>
            <w:proofErr w:type="spellEnd"/>
            <w:r w:rsidRPr="005F2518">
              <w:rPr>
                <w:rFonts w:ascii="Sylfaen" w:eastAsia="Times New Roman" w:hAnsi="Sylfaen" w:cs="Arial"/>
                <w:sz w:val="16"/>
                <w:szCs w:val="16"/>
              </w:rPr>
              <w:t xml:space="preserve"> </w:t>
            </w:r>
            <w:proofErr w:type="spellStart"/>
            <w:r w:rsidRPr="005F2518">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22AAAF9B"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475.7</w:t>
            </w:r>
          </w:p>
        </w:tc>
        <w:tc>
          <w:tcPr>
            <w:tcW w:w="1085" w:type="pct"/>
            <w:tcBorders>
              <w:top w:val="nil"/>
              <w:left w:val="nil"/>
              <w:bottom w:val="dotted" w:sz="4" w:space="0" w:color="auto"/>
              <w:right w:val="dotted" w:sz="4" w:space="0" w:color="auto"/>
            </w:tcBorders>
            <w:shd w:val="clear" w:color="auto" w:fill="auto"/>
            <w:vAlign w:val="center"/>
            <w:hideMark/>
          </w:tcPr>
          <w:p w14:paraId="091F8459"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475.7</w:t>
            </w:r>
          </w:p>
        </w:tc>
      </w:tr>
      <w:tr w:rsidR="00F7330A" w:rsidRPr="005F2518" w14:paraId="72AFC534"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AACB57F"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proofErr w:type="spellStart"/>
            <w:r w:rsidRPr="005F2518">
              <w:rPr>
                <w:rFonts w:ascii="Sylfaen" w:eastAsia="Times New Roman" w:hAnsi="Sylfaen" w:cs="Arial"/>
                <w:sz w:val="16"/>
                <w:szCs w:val="16"/>
              </w:rPr>
              <w:t>ასპინძის</w:t>
            </w:r>
            <w:proofErr w:type="spellEnd"/>
            <w:r w:rsidRPr="005F2518">
              <w:rPr>
                <w:rFonts w:ascii="Sylfaen" w:eastAsia="Times New Roman" w:hAnsi="Sylfaen" w:cs="Arial"/>
                <w:sz w:val="16"/>
                <w:szCs w:val="16"/>
              </w:rPr>
              <w:t xml:space="preserve"> </w:t>
            </w:r>
            <w:proofErr w:type="spellStart"/>
            <w:r w:rsidRPr="005F2518">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0EBBA929"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474.6</w:t>
            </w:r>
          </w:p>
        </w:tc>
        <w:tc>
          <w:tcPr>
            <w:tcW w:w="1085" w:type="pct"/>
            <w:tcBorders>
              <w:top w:val="nil"/>
              <w:left w:val="nil"/>
              <w:bottom w:val="dotted" w:sz="4" w:space="0" w:color="auto"/>
              <w:right w:val="dotted" w:sz="4" w:space="0" w:color="auto"/>
            </w:tcBorders>
            <w:shd w:val="clear" w:color="auto" w:fill="auto"/>
            <w:vAlign w:val="center"/>
            <w:hideMark/>
          </w:tcPr>
          <w:p w14:paraId="505547C9"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357.3</w:t>
            </w:r>
          </w:p>
        </w:tc>
      </w:tr>
      <w:tr w:rsidR="00F7330A" w:rsidRPr="005F2518" w14:paraId="7A6FDDF2"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C2D5E44"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proofErr w:type="spellStart"/>
            <w:r w:rsidRPr="005F2518">
              <w:rPr>
                <w:rFonts w:ascii="Sylfaen" w:eastAsia="Times New Roman" w:hAnsi="Sylfaen" w:cs="Arial"/>
                <w:sz w:val="16"/>
                <w:szCs w:val="16"/>
              </w:rPr>
              <w:t>ახალქალაქის</w:t>
            </w:r>
            <w:proofErr w:type="spellEnd"/>
            <w:r w:rsidRPr="005F2518">
              <w:rPr>
                <w:rFonts w:ascii="Sylfaen" w:eastAsia="Times New Roman" w:hAnsi="Sylfaen" w:cs="Arial"/>
                <w:sz w:val="16"/>
                <w:szCs w:val="16"/>
              </w:rPr>
              <w:t xml:space="preserve"> </w:t>
            </w:r>
            <w:proofErr w:type="spellStart"/>
            <w:r w:rsidRPr="005F2518">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538632A4"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464.1</w:t>
            </w:r>
          </w:p>
        </w:tc>
        <w:tc>
          <w:tcPr>
            <w:tcW w:w="1085" w:type="pct"/>
            <w:tcBorders>
              <w:top w:val="nil"/>
              <w:left w:val="nil"/>
              <w:bottom w:val="dotted" w:sz="4" w:space="0" w:color="auto"/>
              <w:right w:val="dotted" w:sz="4" w:space="0" w:color="auto"/>
            </w:tcBorders>
            <w:shd w:val="clear" w:color="auto" w:fill="auto"/>
            <w:vAlign w:val="center"/>
            <w:hideMark/>
          </w:tcPr>
          <w:p w14:paraId="5E51928C"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464.1</w:t>
            </w:r>
          </w:p>
        </w:tc>
      </w:tr>
      <w:tr w:rsidR="00F7330A" w:rsidRPr="005F2518" w14:paraId="4DDABA25"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0A28BFE"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proofErr w:type="spellStart"/>
            <w:r w:rsidRPr="005F2518">
              <w:rPr>
                <w:rFonts w:ascii="Sylfaen" w:eastAsia="Times New Roman" w:hAnsi="Sylfaen" w:cs="Arial"/>
                <w:sz w:val="16"/>
                <w:szCs w:val="16"/>
              </w:rPr>
              <w:t>ახალციხის</w:t>
            </w:r>
            <w:proofErr w:type="spellEnd"/>
            <w:r w:rsidRPr="005F2518">
              <w:rPr>
                <w:rFonts w:ascii="Sylfaen" w:eastAsia="Times New Roman" w:hAnsi="Sylfaen" w:cs="Arial"/>
                <w:sz w:val="16"/>
                <w:szCs w:val="16"/>
              </w:rPr>
              <w:t xml:space="preserve"> </w:t>
            </w:r>
            <w:proofErr w:type="spellStart"/>
            <w:r w:rsidRPr="005F2518">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66E16B82"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465.2</w:t>
            </w:r>
          </w:p>
        </w:tc>
        <w:tc>
          <w:tcPr>
            <w:tcW w:w="1085" w:type="pct"/>
            <w:tcBorders>
              <w:top w:val="nil"/>
              <w:left w:val="nil"/>
              <w:bottom w:val="dotted" w:sz="4" w:space="0" w:color="auto"/>
              <w:right w:val="dotted" w:sz="4" w:space="0" w:color="auto"/>
            </w:tcBorders>
            <w:shd w:val="clear" w:color="auto" w:fill="auto"/>
            <w:vAlign w:val="center"/>
            <w:hideMark/>
          </w:tcPr>
          <w:p w14:paraId="70E64B11"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465.2</w:t>
            </w:r>
          </w:p>
        </w:tc>
      </w:tr>
      <w:tr w:rsidR="00F7330A" w:rsidRPr="005F2518" w14:paraId="7B333138"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B23F7BB"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proofErr w:type="spellStart"/>
            <w:r w:rsidRPr="005F2518">
              <w:rPr>
                <w:rFonts w:ascii="Sylfaen" w:eastAsia="Times New Roman" w:hAnsi="Sylfaen" w:cs="Arial"/>
                <w:sz w:val="16"/>
                <w:szCs w:val="16"/>
              </w:rPr>
              <w:t>ნინოწმინდის</w:t>
            </w:r>
            <w:proofErr w:type="spellEnd"/>
            <w:r w:rsidRPr="005F2518">
              <w:rPr>
                <w:rFonts w:ascii="Sylfaen" w:eastAsia="Times New Roman" w:hAnsi="Sylfaen" w:cs="Arial"/>
                <w:sz w:val="16"/>
                <w:szCs w:val="16"/>
              </w:rPr>
              <w:t xml:space="preserve"> </w:t>
            </w:r>
            <w:proofErr w:type="spellStart"/>
            <w:r w:rsidRPr="005F2518">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0DE3960E"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416.1</w:t>
            </w:r>
          </w:p>
        </w:tc>
        <w:tc>
          <w:tcPr>
            <w:tcW w:w="1085" w:type="pct"/>
            <w:tcBorders>
              <w:top w:val="nil"/>
              <w:left w:val="nil"/>
              <w:bottom w:val="dotted" w:sz="4" w:space="0" w:color="auto"/>
              <w:right w:val="dotted" w:sz="4" w:space="0" w:color="auto"/>
            </w:tcBorders>
            <w:shd w:val="clear" w:color="auto" w:fill="auto"/>
            <w:vAlign w:val="center"/>
            <w:hideMark/>
          </w:tcPr>
          <w:p w14:paraId="6F0057BF"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409.4</w:t>
            </w:r>
          </w:p>
        </w:tc>
      </w:tr>
      <w:tr w:rsidR="00F7330A" w:rsidRPr="005F2518" w14:paraId="5072A604"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5F434D7" w14:textId="77777777" w:rsidR="00F7330A" w:rsidRPr="005F2518" w:rsidRDefault="00F7330A" w:rsidP="00D30F73">
            <w:pPr>
              <w:spacing w:after="0" w:line="240" w:lineRule="auto"/>
              <w:rPr>
                <w:rFonts w:ascii="Sylfaen" w:eastAsia="Times New Roman" w:hAnsi="Sylfaen" w:cs="Arial"/>
                <w:b/>
                <w:bCs/>
                <w:sz w:val="16"/>
                <w:szCs w:val="16"/>
              </w:rPr>
            </w:pPr>
            <w:proofErr w:type="spellStart"/>
            <w:r w:rsidRPr="005F2518">
              <w:rPr>
                <w:rFonts w:ascii="Sylfaen" w:eastAsia="Times New Roman" w:hAnsi="Sylfaen" w:cs="Arial"/>
                <w:b/>
                <w:bCs/>
                <w:sz w:val="16"/>
                <w:szCs w:val="16"/>
              </w:rPr>
              <w:t>რაჭა-ლეჩხუმი-ქვემო</w:t>
            </w:r>
            <w:proofErr w:type="spellEnd"/>
            <w:r w:rsidRPr="005F2518">
              <w:rPr>
                <w:rFonts w:ascii="Sylfaen" w:eastAsia="Times New Roman" w:hAnsi="Sylfaen" w:cs="Arial"/>
                <w:b/>
                <w:bCs/>
                <w:sz w:val="16"/>
                <w:szCs w:val="16"/>
              </w:rPr>
              <w:t xml:space="preserve"> </w:t>
            </w:r>
            <w:proofErr w:type="spellStart"/>
            <w:r w:rsidRPr="005F2518">
              <w:rPr>
                <w:rFonts w:ascii="Sylfaen" w:eastAsia="Times New Roman" w:hAnsi="Sylfaen" w:cs="Arial"/>
                <w:b/>
                <w:bCs/>
                <w:sz w:val="16"/>
                <w:szCs w:val="16"/>
              </w:rPr>
              <w:t>სვანეთის</w:t>
            </w:r>
            <w:proofErr w:type="spellEnd"/>
            <w:r w:rsidRPr="005F2518">
              <w:rPr>
                <w:rFonts w:ascii="Sylfaen" w:eastAsia="Times New Roman" w:hAnsi="Sylfaen" w:cs="Arial"/>
                <w:b/>
                <w:bCs/>
                <w:sz w:val="16"/>
                <w:szCs w:val="16"/>
              </w:rPr>
              <w:t xml:space="preserve"> </w:t>
            </w:r>
            <w:proofErr w:type="spellStart"/>
            <w:r w:rsidRPr="005F2518">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349C13EB"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732.0</w:t>
            </w:r>
          </w:p>
        </w:tc>
        <w:tc>
          <w:tcPr>
            <w:tcW w:w="1085" w:type="pct"/>
            <w:tcBorders>
              <w:top w:val="nil"/>
              <w:left w:val="nil"/>
              <w:bottom w:val="dotted" w:sz="4" w:space="0" w:color="auto"/>
              <w:right w:val="dotted" w:sz="4" w:space="0" w:color="auto"/>
            </w:tcBorders>
            <w:shd w:val="clear" w:color="auto" w:fill="auto"/>
            <w:vAlign w:val="center"/>
            <w:hideMark/>
          </w:tcPr>
          <w:p w14:paraId="62B4E2EE"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732.0</w:t>
            </w:r>
          </w:p>
        </w:tc>
      </w:tr>
      <w:tr w:rsidR="00F7330A" w:rsidRPr="005F2518" w14:paraId="3E6F2D91"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957D453"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proofErr w:type="spellStart"/>
            <w:r w:rsidRPr="005F2518">
              <w:rPr>
                <w:rFonts w:ascii="Sylfaen" w:eastAsia="Times New Roman" w:hAnsi="Sylfaen" w:cs="Arial"/>
                <w:sz w:val="16"/>
                <w:szCs w:val="16"/>
              </w:rPr>
              <w:t>ამბროლაურის</w:t>
            </w:r>
            <w:proofErr w:type="spellEnd"/>
            <w:r w:rsidRPr="005F2518">
              <w:rPr>
                <w:rFonts w:ascii="Sylfaen" w:eastAsia="Times New Roman" w:hAnsi="Sylfaen" w:cs="Arial"/>
                <w:sz w:val="16"/>
                <w:szCs w:val="16"/>
              </w:rPr>
              <w:t xml:space="preserve"> </w:t>
            </w:r>
            <w:proofErr w:type="spellStart"/>
            <w:r w:rsidRPr="005F2518">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19794B12"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354.3</w:t>
            </w:r>
          </w:p>
        </w:tc>
        <w:tc>
          <w:tcPr>
            <w:tcW w:w="1085" w:type="pct"/>
            <w:tcBorders>
              <w:top w:val="nil"/>
              <w:left w:val="nil"/>
              <w:bottom w:val="dotted" w:sz="4" w:space="0" w:color="auto"/>
              <w:right w:val="dotted" w:sz="4" w:space="0" w:color="auto"/>
            </w:tcBorders>
            <w:shd w:val="clear" w:color="auto" w:fill="auto"/>
            <w:vAlign w:val="center"/>
            <w:hideMark/>
          </w:tcPr>
          <w:p w14:paraId="5D41BFFD"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354.3</w:t>
            </w:r>
          </w:p>
        </w:tc>
      </w:tr>
      <w:tr w:rsidR="00F7330A" w:rsidRPr="005F2518" w14:paraId="64D6C006"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A33F9A7" w14:textId="77777777" w:rsidR="00F7330A" w:rsidRPr="005F2518" w:rsidRDefault="00F7330A" w:rsidP="00D30F73">
            <w:pPr>
              <w:spacing w:after="0" w:line="240" w:lineRule="auto"/>
              <w:ind w:firstLineChars="200" w:firstLine="320"/>
              <w:rPr>
                <w:rFonts w:ascii="Sylfaen" w:eastAsia="Times New Roman" w:hAnsi="Sylfaen" w:cs="Arial"/>
                <w:sz w:val="16"/>
                <w:szCs w:val="16"/>
              </w:rPr>
            </w:pPr>
            <w:proofErr w:type="spellStart"/>
            <w:r w:rsidRPr="005F2518">
              <w:rPr>
                <w:rFonts w:ascii="Sylfaen" w:eastAsia="Times New Roman" w:hAnsi="Sylfaen" w:cs="Arial"/>
                <w:sz w:val="16"/>
                <w:szCs w:val="16"/>
              </w:rPr>
              <w:t>ცაგერის</w:t>
            </w:r>
            <w:proofErr w:type="spellEnd"/>
            <w:r w:rsidRPr="005F2518">
              <w:rPr>
                <w:rFonts w:ascii="Sylfaen" w:eastAsia="Times New Roman" w:hAnsi="Sylfaen" w:cs="Arial"/>
                <w:sz w:val="16"/>
                <w:szCs w:val="16"/>
              </w:rPr>
              <w:t xml:space="preserve"> </w:t>
            </w:r>
            <w:proofErr w:type="spellStart"/>
            <w:r w:rsidRPr="005F2518">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6FD5DAD"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377.7</w:t>
            </w:r>
          </w:p>
        </w:tc>
        <w:tc>
          <w:tcPr>
            <w:tcW w:w="1085" w:type="pct"/>
            <w:tcBorders>
              <w:top w:val="nil"/>
              <w:left w:val="nil"/>
              <w:bottom w:val="dotted" w:sz="4" w:space="0" w:color="auto"/>
              <w:right w:val="dotted" w:sz="4" w:space="0" w:color="auto"/>
            </w:tcBorders>
            <w:shd w:val="clear" w:color="auto" w:fill="auto"/>
            <w:vAlign w:val="center"/>
            <w:hideMark/>
          </w:tcPr>
          <w:p w14:paraId="00FF7FCE" w14:textId="77777777" w:rsidR="00F7330A" w:rsidRPr="005F2518" w:rsidRDefault="00F7330A" w:rsidP="00D30F73">
            <w:pPr>
              <w:spacing w:after="0" w:line="240" w:lineRule="auto"/>
              <w:jc w:val="center"/>
              <w:rPr>
                <w:rFonts w:ascii="Arial" w:eastAsia="Times New Roman" w:hAnsi="Arial" w:cs="Arial"/>
                <w:sz w:val="16"/>
                <w:szCs w:val="16"/>
              </w:rPr>
            </w:pPr>
            <w:r w:rsidRPr="005F2518">
              <w:rPr>
                <w:rFonts w:ascii="Arial" w:eastAsia="Times New Roman" w:hAnsi="Arial" w:cs="Arial"/>
                <w:sz w:val="16"/>
                <w:szCs w:val="16"/>
              </w:rPr>
              <w:t>377.7</w:t>
            </w:r>
          </w:p>
        </w:tc>
      </w:tr>
      <w:tr w:rsidR="00F7330A" w:rsidRPr="005F2518" w14:paraId="447F1C0C" w14:textId="77777777" w:rsidTr="00D30F73">
        <w:trPr>
          <w:trHeight w:val="288"/>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14:paraId="1D919D3F" w14:textId="77777777" w:rsidR="00F7330A" w:rsidRPr="005F2518" w:rsidRDefault="00F7330A" w:rsidP="00D30F73">
            <w:pPr>
              <w:spacing w:after="0" w:line="240" w:lineRule="auto"/>
              <w:rPr>
                <w:rFonts w:ascii="Sylfaen" w:eastAsia="Times New Roman" w:hAnsi="Sylfaen" w:cs="Arial"/>
                <w:b/>
                <w:bCs/>
                <w:sz w:val="16"/>
                <w:szCs w:val="16"/>
              </w:rPr>
            </w:pPr>
            <w:proofErr w:type="spellStart"/>
            <w:r w:rsidRPr="005F2518">
              <w:rPr>
                <w:rFonts w:ascii="Sylfaen" w:eastAsia="Times New Roman" w:hAnsi="Sylfaen" w:cs="Arial"/>
                <w:b/>
                <w:bCs/>
                <w:sz w:val="16"/>
                <w:szCs w:val="16"/>
              </w:rPr>
              <w:t>ჯამი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764A2A83"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8,495.0</w:t>
            </w:r>
          </w:p>
        </w:tc>
        <w:tc>
          <w:tcPr>
            <w:tcW w:w="1085" w:type="pct"/>
            <w:tcBorders>
              <w:top w:val="nil"/>
              <w:left w:val="nil"/>
              <w:bottom w:val="dotted" w:sz="4" w:space="0" w:color="auto"/>
              <w:right w:val="dotted" w:sz="4" w:space="0" w:color="auto"/>
            </w:tcBorders>
            <w:shd w:val="clear" w:color="auto" w:fill="auto"/>
            <w:vAlign w:val="center"/>
            <w:hideMark/>
          </w:tcPr>
          <w:p w14:paraId="164DDF60" w14:textId="77777777" w:rsidR="00F7330A" w:rsidRPr="005F2518" w:rsidRDefault="00F7330A" w:rsidP="00D30F73">
            <w:pPr>
              <w:spacing w:after="0" w:line="240" w:lineRule="auto"/>
              <w:jc w:val="center"/>
              <w:rPr>
                <w:rFonts w:ascii="Arial" w:eastAsia="Times New Roman" w:hAnsi="Arial" w:cs="Arial"/>
                <w:b/>
                <w:bCs/>
                <w:sz w:val="16"/>
                <w:szCs w:val="16"/>
              </w:rPr>
            </w:pPr>
            <w:r w:rsidRPr="005F2518">
              <w:rPr>
                <w:rFonts w:ascii="Arial" w:eastAsia="Times New Roman" w:hAnsi="Arial" w:cs="Arial"/>
                <w:b/>
                <w:bCs/>
                <w:sz w:val="16"/>
                <w:szCs w:val="16"/>
              </w:rPr>
              <w:t>8,370.8</w:t>
            </w:r>
          </w:p>
        </w:tc>
      </w:tr>
    </w:tbl>
    <w:bookmarkEnd w:id="2"/>
    <w:p w14:paraId="770DDEFC" w14:textId="41DEB8B8" w:rsidR="004062BD" w:rsidRDefault="004062BD" w:rsidP="004062BD">
      <w:pPr>
        <w:tabs>
          <w:tab w:val="left" w:pos="-450"/>
          <w:tab w:val="left" w:pos="810"/>
        </w:tabs>
        <w:spacing w:after="0" w:line="240" w:lineRule="auto"/>
        <w:jc w:val="both"/>
        <w:rPr>
          <w:rFonts w:ascii="Sylfaen" w:hAnsi="Sylfaen"/>
          <w:lang w:val="ka-GE"/>
        </w:rPr>
      </w:pPr>
      <w:r>
        <w:rPr>
          <w:rFonts w:ascii="Sylfaen" w:hAnsi="Sylfaen"/>
          <w:lang w:val="ka-GE"/>
        </w:rPr>
        <w:tab/>
        <w:t>„ახალი კორონავირუსის (</w:t>
      </w:r>
      <w:r>
        <w:rPr>
          <w:rFonts w:ascii="Sylfaen" w:hAnsi="Sylfaen"/>
        </w:rPr>
        <w:t xml:space="preserve">COVID-19) </w:t>
      </w:r>
      <w:r>
        <w:rPr>
          <w:rFonts w:ascii="Sylfaen" w:hAnsi="Sylfaen"/>
          <w:lang w:val="ka-GE"/>
        </w:rPr>
        <w:t xml:space="preserve">პანდემიიდან გამომდინარე, მუნიციპალიტეტებისათვის ფინანსური დახმარების გამოყოფის შესახებ“ საქართველოს მთავრობის </w:t>
      </w:r>
      <w:r w:rsidRPr="001E11DD">
        <w:rPr>
          <w:rFonts w:ascii="Sylfaen" w:hAnsi="Sylfaen"/>
          <w:lang w:val="ka-GE"/>
        </w:rPr>
        <w:t>20</w:t>
      </w:r>
      <w:r>
        <w:rPr>
          <w:rFonts w:ascii="Sylfaen" w:hAnsi="Sylfaen"/>
          <w:lang w:val="ka-GE"/>
        </w:rPr>
        <w:t>20</w:t>
      </w:r>
      <w:r w:rsidRPr="001E11DD">
        <w:rPr>
          <w:rFonts w:ascii="Sylfaen" w:hAnsi="Sylfaen"/>
          <w:lang w:val="ka-GE"/>
        </w:rPr>
        <w:t xml:space="preserve"> </w:t>
      </w:r>
      <w:r>
        <w:rPr>
          <w:rFonts w:ascii="Sylfaen" w:hAnsi="Sylfaen"/>
          <w:lang w:val="ka-GE"/>
        </w:rPr>
        <w:t>წლის 19 აგვისტოს</w:t>
      </w:r>
      <w:r w:rsidRPr="00074BDC">
        <w:rPr>
          <w:rFonts w:ascii="Sylfaen" w:hAnsi="Sylfaen"/>
          <w:lang w:val="ka-GE"/>
        </w:rPr>
        <w:t xml:space="preserve"> </w:t>
      </w:r>
      <w:r>
        <w:rPr>
          <w:rFonts w:ascii="Sylfaen" w:hAnsi="Sylfaen"/>
          <w:lang w:val="ka-GE"/>
        </w:rPr>
        <w:t>N1570 განკარგულებით, მუნიციპალიტეტების ბიუჯეტების შემოსულობების შესრულების გათვალისწინებით, მათი ფინანსური დახმარების მიზნით, მუნიციპალიტეტებს გამოეყო 105 490.0 ათასი ლარი, რომელიც მთლიანად გადარიცხულია. კერძოდ:</w:t>
      </w:r>
    </w:p>
    <w:p w14:paraId="6A306F11" w14:textId="77777777" w:rsidR="004062BD" w:rsidRDefault="004062BD" w:rsidP="004062BD">
      <w:pPr>
        <w:tabs>
          <w:tab w:val="left" w:pos="0"/>
        </w:tabs>
        <w:spacing w:after="0" w:line="240" w:lineRule="auto"/>
        <w:ind w:right="173" w:firstLine="720"/>
        <w:jc w:val="right"/>
        <w:rPr>
          <w:rFonts w:ascii="Sylfaen" w:hAnsi="Sylfaen"/>
          <w:i/>
          <w:noProof/>
          <w:color w:val="000000"/>
          <w:sz w:val="18"/>
          <w:szCs w:val="18"/>
          <w:lang w:val="ka-GE"/>
        </w:rPr>
      </w:pPr>
      <w:r>
        <w:rPr>
          <w:rFonts w:ascii="Sylfaen" w:hAnsi="Sylfaen"/>
          <w:i/>
          <w:noProof/>
          <w:color w:val="000000"/>
          <w:sz w:val="18"/>
          <w:szCs w:val="18"/>
          <w:lang w:val="ka-GE"/>
        </w:rPr>
        <w:t>ათასი ლარი</w:t>
      </w:r>
    </w:p>
    <w:tbl>
      <w:tblPr>
        <w:tblW w:w="5000" w:type="pct"/>
        <w:tblLook w:val="04A0" w:firstRow="1" w:lastRow="0" w:firstColumn="1" w:lastColumn="0" w:noHBand="0" w:noVBand="1"/>
      </w:tblPr>
      <w:tblGrid>
        <w:gridCol w:w="5755"/>
        <w:gridCol w:w="2553"/>
        <w:gridCol w:w="2302"/>
      </w:tblGrid>
      <w:tr w:rsidR="004062BD" w:rsidRPr="00FD253C" w14:paraId="343EC694" w14:textId="77777777" w:rsidTr="004062BD">
        <w:trPr>
          <w:trHeight w:val="557"/>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5F21E1A0" w14:textId="77777777" w:rsidR="004062BD" w:rsidRPr="00FD253C" w:rsidRDefault="004062BD" w:rsidP="00E778CA">
            <w:pPr>
              <w:spacing w:after="0" w:line="240" w:lineRule="auto"/>
              <w:jc w:val="center"/>
              <w:rPr>
                <w:rFonts w:ascii="Sylfaen" w:eastAsia="Times New Roman" w:hAnsi="Sylfaen" w:cs="Arial"/>
                <w:b/>
                <w:bCs/>
                <w:sz w:val="16"/>
                <w:szCs w:val="16"/>
              </w:rPr>
            </w:pPr>
            <w:proofErr w:type="spellStart"/>
            <w:r w:rsidRPr="00FD253C">
              <w:rPr>
                <w:rFonts w:ascii="Sylfaen" w:eastAsia="Times New Roman" w:hAnsi="Sylfaen" w:cs="Arial"/>
                <w:b/>
                <w:bCs/>
                <w:sz w:val="16"/>
                <w:szCs w:val="16"/>
              </w:rPr>
              <w:t>დასახელება</w:t>
            </w:r>
            <w:proofErr w:type="spellEnd"/>
          </w:p>
        </w:tc>
        <w:tc>
          <w:tcPr>
            <w:tcW w:w="1203" w:type="pct"/>
            <w:tcBorders>
              <w:top w:val="dotted" w:sz="4" w:space="0" w:color="auto"/>
              <w:left w:val="nil"/>
              <w:bottom w:val="dotted" w:sz="4" w:space="0" w:color="auto"/>
              <w:right w:val="dotted" w:sz="4" w:space="0" w:color="auto"/>
            </w:tcBorders>
            <w:shd w:val="clear" w:color="auto" w:fill="auto"/>
            <w:vAlign w:val="center"/>
            <w:hideMark/>
          </w:tcPr>
          <w:p w14:paraId="31D99A08" w14:textId="77777777" w:rsidR="004062BD" w:rsidRPr="00FD253C" w:rsidRDefault="004062BD" w:rsidP="00E778CA">
            <w:pPr>
              <w:spacing w:after="0" w:line="240" w:lineRule="auto"/>
              <w:jc w:val="center"/>
              <w:rPr>
                <w:rFonts w:ascii="Sylfaen" w:eastAsia="Times New Roman" w:hAnsi="Sylfaen" w:cs="Arial"/>
                <w:b/>
                <w:bCs/>
                <w:sz w:val="16"/>
                <w:szCs w:val="16"/>
              </w:rPr>
            </w:pPr>
            <w:proofErr w:type="spellStart"/>
            <w:r w:rsidRPr="00FD253C">
              <w:rPr>
                <w:rFonts w:ascii="Sylfaen" w:eastAsia="Times New Roman" w:hAnsi="Sylfaen" w:cs="Arial"/>
                <w:b/>
                <w:bCs/>
                <w:sz w:val="16"/>
                <w:szCs w:val="16"/>
              </w:rPr>
              <w:t>წლიური</w:t>
            </w:r>
            <w:proofErr w:type="spellEnd"/>
            <w:r w:rsidRPr="00FD253C">
              <w:rPr>
                <w:rFonts w:ascii="Sylfaen" w:eastAsia="Times New Roman" w:hAnsi="Sylfaen" w:cs="Arial"/>
                <w:b/>
                <w:bCs/>
                <w:sz w:val="16"/>
                <w:szCs w:val="16"/>
              </w:rPr>
              <w:t xml:space="preserve"> </w:t>
            </w:r>
            <w:proofErr w:type="spellStart"/>
            <w:r w:rsidRPr="00FD253C">
              <w:rPr>
                <w:rFonts w:ascii="Sylfaen" w:eastAsia="Times New Roman" w:hAnsi="Sylfaen" w:cs="Arial"/>
                <w:b/>
                <w:bCs/>
                <w:sz w:val="16"/>
                <w:szCs w:val="16"/>
              </w:rPr>
              <w:t>გეგმა</w:t>
            </w:r>
            <w:proofErr w:type="spellEnd"/>
          </w:p>
        </w:tc>
        <w:tc>
          <w:tcPr>
            <w:tcW w:w="1085" w:type="pct"/>
            <w:tcBorders>
              <w:top w:val="dotted" w:sz="4" w:space="0" w:color="auto"/>
              <w:left w:val="nil"/>
              <w:bottom w:val="dotted" w:sz="4" w:space="0" w:color="auto"/>
              <w:right w:val="dotted" w:sz="4" w:space="0" w:color="auto"/>
            </w:tcBorders>
            <w:shd w:val="clear" w:color="auto" w:fill="auto"/>
            <w:vAlign w:val="center"/>
            <w:hideMark/>
          </w:tcPr>
          <w:p w14:paraId="03F6F5C2" w14:textId="77777777" w:rsidR="004062BD" w:rsidRPr="00FD253C" w:rsidRDefault="004062BD" w:rsidP="00E778CA">
            <w:pPr>
              <w:spacing w:after="0" w:line="240" w:lineRule="auto"/>
              <w:jc w:val="center"/>
              <w:rPr>
                <w:rFonts w:ascii="Sylfaen" w:eastAsia="Times New Roman" w:hAnsi="Sylfaen" w:cs="Arial"/>
                <w:b/>
                <w:bCs/>
                <w:sz w:val="16"/>
                <w:szCs w:val="16"/>
              </w:rPr>
            </w:pPr>
            <w:r w:rsidRPr="00FD253C">
              <w:rPr>
                <w:rFonts w:ascii="Sylfaen" w:eastAsia="Times New Roman" w:hAnsi="Sylfaen" w:cs="Arial"/>
                <w:b/>
                <w:bCs/>
                <w:sz w:val="16"/>
                <w:szCs w:val="16"/>
              </w:rPr>
              <w:t xml:space="preserve">12 </w:t>
            </w:r>
            <w:proofErr w:type="spellStart"/>
            <w:r w:rsidRPr="00FD253C">
              <w:rPr>
                <w:rFonts w:ascii="Sylfaen" w:eastAsia="Times New Roman" w:hAnsi="Sylfaen" w:cs="Arial"/>
                <w:b/>
                <w:bCs/>
                <w:sz w:val="16"/>
                <w:szCs w:val="16"/>
              </w:rPr>
              <w:t>თვის</w:t>
            </w:r>
            <w:proofErr w:type="spellEnd"/>
            <w:r w:rsidRPr="00FD253C">
              <w:rPr>
                <w:rFonts w:ascii="Sylfaen" w:eastAsia="Times New Roman" w:hAnsi="Sylfaen" w:cs="Arial"/>
                <w:b/>
                <w:bCs/>
                <w:sz w:val="16"/>
                <w:szCs w:val="16"/>
              </w:rPr>
              <w:t xml:space="preserve"> </w:t>
            </w:r>
            <w:proofErr w:type="spellStart"/>
            <w:r w:rsidRPr="00FD253C">
              <w:rPr>
                <w:rFonts w:ascii="Sylfaen" w:eastAsia="Times New Roman" w:hAnsi="Sylfaen" w:cs="Arial"/>
                <w:b/>
                <w:bCs/>
                <w:sz w:val="16"/>
                <w:szCs w:val="16"/>
              </w:rPr>
              <w:t>ფაქტი</w:t>
            </w:r>
            <w:proofErr w:type="spellEnd"/>
          </w:p>
        </w:tc>
      </w:tr>
      <w:tr w:rsidR="004062BD" w:rsidRPr="00FD253C" w14:paraId="20FCB30F"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754F0F5" w14:textId="77777777" w:rsidR="004062BD" w:rsidRPr="00FD253C" w:rsidRDefault="004062BD" w:rsidP="00E778CA">
            <w:pPr>
              <w:spacing w:after="0" w:line="240" w:lineRule="auto"/>
              <w:rPr>
                <w:rFonts w:ascii="Sylfaen" w:eastAsia="Times New Roman" w:hAnsi="Sylfaen" w:cs="Arial"/>
                <w:b/>
                <w:bCs/>
                <w:sz w:val="16"/>
                <w:szCs w:val="16"/>
              </w:rPr>
            </w:pPr>
            <w:proofErr w:type="spellStart"/>
            <w:r w:rsidRPr="00FD253C">
              <w:rPr>
                <w:rFonts w:ascii="Sylfaen" w:eastAsia="Times New Roman" w:hAnsi="Sylfaen" w:cs="Arial"/>
                <w:b/>
                <w:bCs/>
                <w:sz w:val="16"/>
                <w:szCs w:val="16"/>
              </w:rPr>
              <w:t>აჭარის</w:t>
            </w:r>
            <w:proofErr w:type="spellEnd"/>
            <w:r w:rsidRPr="00FD253C">
              <w:rPr>
                <w:rFonts w:ascii="Sylfaen" w:eastAsia="Times New Roman" w:hAnsi="Sylfaen" w:cs="Arial"/>
                <w:b/>
                <w:bCs/>
                <w:sz w:val="16"/>
                <w:szCs w:val="16"/>
              </w:rPr>
              <w:t xml:space="preserve"> </w:t>
            </w:r>
            <w:proofErr w:type="spellStart"/>
            <w:r w:rsidRPr="00FD253C">
              <w:rPr>
                <w:rFonts w:ascii="Sylfaen" w:eastAsia="Times New Roman" w:hAnsi="Sylfaen" w:cs="Arial"/>
                <w:b/>
                <w:bCs/>
                <w:sz w:val="16"/>
                <w:szCs w:val="16"/>
              </w:rPr>
              <w:t>ავტონომიური</w:t>
            </w:r>
            <w:proofErr w:type="spellEnd"/>
            <w:r w:rsidRPr="00FD253C">
              <w:rPr>
                <w:rFonts w:ascii="Sylfaen" w:eastAsia="Times New Roman" w:hAnsi="Sylfaen" w:cs="Arial"/>
                <w:b/>
                <w:bCs/>
                <w:sz w:val="16"/>
                <w:szCs w:val="16"/>
              </w:rPr>
              <w:t xml:space="preserve"> </w:t>
            </w:r>
            <w:proofErr w:type="spellStart"/>
            <w:r w:rsidRPr="00FD253C">
              <w:rPr>
                <w:rFonts w:ascii="Sylfaen" w:eastAsia="Times New Roman" w:hAnsi="Sylfaen" w:cs="Arial"/>
                <w:b/>
                <w:bCs/>
                <w:sz w:val="16"/>
                <w:szCs w:val="16"/>
              </w:rPr>
              <w:t>რესპუბლიკა</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0ACD500"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40,890.0</w:t>
            </w:r>
          </w:p>
        </w:tc>
        <w:tc>
          <w:tcPr>
            <w:tcW w:w="1085" w:type="pct"/>
            <w:tcBorders>
              <w:top w:val="nil"/>
              <w:left w:val="nil"/>
              <w:bottom w:val="dotted" w:sz="4" w:space="0" w:color="auto"/>
              <w:right w:val="dotted" w:sz="4" w:space="0" w:color="auto"/>
            </w:tcBorders>
            <w:shd w:val="clear" w:color="auto" w:fill="auto"/>
            <w:vAlign w:val="center"/>
            <w:hideMark/>
          </w:tcPr>
          <w:p w14:paraId="41742D5A"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40,890.0</w:t>
            </w:r>
          </w:p>
        </w:tc>
      </w:tr>
      <w:tr w:rsidR="004062BD" w:rsidRPr="00FD253C" w14:paraId="7E6746E3"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96E065E"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ქალაქ</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ბათუმის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2CF6F54E"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29,785.0</w:t>
            </w:r>
          </w:p>
        </w:tc>
        <w:tc>
          <w:tcPr>
            <w:tcW w:w="1085" w:type="pct"/>
            <w:tcBorders>
              <w:top w:val="nil"/>
              <w:left w:val="nil"/>
              <w:bottom w:val="dotted" w:sz="4" w:space="0" w:color="auto"/>
              <w:right w:val="dotted" w:sz="4" w:space="0" w:color="auto"/>
            </w:tcBorders>
            <w:shd w:val="clear" w:color="auto" w:fill="auto"/>
            <w:vAlign w:val="center"/>
            <w:hideMark/>
          </w:tcPr>
          <w:p w14:paraId="192D6ACF"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29,785.0</w:t>
            </w:r>
          </w:p>
        </w:tc>
      </w:tr>
      <w:tr w:rsidR="004062BD" w:rsidRPr="00FD253C" w14:paraId="66065BF9"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B175B70"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ქობულეთის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2A1BC3F6"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5,285.0</w:t>
            </w:r>
          </w:p>
        </w:tc>
        <w:tc>
          <w:tcPr>
            <w:tcW w:w="1085" w:type="pct"/>
            <w:tcBorders>
              <w:top w:val="nil"/>
              <w:left w:val="nil"/>
              <w:bottom w:val="dotted" w:sz="4" w:space="0" w:color="auto"/>
              <w:right w:val="dotted" w:sz="4" w:space="0" w:color="auto"/>
            </w:tcBorders>
            <w:shd w:val="clear" w:color="auto" w:fill="auto"/>
            <w:vAlign w:val="center"/>
            <w:hideMark/>
          </w:tcPr>
          <w:p w14:paraId="063979E8"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5,285.0</w:t>
            </w:r>
          </w:p>
        </w:tc>
      </w:tr>
      <w:tr w:rsidR="004062BD" w:rsidRPr="00FD253C" w14:paraId="5DD8B46D"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D033D1F"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ხელვაჩაურის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204C83B0"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1,375.0</w:t>
            </w:r>
          </w:p>
        </w:tc>
        <w:tc>
          <w:tcPr>
            <w:tcW w:w="1085" w:type="pct"/>
            <w:tcBorders>
              <w:top w:val="nil"/>
              <w:left w:val="nil"/>
              <w:bottom w:val="dotted" w:sz="4" w:space="0" w:color="auto"/>
              <w:right w:val="dotted" w:sz="4" w:space="0" w:color="auto"/>
            </w:tcBorders>
            <w:shd w:val="clear" w:color="auto" w:fill="auto"/>
            <w:vAlign w:val="center"/>
            <w:hideMark/>
          </w:tcPr>
          <w:p w14:paraId="3264BDF8"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1,375.0</w:t>
            </w:r>
          </w:p>
        </w:tc>
      </w:tr>
      <w:tr w:rsidR="004062BD" w:rsidRPr="00FD253C" w14:paraId="0001C7B9"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D8E9190"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ქედის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1732498"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1,600.0</w:t>
            </w:r>
          </w:p>
        </w:tc>
        <w:tc>
          <w:tcPr>
            <w:tcW w:w="1085" w:type="pct"/>
            <w:tcBorders>
              <w:top w:val="nil"/>
              <w:left w:val="nil"/>
              <w:bottom w:val="dotted" w:sz="4" w:space="0" w:color="auto"/>
              <w:right w:val="dotted" w:sz="4" w:space="0" w:color="auto"/>
            </w:tcBorders>
            <w:shd w:val="clear" w:color="auto" w:fill="auto"/>
            <w:vAlign w:val="center"/>
            <w:hideMark/>
          </w:tcPr>
          <w:p w14:paraId="794FA88B"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1,600.0</w:t>
            </w:r>
          </w:p>
        </w:tc>
      </w:tr>
      <w:tr w:rsidR="004062BD" w:rsidRPr="00FD253C" w14:paraId="5EFA0ACB"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F57B4FC"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შუახევის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2C70AE7"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2,035.0</w:t>
            </w:r>
          </w:p>
        </w:tc>
        <w:tc>
          <w:tcPr>
            <w:tcW w:w="1085" w:type="pct"/>
            <w:tcBorders>
              <w:top w:val="nil"/>
              <w:left w:val="nil"/>
              <w:bottom w:val="dotted" w:sz="4" w:space="0" w:color="auto"/>
              <w:right w:val="dotted" w:sz="4" w:space="0" w:color="auto"/>
            </w:tcBorders>
            <w:shd w:val="clear" w:color="auto" w:fill="auto"/>
            <w:vAlign w:val="center"/>
            <w:hideMark/>
          </w:tcPr>
          <w:p w14:paraId="68FA2212"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2,035.0</w:t>
            </w:r>
          </w:p>
        </w:tc>
      </w:tr>
      <w:tr w:rsidR="004062BD" w:rsidRPr="00FD253C" w14:paraId="60034838"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97CEA0F"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ხულოს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082C12E6"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810.0</w:t>
            </w:r>
          </w:p>
        </w:tc>
        <w:tc>
          <w:tcPr>
            <w:tcW w:w="1085" w:type="pct"/>
            <w:tcBorders>
              <w:top w:val="nil"/>
              <w:left w:val="nil"/>
              <w:bottom w:val="dotted" w:sz="4" w:space="0" w:color="auto"/>
              <w:right w:val="dotted" w:sz="4" w:space="0" w:color="auto"/>
            </w:tcBorders>
            <w:shd w:val="clear" w:color="auto" w:fill="auto"/>
            <w:vAlign w:val="center"/>
            <w:hideMark/>
          </w:tcPr>
          <w:p w14:paraId="1DDDC60B"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810.0</w:t>
            </w:r>
          </w:p>
        </w:tc>
      </w:tr>
      <w:tr w:rsidR="004062BD" w:rsidRPr="00FD253C" w14:paraId="1AAEA10C"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8F67D55" w14:textId="77777777" w:rsidR="004062BD" w:rsidRPr="00FD253C" w:rsidRDefault="004062BD" w:rsidP="00E778CA">
            <w:pPr>
              <w:spacing w:after="0" w:line="240" w:lineRule="auto"/>
              <w:rPr>
                <w:rFonts w:ascii="Sylfaen" w:eastAsia="Times New Roman" w:hAnsi="Sylfaen" w:cs="Arial"/>
                <w:b/>
                <w:bCs/>
                <w:sz w:val="16"/>
                <w:szCs w:val="16"/>
              </w:rPr>
            </w:pPr>
            <w:proofErr w:type="spellStart"/>
            <w:r w:rsidRPr="00FD253C">
              <w:rPr>
                <w:rFonts w:ascii="Sylfaen" w:eastAsia="Times New Roman" w:hAnsi="Sylfaen" w:cs="Arial"/>
                <w:b/>
                <w:bCs/>
                <w:sz w:val="16"/>
                <w:szCs w:val="16"/>
              </w:rPr>
              <w:t>ქალაქ</w:t>
            </w:r>
            <w:proofErr w:type="spellEnd"/>
            <w:r w:rsidRPr="00FD253C">
              <w:rPr>
                <w:rFonts w:ascii="Sylfaen" w:eastAsia="Times New Roman" w:hAnsi="Sylfaen" w:cs="Arial"/>
                <w:b/>
                <w:bCs/>
                <w:sz w:val="16"/>
                <w:szCs w:val="16"/>
              </w:rPr>
              <w:t xml:space="preserve"> </w:t>
            </w:r>
            <w:proofErr w:type="spellStart"/>
            <w:r w:rsidRPr="00FD253C">
              <w:rPr>
                <w:rFonts w:ascii="Sylfaen" w:eastAsia="Times New Roman" w:hAnsi="Sylfaen" w:cs="Arial"/>
                <w:b/>
                <w:bCs/>
                <w:sz w:val="16"/>
                <w:szCs w:val="16"/>
              </w:rPr>
              <w:t>თბილისის</w:t>
            </w:r>
            <w:proofErr w:type="spellEnd"/>
            <w:r w:rsidRPr="00FD253C">
              <w:rPr>
                <w:rFonts w:ascii="Sylfaen" w:eastAsia="Times New Roman" w:hAnsi="Sylfaen" w:cs="Arial"/>
                <w:b/>
                <w:bCs/>
                <w:sz w:val="16"/>
                <w:szCs w:val="16"/>
              </w:rPr>
              <w:t xml:space="preserve"> </w:t>
            </w:r>
            <w:proofErr w:type="spellStart"/>
            <w:r w:rsidRPr="00FD253C">
              <w:rPr>
                <w:rFonts w:ascii="Sylfaen" w:eastAsia="Times New Roman" w:hAnsi="Sylfaen" w:cs="Arial"/>
                <w:b/>
                <w:bCs/>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233322C9"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30,000.0</w:t>
            </w:r>
          </w:p>
        </w:tc>
        <w:tc>
          <w:tcPr>
            <w:tcW w:w="1085" w:type="pct"/>
            <w:tcBorders>
              <w:top w:val="nil"/>
              <w:left w:val="nil"/>
              <w:bottom w:val="dotted" w:sz="4" w:space="0" w:color="auto"/>
              <w:right w:val="dotted" w:sz="4" w:space="0" w:color="auto"/>
            </w:tcBorders>
            <w:shd w:val="clear" w:color="auto" w:fill="auto"/>
            <w:vAlign w:val="center"/>
            <w:hideMark/>
          </w:tcPr>
          <w:p w14:paraId="7BCA4B10"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30,000.0</w:t>
            </w:r>
          </w:p>
        </w:tc>
      </w:tr>
      <w:tr w:rsidR="004062BD" w:rsidRPr="00FD253C" w14:paraId="5719ACD0"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8650321" w14:textId="77777777" w:rsidR="004062BD" w:rsidRPr="00FD253C" w:rsidRDefault="004062BD" w:rsidP="00E778CA">
            <w:pPr>
              <w:spacing w:after="0" w:line="240" w:lineRule="auto"/>
              <w:rPr>
                <w:rFonts w:ascii="Sylfaen" w:eastAsia="Times New Roman" w:hAnsi="Sylfaen" w:cs="Arial"/>
                <w:b/>
                <w:bCs/>
                <w:sz w:val="16"/>
                <w:szCs w:val="16"/>
              </w:rPr>
            </w:pPr>
            <w:proofErr w:type="spellStart"/>
            <w:r w:rsidRPr="00FD253C">
              <w:rPr>
                <w:rFonts w:ascii="Sylfaen" w:eastAsia="Times New Roman" w:hAnsi="Sylfaen" w:cs="Arial"/>
                <w:b/>
                <w:bCs/>
                <w:sz w:val="16"/>
                <w:szCs w:val="16"/>
              </w:rPr>
              <w:t>კახეთის</w:t>
            </w:r>
            <w:proofErr w:type="spellEnd"/>
            <w:r w:rsidRPr="00FD253C">
              <w:rPr>
                <w:rFonts w:ascii="Sylfaen" w:eastAsia="Times New Roman" w:hAnsi="Sylfaen" w:cs="Arial"/>
                <w:b/>
                <w:bCs/>
                <w:sz w:val="16"/>
                <w:szCs w:val="16"/>
              </w:rPr>
              <w:t xml:space="preserve"> </w:t>
            </w:r>
            <w:proofErr w:type="spellStart"/>
            <w:r w:rsidRPr="00FD253C">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1635E48E"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5,250.0</w:t>
            </w:r>
          </w:p>
        </w:tc>
        <w:tc>
          <w:tcPr>
            <w:tcW w:w="1085" w:type="pct"/>
            <w:tcBorders>
              <w:top w:val="nil"/>
              <w:left w:val="nil"/>
              <w:bottom w:val="dotted" w:sz="4" w:space="0" w:color="auto"/>
              <w:right w:val="dotted" w:sz="4" w:space="0" w:color="auto"/>
            </w:tcBorders>
            <w:shd w:val="clear" w:color="auto" w:fill="auto"/>
            <w:vAlign w:val="center"/>
            <w:hideMark/>
          </w:tcPr>
          <w:p w14:paraId="2C8DCDB7"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5,250.0</w:t>
            </w:r>
          </w:p>
        </w:tc>
      </w:tr>
      <w:tr w:rsidR="004062BD" w:rsidRPr="00FD253C" w14:paraId="7663B280"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F077E68"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ახმეტის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2D892344"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800.0</w:t>
            </w:r>
          </w:p>
        </w:tc>
        <w:tc>
          <w:tcPr>
            <w:tcW w:w="1085" w:type="pct"/>
            <w:tcBorders>
              <w:top w:val="nil"/>
              <w:left w:val="nil"/>
              <w:bottom w:val="dotted" w:sz="4" w:space="0" w:color="auto"/>
              <w:right w:val="dotted" w:sz="4" w:space="0" w:color="auto"/>
            </w:tcBorders>
            <w:shd w:val="clear" w:color="auto" w:fill="auto"/>
            <w:vAlign w:val="center"/>
            <w:hideMark/>
          </w:tcPr>
          <w:p w14:paraId="011AA61F"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800.0</w:t>
            </w:r>
          </w:p>
        </w:tc>
      </w:tr>
      <w:tr w:rsidR="004062BD" w:rsidRPr="00FD253C" w14:paraId="232BABFC"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9C3BE07"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დედოფლისწყაროს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155DFCB8"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300.0</w:t>
            </w:r>
          </w:p>
        </w:tc>
        <w:tc>
          <w:tcPr>
            <w:tcW w:w="1085" w:type="pct"/>
            <w:tcBorders>
              <w:top w:val="nil"/>
              <w:left w:val="nil"/>
              <w:bottom w:val="dotted" w:sz="4" w:space="0" w:color="auto"/>
              <w:right w:val="dotted" w:sz="4" w:space="0" w:color="auto"/>
            </w:tcBorders>
            <w:shd w:val="clear" w:color="auto" w:fill="auto"/>
            <w:vAlign w:val="center"/>
            <w:hideMark/>
          </w:tcPr>
          <w:p w14:paraId="51B4E114"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300.0</w:t>
            </w:r>
          </w:p>
        </w:tc>
      </w:tr>
      <w:tr w:rsidR="004062BD" w:rsidRPr="00FD253C" w14:paraId="48A45F7D"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D71B5B7"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თელავის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6E551F25"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2,500.0</w:t>
            </w:r>
          </w:p>
        </w:tc>
        <w:tc>
          <w:tcPr>
            <w:tcW w:w="1085" w:type="pct"/>
            <w:tcBorders>
              <w:top w:val="nil"/>
              <w:left w:val="nil"/>
              <w:bottom w:val="dotted" w:sz="4" w:space="0" w:color="auto"/>
              <w:right w:val="dotted" w:sz="4" w:space="0" w:color="auto"/>
            </w:tcBorders>
            <w:shd w:val="clear" w:color="auto" w:fill="auto"/>
            <w:vAlign w:val="center"/>
            <w:hideMark/>
          </w:tcPr>
          <w:p w14:paraId="5298BD56"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2,500.0</w:t>
            </w:r>
          </w:p>
        </w:tc>
      </w:tr>
      <w:tr w:rsidR="004062BD" w:rsidRPr="00FD253C" w14:paraId="11741060"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4F010AE"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ლაგოდეხის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68BCCDFB"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500.0</w:t>
            </w:r>
          </w:p>
        </w:tc>
        <w:tc>
          <w:tcPr>
            <w:tcW w:w="1085" w:type="pct"/>
            <w:tcBorders>
              <w:top w:val="nil"/>
              <w:left w:val="nil"/>
              <w:bottom w:val="dotted" w:sz="4" w:space="0" w:color="auto"/>
              <w:right w:val="dotted" w:sz="4" w:space="0" w:color="auto"/>
            </w:tcBorders>
            <w:shd w:val="clear" w:color="auto" w:fill="auto"/>
            <w:vAlign w:val="center"/>
            <w:hideMark/>
          </w:tcPr>
          <w:p w14:paraId="2E37102B"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500.0</w:t>
            </w:r>
          </w:p>
        </w:tc>
      </w:tr>
      <w:tr w:rsidR="004062BD" w:rsidRPr="00FD253C" w14:paraId="7BEEB16B"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CA4E2AE"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საგარეჯოს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C9902B4"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500.0</w:t>
            </w:r>
          </w:p>
        </w:tc>
        <w:tc>
          <w:tcPr>
            <w:tcW w:w="1085" w:type="pct"/>
            <w:tcBorders>
              <w:top w:val="nil"/>
              <w:left w:val="nil"/>
              <w:bottom w:val="dotted" w:sz="4" w:space="0" w:color="auto"/>
              <w:right w:val="dotted" w:sz="4" w:space="0" w:color="auto"/>
            </w:tcBorders>
            <w:shd w:val="clear" w:color="auto" w:fill="auto"/>
            <w:vAlign w:val="center"/>
            <w:hideMark/>
          </w:tcPr>
          <w:p w14:paraId="250996E6"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500.0</w:t>
            </w:r>
          </w:p>
        </w:tc>
      </w:tr>
      <w:tr w:rsidR="004062BD" w:rsidRPr="00FD253C" w14:paraId="7C199356"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F195B19"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სიღნაღის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5AC8800F"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650.0</w:t>
            </w:r>
          </w:p>
        </w:tc>
        <w:tc>
          <w:tcPr>
            <w:tcW w:w="1085" w:type="pct"/>
            <w:tcBorders>
              <w:top w:val="nil"/>
              <w:left w:val="nil"/>
              <w:bottom w:val="dotted" w:sz="4" w:space="0" w:color="auto"/>
              <w:right w:val="dotted" w:sz="4" w:space="0" w:color="auto"/>
            </w:tcBorders>
            <w:shd w:val="clear" w:color="auto" w:fill="auto"/>
            <w:vAlign w:val="center"/>
            <w:hideMark/>
          </w:tcPr>
          <w:p w14:paraId="58E59F35"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650.0</w:t>
            </w:r>
          </w:p>
        </w:tc>
      </w:tr>
      <w:tr w:rsidR="004062BD" w:rsidRPr="00FD253C" w14:paraId="185ABBFF"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C363756" w14:textId="77777777" w:rsidR="004062BD" w:rsidRPr="00FD253C" w:rsidRDefault="004062BD" w:rsidP="00E778CA">
            <w:pPr>
              <w:spacing w:after="0" w:line="240" w:lineRule="auto"/>
              <w:rPr>
                <w:rFonts w:ascii="Sylfaen" w:eastAsia="Times New Roman" w:hAnsi="Sylfaen" w:cs="Arial"/>
                <w:b/>
                <w:bCs/>
                <w:sz w:val="16"/>
                <w:szCs w:val="16"/>
              </w:rPr>
            </w:pPr>
            <w:proofErr w:type="spellStart"/>
            <w:r w:rsidRPr="00FD253C">
              <w:rPr>
                <w:rFonts w:ascii="Sylfaen" w:eastAsia="Times New Roman" w:hAnsi="Sylfaen" w:cs="Arial"/>
                <w:b/>
                <w:bCs/>
                <w:sz w:val="16"/>
                <w:szCs w:val="16"/>
              </w:rPr>
              <w:t>იმერეთის</w:t>
            </w:r>
            <w:proofErr w:type="spellEnd"/>
            <w:r w:rsidRPr="00FD253C">
              <w:rPr>
                <w:rFonts w:ascii="Sylfaen" w:eastAsia="Times New Roman" w:hAnsi="Sylfaen" w:cs="Arial"/>
                <w:b/>
                <w:bCs/>
                <w:sz w:val="16"/>
                <w:szCs w:val="16"/>
              </w:rPr>
              <w:t xml:space="preserve"> </w:t>
            </w:r>
            <w:proofErr w:type="spellStart"/>
            <w:r w:rsidRPr="00FD253C">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6F5CA10"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13,300.0</w:t>
            </w:r>
          </w:p>
        </w:tc>
        <w:tc>
          <w:tcPr>
            <w:tcW w:w="1085" w:type="pct"/>
            <w:tcBorders>
              <w:top w:val="nil"/>
              <w:left w:val="nil"/>
              <w:bottom w:val="dotted" w:sz="4" w:space="0" w:color="auto"/>
              <w:right w:val="dotted" w:sz="4" w:space="0" w:color="auto"/>
            </w:tcBorders>
            <w:shd w:val="clear" w:color="auto" w:fill="auto"/>
            <w:vAlign w:val="center"/>
            <w:hideMark/>
          </w:tcPr>
          <w:p w14:paraId="5E55B056"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13,300.0</w:t>
            </w:r>
          </w:p>
        </w:tc>
      </w:tr>
      <w:tr w:rsidR="004062BD" w:rsidRPr="00FD253C" w14:paraId="4A267A46"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BEAD690"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ქალაქ</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ქუთაისის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2B36439B"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5,600.0</w:t>
            </w:r>
          </w:p>
        </w:tc>
        <w:tc>
          <w:tcPr>
            <w:tcW w:w="1085" w:type="pct"/>
            <w:tcBorders>
              <w:top w:val="nil"/>
              <w:left w:val="nil"/>
              <w:bottom w:val="dotted" w:sz="4" w:space="0" w:color="auto"/>
              <w:right w:val="dotted" w:sz="4" w:space="0" w:color="auto"/>
            </w:tcBorders>
            <w:shd w:val="clear" w:color="auto" w:fill="auto"/>
            <w:vAlign w:val="center"/>
            <w:hideMark/>
          </w:tcPr>
          <w:p w14:paraId="5BCC5D5C"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5,600.0</w:t>
            </w:r>
          </w:p>
        </w:tc>
      </w:tr>
      <w:tr w:rsidR="004062BD" w:rsidRPr="00FD253C" w14:paraId="689EF866"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12D9FD4"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ჭიათურის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0E595E09"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1,500.0</w:t>
            </w:r>
          </w:p>
        </w:tc>
        <w:tc>
          <w:tcPr>
            <w:tcW w:w="1085" w:type="pct"/>
            <w:tcBorders>
              <w:top w:val="nil"/>
              <w:left w:val="nil"/>
              <w:bottom w:val="dotted" w:sz="4" w:space="0" w:color="auto"/>
              <w:right w:val="dotted" w:sz="4" w:space="0" w:color="auto"/>
            </w:tcBorders>
            <w:shd w:val="clear" w:color="auto" w:fill="auto"/>
            <w:vAlign w:val="center"/>
            <w:hideMark/>
          </w:tcPr>
          <w:p w14:paraId="157946D4"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1,500.0</w:t>
            </w:r>
          </w:p>
        </w:tc>
      </w:tr>
      <w:tr w:rsidR="004062BD" w:rsidRPr="00FD253C" w14:paraId="07B43EC2"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5AC428A"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ტყიბულის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2C8167AC"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550.0</w:t>
            </w:r>
          </w:p>
        </w:tc>
        <w:tc>
          <w:tcPr>
            <w:tcW w:w="1085" w:type="pct"/>
            <w:tcBorders>
              <w:top w:val="nil"/>
              <w:left w:val="nil"/>
              <w:bottom w:val="dotted" w:sz="4" w:space="0" w:color="auto"/>
              <w:right w:val="dotted" w:sz="4" w:space="0" w:color="auto"/>
            </w:tcBorders>
            <w:shd w:val="clear" w:color="auto" w:fill="auto"/>
            <w:vAlign w:val="center"/>
            <w:hideMark/>
          </w:tcPr>
          <w:p w14:paraId="7B730C85"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550.0</w:t>
            </w:r>
          </w:p>
        </w:tc>
      </w:tr>
      <w:tr w:rsidR="004062BD" w:rsidRPr="00FD253C" w14:paraId="759533C0"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8D85672"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წყალტუბოს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0E790F36"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1,100.0</w:t>
            </w:r>
          </w:p>
        </w:tc>
        <w:tc>
          <w:tcPr>
            <w:tcW w:w="1085" w:type="pct"/>
            <w:tcBorders>
              <w:top w:val="nil"/>
              <w:left w:val="nil"/>
              <w:bottom w:val="dotted" w:sz="4" w:space="0" w:color="auto"/>
              <w:right w:val="dotted" w:sz="4" w:space="0" w:color="auto"/>
            </w:tcBorders>
            <w:shd w:val="clear" w:color="auto" w:fill="auto"/>
            <w:vAlign w:val="center"/>
            <w:hideMark/>
          </w:tcPr>
          <w:p w14:paraId="55493C25"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1,100.0</w:t>
            </w:r>
          </w:p>
        </w:tc>
      </w:tr>
      <w:tr w:rsidR="004062BD" w:rsidRPr="00FD253C" w14:paraId="7BFA8F6A"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7EF448F"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ბაღდათის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31260CE0"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1,000.0</w:t>
            </w:r>
          </w:p>
        </w:tc>
        <w:tc>
          <w:tcPr>
            <w:tcW w:w="1085" w:type="pct"/>
            <w:tcBorders>
              <w:top w:val="nil"/>
              <w:left w:val="nil"/>
              <w:bottom w:val="dotted" w:sz="4" w:space="0" w:color="auto"/>
              <w:right w:val="dotted" w:sz="4" w:space="0" w:color="auto"/>
            </w:tcBorders>
            <w:shd w:val="clear" w:color="auto" w:fill="auto"/>
            <w:vAlign w:val="center"/>
            <w:hideMark/>
          </w:tcPr>
          <w:p w14:paraId="1BC8A8A5"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1,000.0</w:t>
            </w:r>
          </w:p>
        </w:tc>
      </w:tr>
      <w:tr w:rsidR="004062BD" w:rsidRPr="00FD253C" w14:paraId="72368EFC"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65CCEAA"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lastRenderedPageBreak/>
              <w:t>ვანის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1714505"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1,000.0</w:t>
            </w:r>
          </w:p>
        </w:tc>
        <w:tc>
          <w:tcPr>
            <w:tcW w:w="1085" w:type="pct"/>
            <w:tcBorders>
              <w:top w:val="nil"/>
              <w:left w:val="nil"/>
              <w:bottom w:val="dotted" w:sz="4" w:space="0" w:color="auto"/>
              <w:right w:val="dotted" w:sz="4" w:space="0" w:color="auto"/>
            </w:tcBorders>
            <w:shd w:val="clear" w:color="auto" w:fill="auto"/>
            <w:vAlign w:val="center"/>
            <w:hideMark/>
          </w:tcPr>
          <w:p w14:paraId="3171B4EC"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1,000.0</w:t>
            </w:r>
          </w:p>
        </w:tc>
      </w:tr>
      <w:tr w:rsidR="004062BD" w:rsidRPr="00FD253C" w14:paraId="5E60F480"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2183DCD"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ზესტაფონის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6707BCCF"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400.0</w:t>
            </w:r>
          </w:p>
        </w:tc>
        <w:tc>
          <w:tcPr>
            <w:tcW w:w="1085" w:type="pct"/>
            <w:tcBorders>
              <w:top w:val="nil"/>
              <w:left w:val="nil"/>
              <w:bottom w:val="dotted" w:sz="4" w:space="0" w:color="auto"/>
              <w:right w:val="dotted" w:sz="4" w:space="0" w:color="auto"/>
            </w:tcBorders>
            <w:shd w:val="clear" w:color="auto" w:fill="auto"/>
            <w:vAlign w:val="center"/>
            <w:hideMark/>
          </w:tcPr>
          <w:p w14:paraId="2EE33B26"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400.0</w:t>
            </w:r>
          </w:p>
        </w:tc>
      </w:tr>
      <w:tr w:rsidR="004062BD" w:rsidRPr="00FD253C" w14:paraId="31F4564C"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890A838"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თერჯოლის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70923E63"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400.0</w:t>
            </w:r>
          </w:p>
        </w:tc>
        <w:tc>
          <w:tcPr>
            <w:tcW w:w="1085" w:type="pct"/>
            <w:tcBorders>
              <w:top w:val="nil"/>
              <w:left w:val="nil"/>
              <w:bottom w:val="dotted" w:sz="4" w:space="0" w:color="auto"/>
              <w:right w:val="dotted" w:sz="4" w:space="0" w:color="auto"/>
            </w:tcBorders>
            <w:shd w:val="clear" w:color="auto" w:fill="auto"/>
            <w:vAlign w:val="center"/>
            <w:hideMark/>
          </w:tcPr>
          <w:p w14:paraId="35705832"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400.0</w:t>
            </w:r>
          </w:p>
        </w:tc>
      </w:tr>
      <w:tr w:rsidR="004062BD" w:rsidRPr="00FD253C" w14:paraId="7A60B182"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59F7D2D"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სამტრედიის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5291D979"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300.0</w:t>
            </w:r>
          </w:p>
        </w:tc>
        <w:tc>
          <w:tcPr>
            <w:tcW w:w="1085" w:type="pct"/>
            <w:tcBorders>
              <w:top w:val="nil"/>
              <w:left w:val="nil"/>
              <w:bottom w:val="dotted" w:sz="4" w:space="0" w:color="auto"/>
              <w:right w:val="dotted" w:sz="4" w:space="0" w:color="auto"/>
            </w:tcBorders>
            <w:shd w:val="clear" w:color="auto" w:fill="auto"/>
            <w:vAlign w:val="center"/>
            <w:hideMark/>
          </w:tcPr>
          <w:p w14:paraId="4050E4A7"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300.0</w:t>
            </w:r>
          </w:p>
        </w:tc>
      </w:tr>
      <w:tr w:rsidR="004062BD" w:rsidRPr="00FD253C" w14:paraId="469327DA"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A86B612"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საჩხერის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D03B578"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700.0</w:t>
            </w:r>
          </w:p>
        </w:tc>
        <w:tc>
          <w:tcPr>
            <w:tcW w:w="1085" w:type="pct"/>
            <w:tcBorders>
              <w:top w:val="nil"/>
              <w:left w:val="nil"/>
              <w:bottom w:val="dotted" w:sz="4" w:space="0" w:color="auto"/>
              <w:right w:val="dotted" w:sz="4" w:space="0" w:color="auto"/>
            </w:tcBorders>
            <w:shd w:val="clear" w:color="auto" w:fill="auto"/>
            <w:vAlign w:val="center"/>
            <w:hideMark/>
          </w:tcPr>
          <w:p w14:paraId="225589C6"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700.0</w:t>
            </w:r>
          </w:p>
        </w:tc>
      </w:tr>
      <w:tr w:rsidR="004062BD" w:rsidRPr="00FD253C" w14:paraId="24019294"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66CB582"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ხონის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637BF180"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750.0</w:t>
            </w:r>
          </w:p>
        </w:tc>
        <w:tc>
          <w:tcPr>
            <w:tcW w:w="1085" w:type="pct"/>
            <w:tcBorders>
              <w:top w:val="nil"/>
              <w:left w:val="nil"/>
              <w:bottom w:val="dotted" w:sz="4" w:space="0" w:color="auto"/>
              <w:right w:val="dotted" w:sz="4" w:space="0" w:color="auto"/>
            </w:tcBorders>
            <w:shd w:val="clear" w:color="auto" w:fill="auto"/>
            <w:vAlign w:val="center"/>
            <w:hideMark/>
          </w:tcPr>
          <w:p w14:paraId="24EC9AF6"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750.0</w:t>
            </w:r>
          </w:p>
        </w:tc>
      </w:tr>
      <w:tr w:rsidR="004062BD" w:rsidRPr="00FD253C" w14:paraId="18289467"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B610EFB" w14:textId="77777777" w:rsidR="004062BD" w:rsidRPr="00FD253C" w:rsidRDefault="004062BD" w:rsidP="00E778CA">
            <w:pPr>
              <w:spacing w:after="0" w:line="240" w:lineRule="auto"/>
              <w:rPr>
                <w:rFonts w:ascii="Sylfaen" w:eastAsia="Times New Roman" w:hAnsi="Sylfaen" w:cs="Arial"/>
                <w:b/>
                <w:bCs/>
                <w:sz w:val="16"/>
                <w:szCs w:val="16"/>
              </w:rPr>
            </w:pPr>
            <w:proofErr w:type="spellStart"/>
            <w:r w:rsidRPr="00FD253C">
              <w:rPr>
                <w:rFonts w:ascii="Sylfaen" w:eastAsia="Times New Roman" w:hAnsi="Sylfaen" w:cs="Arial"/>
                <w:b/>
                <w:bCs/>
                <w:sz w:val="16"/>
                <w:szCs w:val="16"/>
              </w:rPr>
              <w:t>სამეგრელო</w:t>
            </w:r>
            <w:proofErr w:type="spellEnd"/>
            <w:r w:rsidRPr="00FD253C">
              <w:rPr>
                <w:rFonts w:ascii="Sylfaen" w:eastAsia="Times New Roman" w:hAnsi="Sylfaen" w:cs="Arial"/>
                <w:b/>
                <w:bCs/>
                <w:sz w:val="16"/>
                <w:szCs w:val="16"/>
              </w:rPr>
              <w:t xml:space="preserve"> </w:t>
            </w:r>
            <w:proofErr w:type="spellStart"/>
            <w:r w:rsidRPr="00FD253C">
              <w:rPr>
                <w:rFonts w:ascii="Sylfaen" w:eastAsia="Times New Roman" w:hAnsi="Sylfaen" w:cs="Arial"/>
                <w:b/>
                <w:bCs/>
                <w:sz w:val="16"/>
                <w:szCs w:val="16"/>
              </w:rPr>
              <w:t>ზემო</w:t>
            </w:r>
            <w:proofErr w:type="spellEnd"/>
            <w:r w:rsidRPr="00FD253C">
              <w:rPr>
                <w:rFonts w:ascii="Sylfaen" w:eastAsia="Times New Roman" w:hAnsi="Sylfaen" w:cs="Arial"/>
                <w:b/>
                <w:bCs/>
                <w:sz w:val="16"/>
                <w:szCs w:val="16"/>
              </w:rPr>
              <w:t xml:space="preserve"> </w:t>
            </w:r>
            <w:proofErr w:type="spellStart"/>
            <w:r w:rsidRPr="00FD253C">
              <w:rPr>
                <w:rFonts w:ascii="Sylfaen" w:eastAsia="Times New Roman" w:hAnsi="Sylfaen" w:cs="Arial"/>
                <w:b/>
                <w:bCs/>
                <w:sz w:val="16"/>
                <w:szCs w:val="16"/>
              </w:rPr>
              <w:t>სვანეთის</w:t>
            </w:r>
            <w:proofErr w:type="spellEnd"/>
            <w:r w:rsidRPr="00FD253C">
              <w:rPr>
                <w:rFonts w:ascii="Sylfaen" w:eastAsia="Times New Roman" w:hAnsi="Sylfaen" w:cs="Arial"/>
                <w:b/>
                <w:bCs/>
                <w:sz w:val="16"/>
                <w:szCs w:val="16"/>
              </w:rPr>
              <w:t xml:space="preserve"> </w:t>
            </w:r>
            <w:proofErr w:type="spellStart"/>
            <w:r w:rsidRPr="00FD253C">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05889D83"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3,700.0</w:t>
            </w:r>
          </w:p>
        </w:tc>
        <w:tc>
          <w:tcPr>
            <w:tcW w:w="1085" w:type="pct"/>
            <w:tcBorders>
              <w:top w:val="nil"/>
              <w:left w:val="nil"/>
              <w:bottom w:val="dotted" w:sz="4" w:space="0" w:color="auto"/>
              <w:right w:val="dotted" w:sz="4" w:space="0" w:color="auto"/>
            </w:tcBorders>
            <w:shd w:val="clear" w:color="auto" w:fill="auto"/>
            <w:vAlign w:val="center"/>
            <w:hideMark/>
          </w:tcPr>
          <w:p w14:paraId="650F5479"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3,700.0</w:t>
            </w:r>
          </w:p>
        </w:tc>
      </w:tr>
      <w:tr w:rsidR="004062BD" w:rsidRPr="00FD253C" w14:paraId="431712CB"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7D20337"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ზუგდიდის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7ED23FF9"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1,500.0</w:t>
            </w:r>
          </w:p>
        </w:tc>
        <w:tc>
          <w:tcPr>
            <w:tcW w:w="1085" w:type="pct"/>
            <w:tcBorders>
              <w:top w:val="nil"/>
              <w:left w:val="nil"/>
              <w:bottom w:val="dotted" w:sz="4" w:space="0" w:color="auto"/>
              <w:right w:val="dotted" w:sz="4" w:space="0" w:color="auto"/>
            </w:tcBorders>
            <w:shd w:val="clear" w:color="auto" w:fill="auto"/>
            <w:vAlign w:val="center"/>
            <w:hideMark/>
          </w:tcPr>
          <w:p w14:paraId="62ED4258"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1,500.0</w:t>
            </w:r>
          </w:p>
        </w:tc>
      </w:tr>
      <w:tr w:rsidR="004062BD" w:rsidRPr="00FD253C" w14:paraId="1FAEF57F"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738D401"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აბაშის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0A2A178A"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300.0</w:t>
            </w:r>
          </w:p>
        </w:tc>
        <w:tc>
          <w:tcPr>
            <w:tcW w:w="1085" w:type="pct"/>
            <w:tcBorders>
              <w:top w:val="nil"/>
              <w:left w:val="nil"/>
              <w:bottom w:val="dotted" w:sz="4" w:space="0" w:color="auto"/>
              <w:right w:val="dotted" w:sz="4" w:space="0" w:color="auto"/>
            </w:tcBorders>
            <w:shd w:val="clear" w:color="auto" w:fill="auto"/>
            <w:vAlign w:val="center"/>
            <w:hideMark/>
          </w:tcPr>
          <w:p w14:paraId="0BD5AF33"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300.0</w:t>
            </w:r>
          </w:p>
        </w:tc>
      </w:tr>
      <w:tr w:rsidR="004062BD" w:rsidRPr="00FD253C" w14:paraId="7745592C"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60CC4EF"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მარტვილის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02EBB65B"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300.0</w:t>
            </w:r>
          </w:p>
        </w:tc>
        <w:tc>
          <w:tcPr>
            <w:tcW w:w="1085" w:type="pct"/>
            <w:tcBorders>
              <w:top w:val="nil"/>
              <w:left w:val="nil"/>
              <w:bottom w:val="dotted" w:sz="4" w:space="0" w:color="auto"/>
              <w:right w:val="dotted" w:sz="4" w:space="0" w:color="auto"/>
            </w:tcBorders>
            <w:shd w:val="clear" w:color="auto" w:fill="auto"/>
            <w:vAlign w:val="center"/>
            <w:hideMark/>
          </w:tcPr>
          <w:p w14:paraId="27BF7702"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300.0</w:t>
            </w:r>
          </w:p>
        </w:tc>
      </w:tr>
      <w:tr w:rsidR="004062BD" w:rsidRPr="00FD253C" w14:paraId="7946ABE3"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A7AEED6"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სენაკის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19295957"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300.0</w:t>
            </w:r>
          </w:p>
        </w:tc>
        <w:tc>
          <w:tcPr>
            <w:tcW w:w="1085" w:type="pct"/>
            <w:tcBorders>
              <w:top w:val="nil"/>
              <w:left w:val="nil"/>
              <w:bottom w:val="dotted" w:sz="4" w:space="0" w:color="auto"/>
              <w:right w:val="dotted" w:sz="4" w:space="0" w:color="auto"/>
            </w:tcBorders>
            <w:shd w:val="clear" w:color="auto" w:fill="auto"/>
            <w:vAlign w:val="center"/>
            <w:hideMark/>
          </w:tcPr>
          <w:p w14:paraId="62553106"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300.0</w:t>
            </w:r>
          </w:p>
        </w:tc>
      </w:tr>
      <w:tr w:rsidR="004062BD" w:rsidRPr="00FD253C" w14:paraId="2831E2BD"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73D1535"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ჩხოროწყუს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6D6361E6"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650.0</w:t>
            </w:r>
          </w:p>
        </w:tc>
        <w:tc>
          <w:tcPr>
            <w:tcW w:w="1085" w:type="pct"/>
            <w:tcBorders>
              <w:top w:val="nil"/>
              <w:left w:val="nil"/>
              <w:bottom w:val="dotted" w:sz="4" w:space="0" w:color="auto"/>
              <w:right w:val="dotted" w:sz="4" w:space="0" w:color="auto"/>
            </w:tcBorders>
            <w:shd w:val="clear" w:color="auto" w:fill="auto"/>
            <w:vAlign w:val="center"/>
            <w:hideMark/>
          </w:tcPr>
          <w:p w14:paraId="18AFB7FB"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650.0</w:t>
            </w:r>
          </w:p>
        </w:tc>
      </w:tr>
      <w:tr w:rsidR="004062BD" w:rsidRPr="00FD253C" w14:paraId="150FB053"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CD43C3D"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წალენჯიხის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15179FE4"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650.0</w:t>
            </w:r>
          </w:p>
        </w:tc>
        <w:tc>
          <w:tcPr>
            <w:tcW w:w="1085" w:type="pct"/>
            <w:tcBorders>
              <w:top w:val="nil"/>
              <w:left w:val="nil"/>
              <w:bottom w:val="dotted" w:sz="4" w:space="0" w:color="auto"/>
              <w:right w:val="dotted" w:sz="4" w:space="0" w:color="auto"/>
            </w:tcBorders>
            <w:shd w:val="clear" w:color="auto" w:fill="auto"/>
            <w:vAlign w:val="center"/>
            <w:hideMark/>
          </w:tcPr>
          <w:p w14:paraId="465DBC5A"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650.0</w:t>
            </w:r>
          </w:p>
        </w:tc>
      </w:tr>
      <w:tr w:rsidR="004062BD" w:rsidRPr="00FD253C" w14:paraId="4DB7EB71"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5EC1BA6" w14:textId="77777777" w:rsidR="004062BD" w:rsidRPr="00FD253C" w:rsidRDefault="004062BD" w:rsidP="00E778CA">
            <w:pPr>
              <w:spacing w:after="0" w:line="240" w:lineRule="auto"/>
              <w:rPr>
                <w:rFonts w:ascii="Sylfaen" w:eastAsia="Times New Roman" w:hAnsi="Sylfaen" w:cs="Arial"/>
                <w:b/>
                <w:bCs/>
                <w:sz w:val="16"/>
                <w:szCs w:val="16"/>
              </w:rPr>
            </w:pPr>
            <w:proofErr w:type="spellStart"/>
            <w:r w:rsidRPr="00FD253C">
              <w:rPr>
                <w:rFonts w:ascii="Sylfaen" w:eastAsia="Times New Roman" w:hAnsi="Sylfaen" w:cs="Arial"/>
                <w:b/>
                <w:bCs/>
                <w:sz w:val="16"/>
                <w:szCs w:val="16"/>
              </w:rPr>
              <w:t>შიდა</w:t>
            </w:r>
            <w:proofErr w:type="spellEnd"/>
            <w:r w:rsidRPr="00FD253C">
              <w:rPr>
                <w:rFonts w:ascii="Sylfaen" w:eastAsia="Times New Roman" w:hAnsi="Sylfaen" w:cs="Arial"/>
                <w:b/>
                <w:bCs/>
                <w:sz w:val="16"/>
                <w:szCs w:val="16"/>
              </w:rPr>
              <w:t xml:space="preserve"> </w:t>
            </w:r>
            <w:proofErr w:type="spellStart"/>
            <w:r w:rsidRPr="00FD253C">
              <w:rPr>
                <w:rFonts w:ascii="Sylfaen" w:eastAsia="Times New Roman" w:hAnsi="Sylfaen" w:cs="Arial"/>
                <w:b/>
                <w:bCs/>
                <w:sz w:val="16"/>
                <w:szCs w:val="16"/>
              </w:rPr>
              <w:t>ქართლის</w:t>
            </w:r>
            <w:proofErr w:type="spellEnd"/>
            <w:r w:rsidRPr="00FD253C">
              <w:rPr>
                <w:rFonts w:ascii="Sylfaen" w:eastAsia="Times New Roman" w:hAnsi="Sylfaen" w:cs="Arial"/>
                <w:b/>
                <w:bCs/>
                <w:sz w:val="16"/>
                <w:szCs w:val="16"/>
              </w:rPr>
              <w:t xml:space="preserve"> </w:t>
            </w:r>
            <w:proofErr w:type="spellStart"/>
            <w:r w:rsidRPr="00FD253C">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1DED6B53"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2,150.0</w:t>
            </w:r>
          </w:p>
        </w:tc>
        <w:tc>
          <w:tcPr>
            <w:tcW w:w="1085" w:type="pct"/>
            <w:tcBorders>
              <w:top w:val="nil"/>
              <w:left w:val="nil"/>
              <w:bottom w:val="dotted" w:sz="4" w:space="0" w:color="auto"/>
              <w:right w:val="dotted" w:sz="4" w:space="0" w:color="auto"/>
            </w:tcBorders>
            <w:shd w:val="clear" w:color="auto" w:fill="auto"/>
            <w:vAlign w:val="center"/>
            <w:hideMark/>
          </w:tcPr>
          <w:p w14:paraId="383B1596"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2,150.0</w:t>
            </w:r>
          </w:p>
        </w:tc>
      </w:tr>
      <w:tr w:rsidR="004062BD" w:rsidRPr="00FD253C" w14:paraId="7969BF62"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3D020A0"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გორის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0280540C"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800.0</w:t>
            </w:r>
          </w:p>
        </w:tc>
        <w:tc>
          <w:tcPr>
            <w:tcW w:w="1085" w:type="pct"/>
            <w:tcBorders>
              <w:top w:val="nil"/>
              <w:left w:val="nil"/>
              <w:bottom w:val="dotted" w:sz="4" w:space="0" w:color="auto"/>
              <w:right w:val="dotted" w:sz="4" w:space="0" w:color="auto"/>
            </w:tcBorders>
            <w:shd w:val="clear" w:color="auto" w:fill="auto"/>
            <w:vAlign w:val="center"/>
            <w:hideMark/>
          </w:tcPr>
          <w:p w14:paraId="10251380"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800.0</w:t>
            </w:r>
          </w:p>
        </w:tc>
      </w:tr>
      <w:tr w:rsidR="004062BD" w:rsidRPr="00FD253C" w14:paraId="6E2CE1B5"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8E0180C"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ხაშურის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78077187"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1,350.0</w:t>
            </w:r>
          </w:p>
        </w:tc>
        <w:tc>
          <w:tcPr>
            <w:tcW w:w="1085" w:type="pct"/>
            <w:tcBorders>
              <w:top w:val="nil"/>
              <w:left w:val="nil"/>
              <w:bottom w:val="dotted" w:sz="4" w:space="0" w:color="auto"/>
              <w:right w:val="dotted" w:sz="4" w:space="0" w:color="auto"/>
            </w:tcBorders>
            <w:shd w:val="clear" w:color="auto" w:fill="auto"/>
            <w:vAlign w:val="center"/>
            <w:hideMark/>
          </w:tcPr>
          <w:p w14:paraId="509B3AD5"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1,350.0</w:t>
            </w:r>
          </w:p>
        </w:tc>
      </w:tr>
      <w:tr w:rsidR="004062BD" w:rsidRPr="00FD253C" w14:paraId="5D0A2701"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ADBBEE9" w14:textId="77777777" w:rsidR="004062BD" w:rsidRPr="00FD253C" w:rsidRDefault="004062BD" w:rsidP="00E778CA">
            <w:pPr>
              <w:spacing w:after="0" w:line="240" w:lineRule="auto"/>
              <w:rPr>
                <w:rFonts w:ascii="Sylfaen" w:eastAsia="Times New Roman" w:hAnsi="Sylfaen" w:cs="Arial"/>
                <w:b/>
                <w:bCs/>
                <w:sz w:val="16"/>
                <w:szCs w:val="16"/>
              </w:rPr>
            </w:pPr>
            <w:proofErr w:type="spellStart"/>
            <w:r w:rsidRPr="00FD253C">
              <w:rPr>
                <w:rFonts w:ascii="Sylfaen" w:eastAsia="Times New Roman" w:hAnsi="Sylfaen" w:cs="Arial"/>
                <w:b/>
                <w:bCs/>
                <w:sz w:val="16"/>
                <w:szCs w:val="16"/>
              </w:rPr>
              <w:t>ქვემო</w:t>
            </w:r>
            <w:proofErr w:type="spellEnd"/>
            <w:r w:rsidRPr="00FD253C">
              <w:rPr>
                <w:rFonts w:ascii="Sylfaen" w:eastAsia="Times New Roman" w:hAnsi="Sylfaen" w:cs="Arial"/>
                <w:b/>
                <w:bCs/>
                <w:sz w:val="16"/>
                <w:szCs w:val="16"/>
              </w:rPr>
              <w:t xml:space="preserve"> </w:t>
            </w:r>
            <w:proofErr w:type="spellStart"/>
            <w:r w:rsidRPr="00FD253C">
              <w:rPr>
                <w:rFonts w:ascii="Sylfaen" w:eastAsia="Times New Roman" w:hAnsi="Sylfaen" w:cs="Arial"/>
                <w:b/>
                <w:bCs/>
                <w:sz w:val="16"/>
                <w:szCs w:val="16"/>
              </w:rPr>
              <w:t>ქართლის</w:t>
            </w:r>
            <w:proofErr w:type="spellEnd"/>
            <w:r w:rsidRPr="00FD253C">
              <w:rPr>
                <w:rFonts w:ascii="Sylfaen" w:eastAsia="Times New Roman" w:hAnsi="Sylfaen" w:cs="Arial"/>
                <w:b/>
                <w:bCs/>
                <w:sz w:val="16"/>
                <w:szCs w:val="16"/>
              </w:rPr>
              <w:t xml:space="preserve"> </w:t>
            </w:r>
            <w:proofErr w:type="spellStart"/>
            <w:r w:rsidRPr="00FD253C">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6B37C8AF"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5,800.0</w:t>
            </w:r>
          </w:p>
        </w:tc>
        <w:tc>
          <w:tcPr>
            <w:tcW w:w="1085" w:type="pct"/>
            <w:tcBorders>
              <w:top w:val="nil"/>
              <w:left w:val="nil"/>
              <w:bottom w:val="dotted" w:sz="4" w:space="0" w:color="auto"/>
              <w:right w:val="dotted" w:sz="4" w:space="0" w:color="auto"/>
            </w:tcBorders>
            <w:shd w:val="clear" w:color="auto" w:fill="auto"/>
            <w:vAlign w:val="center"/>
            <w:hideMark/>
          </w:tcPr>
          <w:p w14:paraId="561ACBD2"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5,800.0</w:t>
            </w:r>
          </w:p>
        </w:tc>
      </w:tr>
      <w:tr w:rsidR="004062BD" w:rsidRPr="00FD253C" w14:paraId="7E863962"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9874AE5"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ქალაქ</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რუსთავის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065124DD"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4,600.0</w:t>
            </w:r>
          </w:p>
        </w:tc>
        <w:tc>
          <w:tcPr>
            <w:tcW w:w="1085" w:type="pct"/>
            <w:tcBorders>
              <w:top w:val="nil"/>
              <w:left w:val="nil"/>
              <w:bottom w:val="dotted" w:sz="4" w:space="0" w:color="auto"/>
              <w:right w:val="dotted" w:sz="4" w:space="0" w:color="auto"/>
            </w:tcBorders>
            <w:shd w:val="clear" w:color="auto" w:fill="auto"/>
            <w:vAlign w:val="center"/>
            <w:hideMark/>
          </w:tcPr>
          <w:p w14:paraId="71FFD473"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4,600.0</w:t>
            </w:r>
          </w:p>
        </w:tc>
      </w:tr>
      <w:tr w:rsidR="004062BD" w:rsidRPr="00FD253C" w14:paraId="1ED8191C"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E545D4F"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თეთრიწყაროს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058C9185"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200.0</w:t>
            </w:r>
          </w:p>
        </w:tc>
        <w:tc>
          <w:tcPr>
            <w:tcW w:w="1085" w:type="pct"/>
            <w:tcBorders>
              <w:top w:val="nil"/>
              <w:left w:val="nil"/>
              <w:bottom w:val="dotted" w:sz="4" w:space="0" w:color="auto"/>
              <w:right w:val="dotted" w:sz="4" w:space="0" w:color="auto"/>
            </w:tcBorders>
            <w:shd w:val="clear" w:color="auto" w:fill="auto"/>
            <w:vAlign w:val="center"/>
            <w:hideMark/>
          </w:tcPr>
          <w:p w14:paraId="7CB74B7E"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200.0</w:t>
            </w:r>
          </w:p>
        </w:tc>
      </w:tr>
      <w:tr w:rsidR="004062BD" w:rsidRPr="00FD253C" w14:paraId="1EEC1B76"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3481638"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მარნეულის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5F895462"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1,000.0</w:t>
            </w:r>
          </w:p>
        </w:tc>
        <w:tc>
          <w:tcPr>
            <w:tcW w:w="1085" w:type="pct"/>
            <w:tcBorders>
              <w:top w:val="nil"/>
              <w:left w:val="nil"/>
              <w:bottom w:val="dotted" w:sz="4" w:space="0" w:color="auto"/>
              <w:right w:val="dotted" w:sz="4" w:space="0" w:color="auto"/>
            </w:tcBorders>
            <w:shd w:val="clear" w:color="auto" w:fill="auto"/>
            <w:vAlign w:val="center"/>
            <w:hideMark/>
          </w:tcPr>
          <w:p w14:paraId="32771EFA"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1,000.0</w:t>
            </w:r>
          </w:p>
        </w:tc>
      </w:tr>
      <w:tr w:rsidR="004062BD" w:rsidRPr="00FD253C" w14:paraId="04B98ABB"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2E65203" w14:textId="77777777" w:rsidR="004062BD" w:rsidRPr="00FD253C" w:rsidRDefault="004062BD" w:rsidP="00E778CA">
            <w:pPr>
              <w:spacing w:after="0" w:line="240" w:lineRule="auto"/>
              <w:rPr>
                <w:rFonts w:ascii="Sylfaen" w:eastAsia="Times New Roman" w:hAnsi="Sylfaen" w:cs="Arial"/>
                <w:b/>
                <w:bCs/>
                <w:sz w:val="16"/>
                <w:szCs w:val="16"/>
              </w:rPr>
            </w:pPr>
            <w:proofErr w:type="spellStart"/>
            <w:r w:rsidRPr="00FD253C">
              <w:rPr>
                <w:rFonts w:ascii="Sylfaen" w:eastAsia="Times New Roman" w:hAnsi="Sylfaen" w:cs="Arial"/>
                <w:b/>
                <w:bCs/>
                <w:sz w:val="16"/>
                <w:szCs w:val="16"/>
              </w:rPr>
              <w:t>გურიის</w:t>
            </w:r>
            <w:proofErr w:type="spellEnd"/>
            <w:r w:rsidRPr="00FD253C">
              <w:rPr>
                <w:rFonts w:ascii="Sylfaen" w:eastAsia="Times New Roman" w:hAnsi="Sylfaen" w:cs="Arial"/>
                <w:b/>
                <w:bCs/>
                <w:sz w:val="16"/>
                <w:szCs w:val="16"/>
              </w:rPr>
              <w:t xml:space="preserve"> </w:t>
            </w:r>
            <w:proofErr w:type="spellStart"/>
            <w:r w:rsidRPr="00FD253C">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38E51641"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2,450.0</w:t>
            </w:r>
          </w:p>
        </w:tc>
        <w:tc>
          <w:tcPr>
            <w:tcW w:w="1085" w:type="pct"/>
            <w:tcBorders>
              <w:top w:val="nil"/>
              <w:left w:val="nil"/>
              <w:bottom w:val="dotted" w:sz="4" w:space="0" w:color="auto"/>
              <w:right w:val="dotted" w:sz="4" w:space="0" w:color="auto"/>
            </w:tcBorders>
            <w:shd w:val="clear" w:color="auto" w:fill="auto"/>
            <w:vAlign w:val="center"/>
            <w:hideMark/>
          </w:tcPr>
          <w:p w14:paraId="47939B4C"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2,450.0</w:t>
            </w:r>
          </w:p>
        </w:tc>
      </w:tr>
      <w:tr w:rsidR="004062BD" w:rsidRPr="00FD253C" w14:paraId="1ABEE41A"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D0BCC6C"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ოზურგეთის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28AE36AF"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1,800.0</w:t>
            </w:r>
          </w:p>
        </w:tc>
        <w:tc>
          <w:tcPr>
            <w:tcW w:w="1085" w:type="pct"/>
            <w:tcBorders>
              <w:top w:val="nil"/>
              <w:left w:val="nil"/>
              <w:bottom w:val="dotted" w:sz="4" w:space="0" w:color="auto"/>
              <w:right w:val="dotted" w:sz="4" w:space="0" w:color="auto"/>
            </w:tcBorders>
            <w:shd w:val="clear" w:color="auto" w:fill="auto"/>
            <w:vAlign w:val="center"/>
            <w:hideMark/>
          </w:tcPr>
          <w:p w14:paraId="3E749D2F"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1,800.0</w:t>
            </w:r>
          </w:p>
        </w:tc>
      </w:tr>
      <w:tr w:rsidR="004062BD" w:rsidRPr="00FD253C" w14:paraId="05DF7B7A"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8416CA0"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ჩოხატაურის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70F0EBEC"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650.0</w:t>
            </w:r>
          </w:p>
        </w:tc>
        <w:tc>
          <w:tcPr>
            <w:tcW w:w="1085" w:type="pct"/>
            <w:tcBorders>
              <w:top w:val="nil"/>
              <w:left w:val="nil"/>
              <w:bottom w:val="dotted" w:sz="4" w:space="0" w:color="auto"/>
              <w:right w:val="dotted" w:sz="4" w:space="0" w:color="auto"/>
            </w:tcBorders>
            <w:shd w:val="clear" w:color="auto" w:fill="auto"/>
            <w:vAlign w:val="center"/>
            <w:hideMark/>
          </w:tcPr>
          <w:p w14:paraId="6597A69B"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650.0</w:t>
            </w:r>
          </w:p>
        </w:tc>
      </w:tr>
      <w:tr w:rsidR="004062BD" w:rsidRPr="00FD253C" w14:paraId="744D1497"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990B1C3" w14:textId="77777777" w:rsidR="004062BD" w:rsidRPr="00FD253C" w:rsidRDefault="004062BD" w:rsidP="00E778CA">
            <w:pPr>
              <w:spacing w:after="0" w:line="240" w:lineRule="auto"/>
              <w:rPr>
                <w:rFonts w:ascii="Sylfaen" w:eastAsia="Times New Roman" w:hAnsi="Sylfaen" w:cs="Arial"/>
                <w:b/>
                <w:bCs/>
                <w:sz w:val="16"/>
                <w:szCs w:val="16"/>
              </w:rPr>
            </w:pPr>
            <w:proofErr w:type="spellStart"/>
            <w:r w:rsidRPr="00FD253C">
              <w:rPr>
                <w:rFonts w:ascii="Sylfaen" w:eastAsia="Times New Roman" w:hAnsi="Sylfaen" w:cs="Arial"/>
                <w:b/>
                <w:bCs/>
                <w:sz w:val="16"/>
                <w:szCs w:val="16"/>
              </w:rPr>
              <w:t>მცხეთა-მთიანეთის</w:t>
            </w:r>
            <w:proofErr w:type="spellEnd"/>
            <w:r w:rsidRPr="00FD253C">
              <w:rPr>
                <w:rFonts w:ascii="Sylfaen" w:eastAsia="Times New Roman" w:hAnsi="Sylfaen" w:cs="Arial"/>
                <w:b/>
                <w:bCs/>
                <w:sz w:val="16"/>
                <w:szCs w:val="16"/>
              </w:rPr>
              <w:t xml:space="preserve"> </w:t>
            </w:r>
            <w:proofErr w:type="spellStart"/>
            <w:r w:rsidRPr="00FD253C">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6F0079C0"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400.0</w:t>
            </w:r>
          </w:p>
        </w:tc>
        <w:tc>
          <w:tcPr>
            <w:tcW w:w="1085" w:type="pct"/>
            <w:tcBorders>
              <w:top w:val="nil"/>
              <w:left w:val="nil"/>
              <w:bottom w:val="dotted" w:sz="4" w:space="0" w:color="auto"/>
              <w:right w:val="dotted" w:sz="4" w:space="0" w:color="auto"/>
            </w:tcBorders>
            <w:shd w:val="clear" w:color="auto" w:fill="auto"/>
            <w:vAlign w:val="center"/>
            <w:hideMark/>
          </w:tcPr>
          <w:p w14:paraId="004BBAE2"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400.0</w:t>
            </w:r>
          </w:p>
        </w:tc>
      </w:tr>
      <w:tr w:rsidR="004062BD" w:rsidRPr="00FD253C" w14:paraId="40460FBC"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C1BD04E"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ყაზბეგის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62131454"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400.0</w:t>
            </w:r>
          </w:p>
        </w:tc>
        <w:tc>
          <w:tcPr>
            <w:tcW w:w="1085" w:type="pct"/>
            <w:tcBorders>
              <w:top w:val="nil"/>
              <w:left w:val="nil"/>
              <w:bottom w:val="dotted" w:sz="4" w:space="0" w:color="auto"/>
              <w:right w:val="dotted" w:sz="4" w:space="0" w:color="auto"/>
            </w:tcBorders>
            <w:shd w:val="clear" w:color="auto" w:fill="auto"/>
            <w:vAlign w:val="center"/>
            <w:hideMark/>
          </w:tcPr>
          <w:p w14:paraId="10FFCC1C"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400.0</w:t>
            </w:r>
          </w:p>
        </w:tc>
      </w:tr>
      <w:tr w:rsidR="004062BD" w:rsidRPr="00FD253C" w14:paraId="3A039A98"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AD676A9" w14:textId="77777777" w:rsidR="004062BD" w:rsidRPr="00FD253C" w:rsidRDefault="004062BD" w:rsidP="00E778CA">
            <w:pPr>
              <w:spacing w:after="0" w:line="240" w:lineRule="auto"/>
              <w:rPr>
                <w:rFonts w:ascii="Sylfaen" w:eastAsia="Times New Roman" w:hAnsi="Sylfaen" w:cs="Arial"/>
                <w:b/>
                <w:bCs/>
                <w:sz w:val="16"/>
                <w:szCs w:val="16"/>
              </w:rPr>
            </w:pPr>
            <w:proofErr w:type="spellStart"/>
            <w:r w:rsidRPr="00FD253C">
              <w:rPr>
                <w:rFonts w:ascii="Sylfaen" w:eastAsia="Times New Roman" w:hAnsi="Sylfaen" w:cs="Arial"/>
                <w:b/>
                <w:bCs/>
                <w:sz w:val="16"/>
                <w:szCs w:val="16"/>
              </w:rPr>
              <w:t>რაჭა-ლეჩხუმი-ქვემო</w:t>
            </w:r>
            <w:proofErr w:type="spellEnd"/>
            <w:r w:rsidRPr="00FD253C">
              <w:rPr>
                <w:rFonts w:ascii="Sylfaen" w:eastAsia="Times New Roman" w:hAnsi="Sylfaen" w:cs="Arial"/>
                <w:b/>
                <w:bCs/>
                <w:sz w:val="16"/>
                <w:szCs w:val="16"/>
              </w:rPr>
              <w:t xml:space="preserve"> </w:t>
            </w:r>
            <w:proofErr w:type="spellStart"/>
            <w:r w:rsidRPr="00FD253C">
              <w:rPr>
                <w:rFonts w:ascii="Sylfaen" w:eastAsia="Times New Roman" w:hAnsi="Sylfaen" w:cs="Arial"/>
                <w:b/>
                <w:bCs/>
                <w:sz w:val="16"/>
                <w:szCs w:val="16"/>
              </w:rPr>
              <w:t>სვანეთის</w:t>
            </w:r>
            <w:proofErr w:type="spellEnd"/>
            <w:r w:rsidRPr="00FD253C">
              <w:rPr>
                <w:rFonts w:ascii="Sylfaen" w:eastAsia="Times New Roman" w:hAnsi="Sylfaen" w:cs="Arial"/>
                <w:b/>
                <w:bCs/>
                <w:sz w:val="16"/>
                <w:szCs w:val="16"/>
              </w:rPr>
              <w:t xml:space="preserve"> </w:t>
            </w:r>
            <w:proofErr w:type="spellStart"/>
            <w:r w:rsidRPr="00FD253C">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709329A7"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1,550.0</w:t>
            </w:r>
          </w:p>
        </w:tc>
        <w:tc>
          <w:tcPr>
            <w:tcW w:w="1085" w:type="pct"/>
            <w:tcBorders>
              <w:top w:val="nil"/>
              <w:left w:val="nil"/>
              <w:bottom w:val="dotted" w:sz="4" w:space="0" w:color="auto"/>
              <w:right w:val="dotted" w:sz="4" w:space="0" w:color="auto"/>
            </w:tcBorders>
            <w:shd w:val="clear" w:color="auto" w:fill="auto"/>
            <w:vAlign w:val="center"/>
            <w:hideMark/>
          </w:tcPr>
          <w:p w14:paraId="58B1D9F6"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1,550.0</w:t>
            </w:r>
          </w:p>
        </w:tc>
      </w:tr>
      <w:tr w:rsidR="004062BD" w:rsidRPr="00FD253C" w14:paraId="7C649FD0"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74E8619"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ლენტეხის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5A7B2E7E"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550.0</w:t>
            </w:r>
          </w:p>
        </w:tc>
        <w:tc>
          <w:tcPr>
            <w:tcW w:w="1085" w:type="pct"/>
            <w:tcBorders>
              <w:top w:val="nil"/>
              <w:left w:val="nil"/>
              <w:bottom w:val="dotted" w:sz="4" w:space="0" w:color="auto"/>
              <w:right w:val="dotted" w:sz="4" w:space="0" w:color="auto"/>
            </w:tcBorders>
            <w:shd w:val="clear" w:color="auto" w:fill="auto"/>
            <w:vAlign w:val="center"/>
            <w:hideMark/>
          </w:tcPr>
          <w:p w14:paraId="42B38791"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550.0</w:t>
            </w:r>
          </w:p>
        </w:tc>
      </w:tr>
      <w:tr w:rsidR="004062BD" w:rsidRPr="00FD253C" w14:paraId="3438D6B9"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B53DC1C"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ონის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1B2FE73B"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800.0</w:t>
            </w:r>
          </w:p>
        </w:tc>
        <w:tc>
          <w:tcPr>
            <w:tcW w:w="1085" w:type="pct"/>
            <w:tcBorders>
              <w:top w:val="nil"/>
              <w:left w:val="nil"/>
              <w:bottom w:val="dotted" w:sz="4" w:space="0" w:color="auto"/>
              <w:right w:val="dotted" w:sz="4" w:space="0" w:color="auto"/>
            </w:tcBorders>
            <w:shd w:val="clear" w:color="auto" w:fill="auto"/>
            <w:vAlign w:val="center"/>
            <w:hideMark/>
          </w:tcPr>
          <w:p w14:paraId="17C679BC"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800.0</w:t>
            </w:r>
          </w:p>
        </w:tc>
      </w:tr>
      <w:tr w:rsidR="004062BD" w:rsidRPr="00FD253C" w14:paraId="586B8DF0"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3923E3E" w14:textId="77777777" w:rsidR="004062BD" w:rsidRPr="00FD253C" w:rsidRDefault="004062BD" w:rsidP="00E778CA">
            <w:pPr>
              <w:spacing w:after="0" w:line="240" w:lineRule="auto"/>
              <w:ind w:firstLineChars="200" w:firstLine="320"/>
              <w:rPr>
                <w:rFonts w:ascii="Sylfaen" w:eastAsia="Times New Roman" w:hAnsi="Sylfaen" w:cs="Arial"/>
                <w:sz w:val="16"/>
                <w:szCs w:val="16"/>
              </w:rPr>
            </w:pPr>
            <w:proofErr w:type="spellStart"/>
            <w:r w:rsidRPr="00FD253C">
              <w:rPr>
                <w:rFonts w:ascii="Sylfaen" w:eastAsia="Times New Roman" w:hAnsi="Sylfaen" w:cs="Arial"/>
                <w:sz w:val="16"/>
                <w:szCs w:val="16"/>
              </w:rPr>
              <w:t>ცაგერის</w:t>
            </w:r>
            <w:proofErr w:type="spellEnd"/>
            <w:r w:rsidRPr="00FD253C">
              <w:rPr>
                <w:rFonts w:ascii="Sylfaen" w:eastAsia="Times New Roman" w:hAnsi="Sylfaen" w:cs="Arial"/>
                <w:sz w:val="16"/>
                <w:szCs w:val="16"/>
              </w:rPr>
              <w:t xml:space="preserve"> </w:t>
            </w:r>
            <w:proofErr w:type="spellStart"/>
            <w:r w:rsidRPr="00FD253C">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1C6A8B7F"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200.0</w:t>
            </w:r>
          </w:p>
        </w:tc>
        <w:tc>
          <w:tcPr>
            <w:tcW w:w="1085" w:type="pct"/>
            <w:tcBorders>
              <w:top w:val="nil"/>
              <w:left w:val="nil"/>
              <w:bottom w:val="dotted" w:sz="4" w:space="0" w:color="auto"/>
              <w:right w:val="dotted" w:sz="4" w:space="0" w:color="auto"/>
            </w:tcBorders>
            <w:shd w:val="clear" w:color="auto" w:fill="auto"/>
            <w:vAlign w:val="center"/>
            <w:hideMark/>
          </w:tcPr>
          <w:p w14:paraId="3E7638BD" w14:textId="77777777" w:rsidR="004062BD" w:rsidRPr="00FD253C" w:rsidRDefault="004062BD" w:rsidP="00E778CA">
            <w:pPr>
              <w:spacing w:after="0" w:line="240" w:lineRule="auto"/>
              <w:jc w:val="center"/>
              <w:rPr>
                <w:rFonts w:ascii="Arial" w:eastAsia="Times New Roman" w:hAnsi="Arial" w:cs="Arial"/>
                <w:sz w:val="16"/>
                <w:szCs w:val="16"/>
              </w:rPr>
            </w:pPr>
            <w:r w:rsidRPr="00FD253C">
              <w:rPr>
                <w:rFonts w:ascii="Arial" w:eastAsia="Times New Roman" w:hAnsi="Arial" w:cs="Arial"/>
                <w:sz w:val="16"/>
                <w:szCs w:val="16"/>
              </w:rPr>
              <w:t>200.0</w:t>
            </w:r>
          </w:p>
        </w:tc>
      </w:tr>
      <w:tr w:rsidR="004062BD" w:rsidRPr="00FD253C" w14:paraId="2594FBB1" w14:textId="77777777" w:rsidTr="004062BD">
        <w:trPr>
          <w:trHeight w:val="288"/>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14:paraId="313123E1" w14:textId="77777777" w:rsidR="004062BD" w:rsidRPr="00FD253C" w:rsidRDefault="004062BD" w:rsidP="00E778CA">
            <w:pPr>
              <w:spacing w:after="0" w:line="240" w:lineRule="auto"/>
              <w:rPr>
                <w:rFonts w:ascii="Sylfaen" w:eastAsia="Times New Roman" w:hAnsi="Sylfaen" w:cs="Arial"/>
                <w:b/>
                <w:bCs/>
                <w:sz w:val="16"/>
                <w:szCs w:val="16"/>
              </w:rPr>
            </w:pPr>
            <w:proofErr w:type="spellStart"/>
            <w:r w:rsidRPr="00FD253C">
              <w:rPr>
                <w:rFonts w:ascii="Sylfaen" w:eastAsia="Times New Roman" w:hAnsi="Sylfaen" w:cs="Arial"/>
                <w:b/>
                <w:bCs/>
                <w:sz w:val="16"/>
                <w:szCs w:val="16"/>
              </w:rPr>
              <w:t>ჯამი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53A3399"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105,490.0</w:t>
            </w:r>
          </w:p>
        </w:tc>
        <w:tc>
          <w:tcPr>
            <w:tcW w:w="1085" w:type="pct"/>
            <w:tcBorders>
              <w:top w:val="nil"/>
              <w:left w:val="nil"/>
              <w:bottom w:val="dotted" w:sz="4" w:space="0" w:color="auto"/>
              <w:right w:val="dotted" w:sz="4" w:space="0" w:color="auto"/>
            </w:tcBorders>
            <w:shd w:val="clear" w:color="auto" w:fill="auto"/>
            <w:vAlign w:val="center"/>
            <w:hideMark/>
          </w:tcPr>
          <w:p w14:paraId="64DA4BA6" w14:textId="77777777" w:rsidR="004062BD" w:rsidRPr="00FD253C" w:rsidRDefault="004062BD" w:rsidP="00E778CA">
            <w:pPr>
              <w:spacing w:after="0" w:line="240" w:lineRule="auto"/>
              <w:jc w:val="center"/>
              <w:rPr>
                <w:rFonts w:ascii="Arial" w:eastAsia="Times New Roman" w:hAnsi="Arial" w:cs="Arial"/>
                <w:b/>
                <w:bCs/>
                <w:sz w:val="16"/>
                <w:szCs w:val="16"/>
              </w:rPr>
            </w:pPr>
            <w:r w:rsidRPr="00FD253C">
              <w:rPr>
                <w:rFonts w:ascii="Arial" w:eastAsia="Times New Roman" w:hAnsi="Arial" w:cs="Arial"/>
                <w:b/>
                <w:bCs/>
                <w:sz w:val="16"/>
                <w:szCs w:val="16"/>
              </w:rPr>
              <w:t>105,490.0</w:t>
            </w:r>
          </w:p>
        </w:tc>
      </w:tr>
    </w:tbl>
    <w:p w14:paraId="5F888DB7" w14:textId="77777777" w:rsidR="004062BD" w:rsidRDefault="004062BD" w:rsidP="004062BD">
      <w:pPr>
        <w:tabs>
          <w:tab w:val="left" w:pos="-450"/>
          <w:tab w:val="left" w:pos="810"/>
        </w:tabs>
        <w:spacing w:after="0" w:line="240" w:lineRule="auto"/>
        <w:jc w:val="both"/>
        <w:rPr>
          <w:rFonts w:ascii="Sylfaen" w:hAnsi="Sylfaen"/>
          <w:lang w:val="ka-GE"/>
        </w:rPr>
      </w:pPr>
    </w:p>
    <w:p w14:paraId="202ED749" w14:textId="77777777" w:rsidR="004062BD" w:rsidRPr="00CC499B" w:rsidRDefault="004062BD" w:rsidP="00025AA1">
      <w:pPr>
        <w:tabs>
          <w:tab w:val="left" w:pos="0"/>
        </w:tabs>
        <w:spacing w:after="0" w:line="240" w:lineRule="auto"/>
        <w:ind w:right="173" w:firstLine="720"/>
        <w:jc w:val="right"/>
        <w:rPr>
          <w:rFonts w:ascii="Sylfaen" w:hAnsi="Sylfaen"/>
          <w:i/>
          <w:noProof/>
          <w:color w:val="000000"/>
          <w:sz w:val="16"/>
          <w:szCs w:val="16"/>
          <w:highlight w:val="yellow"/>
          <w:lang w:val="ka-GE"/>
        </w:rPr>
      </w:pPr>
    </w:p>
    <w:p w14:paraId="5C57364E" w14:textId="5F47D970" w:rsidR="00287B1A" w:rsidRDefault="00287B1A" w:rsidP="00287B1A">
      <w:pPr>
        <w:tabs>
          <w:tab w:val="left" w:pos="-450"/>
          <w:tab w:val="left" w:pos="810"/>
        </w:tabs>
        <w:spacing w:after="0" w:line="240" w:lineRule="auto"/>
        <w:jc w:val="both"/>
        <w:rPr>
          <w:rFonts w:ascii="Sylfaen" w:hAnsi="Sylfaen"/>
          <w:lang w:val="ka-GE"/>
        </w:rPr>
      </w:pPr>
      <w:r w:rsidRPr="00287B1A">
        <w:rPr>
          <w:rFonts w:ascii="Sylfaen" w:hAnsi="Sylfaen"/>
          <w:lang w:val="ka-GE"/>
        </w:rPr>
        <w:tab/>
        <w:t>„გამყოფი ხაზის მიმდებარე სოფლებში დაზარალებული მოსახლეობის საჭიროებებზე რეაგირების მიზნით გასატარებელი ზოგიერთი ღონისძიების შესახებ“ საქართველოს მთავრობის 2020 წლის 10 დეკემბრის N2437 განკარგულებით საჩხერის, წალენჯიხის, დუშეთის და ონის მუნიციპალიტეტებს, ოკუპირებულ ტერიტორიებთან გამყოფი ხაზის მიმდებარე სოფლებში მცხოვრები ოჯახებისათვის ზამთრის პერიოდში გათბობით უზრუნველყოფის მიზნით, საქართველოს მთავრობის სარეზერვო ფონდიდან გამოეყო 204.6 ათასი ლარი, რომელიც მთლიანად გადარიცხულია.</w:t>
      </w:r>
    </w:p>
    <w:p w14:paraId="626D846A" w14:textId="77777777" w:rsidR="00CE62C9" w:rsidRPr="00287B1A" w:rsidRDefault="00CE62C9" w:rsidP="00287B1A">
      <w:pPr>
        <w:tabs>
          <w:tab w:val="left" w:pos="-450"/>
          <w:tab w:val="left" w:pos="810"/>
        </w:tabs>
        <w:spacing w:after="0" w:line="240" w:lineRule="auto"/>
        <w:jc w:val="both"/>
        <w:rPr>
          <w:rFonts w:ascii="Sylfaen" w:hAnsi="Sylfaen"/>
          <w:lang w:val="ka-GE"/>
        </w:rPr>
      </w:pPr>
    </w:p>
    <w:p w14:paraId="44809BA4" w14:textId="255164B2" w:rsidR="00287B1A" w:rsidRDefault="00287B1A" w:rsidP="00287B1A">
      <w:pPr>
        <w:tabs>
          <w:tab w:val="left" w:pos="-450"/>
          <w:tab w:val="left" w:pos="810"/>
        </w:tabs>
        <w:spacing w:after="0" w:line="240" w:lineRule="auto"/>
        <w:jc w:val="both"/>
        <w:rPr>
          <w:rFonts w:ascii="Sylfaen" w:hAnsi="Sylfaen"/>
          <w:lang w:val="ka-GE"/>
        </w:rPr>
      </w:pPr>
      <w:r w:rsidRPr="00287B1A">
        <w:rPr>
          <w:rFonts w:ascii="Sylfaen" w:hAnsi="Sylfaen"/>
          <w:lang w:val="ka-GE"/>
        </w:rPr>
        <w:tab/>
        <w:t>„2020-2022 წლების საპილოტე რეგიონების ინტეგრირებული განვითარების პროგრამის ფარგლებში შერჩეული პროექტების დასაფინანსებლად მუნიციპალიტეტებისათვის თანხის გამოყოფის შესახებ“ საქართველოს მთავრობის 2020 წლის 19 აგვისტოს N1573 განკარგულები</w:t>
      </w:r>
      <w:r>
        <w:rPr>
          <w:rFonts w:ascii="Sylfaen" w:hAnsi="Sylfaen"/>
          <w:lang w:val="ka-GE"/>
        </w:rPr>
        <w:t>ს თანახმად</w:t>
      </w:r>
      <w:r w:rsidRPr="00287B1A">
        <w:rPr>
          <w:rFonts w:ascii="Sylfaen" w:hAnsi="Sylfaen"/>
          <w:lang w:val="ka-GE"/>
        </w:rPr>
        <w:t xml:space="preserve"> მუნიციპალიტეტებს გამოეყო 4 782.3 ათასი ლარი, </w:t>
      </w:r>
      <w:r w:rsidRPr="00287B1A">
        <w:rPr>
          <w:rFonts w:ascii="Sylfaen" w:hAnsi="Sylfaen"/>
          <w:color w:val="000000"/>
          <w:lang w:val="ka-GE"/>
        </w:rPr>
        <w:t xml:space="preserve">საიდანაც </w:t>
      </w:r>
      <w:r w:rsidRPr="00287B1A">
        <w:rPr>
          <w:rFonts w:ascii="Sylfaen" w:hAnsi="Sylfaen"/>
          <w:lang w:val="ka-GE"/>
        </w:rPr>
        <w:t>საანგარიშო პერიოდში გადარიცხულია</w:t>
      </w:r>
      <w:r w:rsidR="00CE62C9">
        <w:rPr>
          <w:rFonts w:ascii="Sylfaen" w:hAnsi="Sylfaen"/>
        </w:rPr>
        <w:t xml:space="preserve">              </w:t>
      </w:r>
      <w:r w:rsidRPr="00287B1A">
        <w:rPr>
          <w:rFonts w:ascii="Sylfaen" w:hAnsi="Sylfaen"/>
          <w:lang w:val="ka-GE"/>
        </w:rPr>
        <w:t xml:space="preserve"> 4 </w:t>
      </w:r>
      <w:r w:rsidRPr="00287B1A">
        <w:rPr>
          <w:rFonts w:ascii="Sylfaen" w:hAnsi="Sylfaen"/>
        </w:rPr>
        <w:t>2</w:t>
      </w:r>
      <w:r w:rsidRPr="00287B1A">
        <w:rPr>
          <w:rFonts w:ascii="Sylfaen" w:hAnsi="Sylfaen"/>
          <w:lang w:val="ka-GE"/>
        </w:rPr>
        <w:t>90.4 ათასი ლარი. კერძოდ:</w:t>
      </w:r>
    </w:p>
    <w:p w14:paraId="14DFBC45" w14:textId="77777777" w:rsidR="00287B1A" w:rsidRDefault="00287B1A" w:rsidP="00287B1A">
      <w:pPr>
        <w:tabs>
          <w:tab w:val="left" w:pos="0"/>
        </w:tabs>
        <w:spacing w:after="0" w:line="240" w:lineRule="auto"/>
        <w:ind w:right="173" w:firstLine="720"/>
        <w:jc w:val="right"/>
        <w:rPr>
          <w:rFonts w:ascii="Sylfaen" w:hAnsi="Sylfaen"/>
          <w:i/>
          <w:noProof/>
          <w:color w:val="000000"/>
          <w:sz w:val="18"/>
          <w:szCs w:val="18"/>
          <w:lang w:val="ka-GE"/>
        </w:rPr>
      </w:pPr>
    </w:p>
    <w:p w14:paraId="664666CD" w14:textId="77777777" w:rsidR="00287B1A" w:rsidRDefault="00287B1A" w:rsidP="00287B1A">
      <w:pPr>
        <w:tabs>
          <w:tab w:val="left" w:pos="0"/>
        </w:tabs>
        <w:spacing w:after="0" w:line="240" w:lineRule="auto"/>
        <w:ind w:right="173" w:firstLine="720"/>
        <w:jc w:val="right"/>
        <w:rPr>
          <w:rFonts w:ascii="Sylfaen" w:hAnsi="Sylfaen"/>
          <w:i/>
          <w:noProof/>
          <w:color w:val="000000"/>
          <w:sz w:val="18"/>
          <w:szCs w:val="18"/>
          <w:lang w:val="ka-GE"/>
        </w:rPr>
      </w:pPr>
      <w:r>
        <w:rPr>
          <w:rFonts w:ascii="Sylfaen" w:hAnsi="Sylfaen"/>
          <w:i/>
          <w:noProof/>
          <w:color w:val="000000"/>
          <w:sz w:val="18"/>
          <w:szCs w:val="18"/>
          <w:lang w:val="ka-GE"/>
        </w:rPr>
        <w:lastRenderedPageBreak/>
        <w:t>ათასი ლარი</w:t>
      </w:r>
    </w:p>
    <w:tbl>
      <w:tblPr>
        <w:tblW w:w="5000" w:type="pct"/>
        <w:tblLook w:val="04A0" w:firstRow="1" w:lastRow="0" w:firstColumn="1" w:lastColumn="0" w:noHBand="0" w:noVBand="1"/>
      </w:tblPr>
      <w:tblGrid>
        <w:gridCol w:w="5755"/>
        <w:gridCol w:w="2553"/>
        <w:gridCol w:w="2302"/>
      </w:tblGrid>
      <w:tr w:rsidR="00287B1A" w:rsidRPr="001310B6" w14:paraId="29C97241" w14:textId="77777777" w:rsidTr="00287B1A">
        <w:trPr>
          <w:trHeight w:val="440"/>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35E2A81B" w14:textId="77777777" w:rsidR="00287B1A" w:rsidRPr="001310B6" w:rsidRDefault="00287B1A" w:rsidP="00E778CA">
            <w:pPr>
              <w:spacing w:after="0" w:line="240" w:lineRule="auto"/>
              <w:jc w:val="center"/>
              <w:rPr>
                <w:rFonts w:ascii="Sylfaen" w:eastAsia="Times New Roman" w:hAnsi="Sylfaen" w:cs="Arial"/>
                <w:b/>
                <w:bCs/>
                <w:sz w:val="16"/>
                <w:szCs w:val="16"/>
              </w:rPr>
            </w:pPr>
            <w:proofErr w:type="spellStart"/>
            <w:r w:rsidRPr="001310B6">
              <w:rPr>
                <w:rFonts w:ascii="Sylfaen" w:eastAsia="Times New Roman" w:hAnsi="Sylfaen" w:cs="Arial"/>
                <w:b/>
                <w:bCs/>
                <w:sz w:val="16"/>
                <w:szCs w:val="16"/>
              </w:rPr>
              <w:t>დასახელება</w:t>
            </w:r>
            <w:proofErr w:type="spellEnd"/>
          </w:p>
        </w:tc>
        <w:tc>
          <w:tcPr>
            <w:tcW w:w="1203" w:type="pct"/>
            <w:tcBorders>
              <w:top w:val="dotted" w:sz="4" w:space="0" w:color="auto"/>
              <w:left w:val="nil"/>
              <w:bottom w:val="dotted" w:sz="4" w:space="0" w:color="auto"/>
              <w:right w:val="dotted" w:sz="4" w:space="0" w:color="auto"/>
            </w:tcBorders>
            <w:shd w:val="clear" w:color="auto" w:fill="auto"/>
            <w:vAlign w:val="center"/>
            <w:hideMark/>
          </w:tcPr>
          <w:p w14:paraId="5357E149" w14:textId="77777777" w:rsidR="00287B1A" w:rsidRPr="001310B6" w:rsidRDefault="00287B1A" w:rsidP="00E778CA">
            <w:pPr>
              <w:spacing w:after="0" w:line="240" w:lineRule="auto"/>
              <w:jc w:val="center"/>
              <w:rPr>
                <w:rFonts w:ascii="Sylfaen" w:eastAsia="Times New Roman" w:hAnsi="Sylfaen" w:cs="Arial"/>
                <w:b/>
                <w:bCs/>
                <w:sz w:val="16"/>
                <w:szCs w:val="16"/>
              </w:rPr>
            </w:pPr>
            <w:proofErr w:type="spellStart"/>
            <w:r w:rsidRPr="001310B6">
              <w:rPr>
                <w:rFonts w:ascii="Sylfaen" w:eastAsia="Times New Roman" w:hAnsi="Sylfaen" w:cs="Arial"/>
                <w:b/>
                <w:bCs/>
                <w:sz w:val="16"/>
                <w:szCs w:val="16"/>
              </w:rPr>
              <w:t>წლიური</w:t>
            </w:r>
            <w:proofErr w:type="spellEnd"/>
            <w:r w:rsidRPr="001310B6">
              <w:rPr>
                <w:rFonts w:ascii="Sylfaen" w:eastAsia="Times New Roman" w:hAnsi="Sylfaen" w:cs="Arial"/>
                <w:b/>
                <w:bCs/>
                <w:sz w:val="16"/>
                <w:szCs w:val="16"/>
              </w:rPr>
              <w:t xml:space="preserve"> </w:t>
            </w:r>
            <w:proofErr w:type="spellStart"/>
            <w:r w:rsidRPr="001310B6">
              <w:rPr>
                <w:rFonts w:ascii="Sylfaen" w:eastAsia="Times New Roman" w:hAnsi="Sylfaen" w:cs="Arial"/>
                <w:b/>
                <w:bCs/>
                <w:sz w:val="16"/>
                <w:szCs w:val="16"/>
              </w:rPr>
              <w:t>გეგმა</w:t>
            </w:r>
            <w:proofErr w:type="spellEnd"/>
          </w:p>
        </w:tc>
        <w:tc>
          <w:tcPr>
            <w:tcW w:w="1085" w:type="pct"/>
            <w:tcBorders>
              <w:top w:val="dotted" w:sz="4" w:space="0" w:color="auto"/>
              <w:left w:val="nil"/>
              <w:bottom w:val="dotted" w:sz="4" w:space="0" w:color="auto"/>
              <w:right w:val="dotted" w:sz="4" w:space="0" w:color="auto"/>
            </w:tcBorders>
            <w:shd w:val="clear" w:color="auto" w:fill="auto"/>
            <w:vAlign w:val="center"/>
            <w:hideMark/>
          </w:tcPr>
          <w:p w14:paraId="6D6A8050" w14:textId="77777777" w:rsidR="00287B1A" w:rsidRPr="001310B6" w:rsidRDefault="00287B1A" w:rsidP="00E778CA">
            <w:pPr>
              <w:spacing w:after="0" w:line="240" w:lineRule="auto"/>
              <w:jc w:val="center"/>
              <w:rPr>
                <w:rFonts w:ascii="Sylfaen" w:eastAsia="Times New Roman" w:hAnsi="Sylfaen" w:cs="Arial"/>
                <w:b/>
                <w:bCs/>
                <w:sz w:val="16"/>
                <w:szCs w:val="16"/>
              </w:rPr>
            </w:pPr>
            <w:r w:rsidRPr="001310B6">
              <w:rPr>
                <w:rFonts w:ascii="Sylfaen" w:eastAsia="Times New Roman" w:hAnsi="Sylfaen" w:cs="Arial"/>
                <w:b/>
                <w:bCs/>
                <w:sz w:val="16"/>
                <w:szCs w:val="16"/>
              </w:rPr>
              <w:t xml:space="preserve">12 </w:t>
            </w:r>
            <w:proofErr w:type="spellStart"/>
            <w:r w:rsidRPr="001310B6">
              <w:rPr>
                <w:rFonts w:ascii="Sylfaen" w:eastAsia="Times New Roman" w:hAnsi="Sylfaen" w:cs="Arial"/>
                <w:b/>
                <w:bCs/>
                <w:sz w:val="16"/>
                <w:szCs w:val="16"/>
              </w:rPr>
              <w:t>თვის</w:t>
            </w:r>
            <w:proofErr w:type="spellEnd"/>
            <w:r w:rsidRPr="001310B6">
              <w:rPr>
                <w:rFonts w:ascii="Sylfaen" w:eastAsia="Times New Roman" w:hAnsi="Sylfaen" w:cs="Arial"/>
                <w:b/>
                <w:bCs/>
                <w:sz w:val="16"/>
                <w:szCs w:val="16"/>
              </w:rPr>
              <w:t xml:space="preserve"> </w:t>
            </w:r>
            <w:proofErr w:type="spellStart"/>
            <w:r w:rsidRPr="001310B6">
              <w:rPr>
                <w:rFonts w:ascii="Sylfaen" w:eastAsia="Times New Roman" w:hAnsi="Sylfaen" w:cs="Arial"/>
                <w:b/>
                <w:bCs/>
                <w:sz w:val="16"/>
                <w:szCs w:val="16"/>
              </w:rPr>
              <w:t>ფაქტი</w:t>
            </w:r>
            <w:proofErr w:type="spellEnd"/>
          </w:p>
        </w:tc>
      </w:tr>
      <w:tr w:rsidR="00287B1A" w:rsidRPr="001310B6" w14:paraId="2B5E43F9" w14:textId="77777777" w:rsidTr="00287B1A">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030DE63" w14:textId="77777777" w:rsidR="00287B1A" w:rsidRPr="001310B6" w:rsidRDefault="00287B1A" w:rsidP="00E778CA">
            <w:pPr>
              <w:spacing w:after="0" w:line="240" w:lineRule="auto"/>
              <w:rPr>
                <w:rFonts w:ascii="Sylfaen" w:eastAsia="Times New Roman" w:hAnsi="Sylfaen" w:cs="Arial"/>
                <w:b/>
                <w:bCs/>
                <w:sz w:val="16"/>
                <w:szCs w:val="16"/>
              </w:rPr>
            </w:pPr>
            <w:proofErr w:type="spellStart"/>
            <w:r w:rsidRPr="001310B6">
              <w:rPr>
                <w:rFonts w:ascii="Sylfaen" w:eastAsia="Times New Roman" w:hAnsi="Sylfaen" w:cs="Arial"/>
                <w:b/>
                <w:bCs/>
                <w:sz w:val="16"/>
                <w:szCs w:val="16"/>
              </w:rPr>
              <w:t>კახეთის</w:t>
            </w:r>
            <w:proofErr w:type="spellEnd"/>
            <w:r w:rsidRPr="001310B6">
              <w:rPr>
                <w:rFonts w:ascii="Sylfaen" w:eastAsia="Times New Roman" w:hAnsi="Sylfaen" w:cs="Arial"/>
                <w:b/>
                <w:bCs/>
                <w:sz w:val="16"/>
                <w:szCs w:val="16"/>
              </w:rPr>
              <w:t xml:space="preserve"> </w:t>
            </w:r>
            <w:proofErr w:type="spellStart"/>
            <w:r w:rsidRPr="001310B6">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5DD04D56" w14:textId="77777777" w:rsidR="00287B1A" w:rsidRPr="001310B6" w:rsidRDefault="00287B1A" w:rsidP="00E778CA">
            <w:pPr>
              <w:spacing w:after="0" w:line="240" w:lineRule="auto"/>
              <w:jc w:val="center"/>
              <w:rPr>
                <w:rFonts w:ascii="Arial" w:eastAsia="Times New Roman" w:hAnsi="Arial" w:cs="Arial"/>
                <w:b/>
                <w:bCs/>
                <w:sz w:val="16"/>
                <w:szCs w:val="16"/>
              </w:rPr>
            </w:pPr>
            <w:r w:rsidRPr="001310B6">
              <w:rPr>
                <w:rFonts w:ascii="Arial" w:eastAsia="Times New Roman" w:hAnsi="Arial" w:cs="Arial"/>
                <w:b/>
                <w:bCs/>
                <w:sz w:val="16"/>
                <w:szCs w:val="16"/>
              </w:rPr>
              <w:t>1,772.2</w:t>
            </w:r>
          </w:p>
        </w:tc>
        <w:tc>
          <w:tcPr>
            <w:tcW w:w="1085" w:type="pct"/>
            <w:tcBorders>
              <w:top w:val="nil"/>
              <w:left w:val="nil"/>
              <w:bottom w:val="dotted" w:sz="4" w:space="0" w:color="auto"/>
              <w:right w:val="dotted" w:sz="4" w:space="0" w:color="auto"/>
            </w:tcBorders>
            <w:shd w:val="clear" w:color="auto" w:fill="auto"/>
            <w:vAlign w:val="center"/>
            <w:hideMark/>
          </w:tcPr>
          <w:p w14:paraId="1B33C020" w14:textId="77777777" w:rsidR="00287B1A" w:rsidRPr="001310B6" w:rsidRDefault="00287B1A" w:rsidP="00E778CA">
            <w:pPr>
              <w:spacing w:after="0" w:line="240" w:lineRule="auto"/>
              <w:jc w:val="center"/>
              <w:rPr>
                <w:rFonts w:ascii="Arial" w:eastAsia="Times New Roman" w:hAnsi="Arial" w:cs="Arial"/>
                <w:b/>
                <w:bCs/>
                <w:sz w:val="16"/>
                <w:szCs w:val="16"/>
              </w:rPr>
            </w:pPr>
            <w:r w:rsidRPr="001310B6">
              <w:rPr>
                <w:rFonts w:ascii="Arial" w:eastAsia="Times New Roman" w:hAnsi="Arial" w:cs="Arial"/>
                <w:b/>
                <w:bCs/>
                <w:sz w:val="16"/>
                <w:szCs w:val="16"/>
              </w:rPr>
              <w:t>1,486.2</w:t>
            </w:r>
          </w:p>
        </w:tc>
      </w:tr>
      <w:tr w:rsidR="00287B1A" w:rsidRPr="001310B6" w14:paraId="02BFF7EA" w14:textId="77777777" w:rsidTr="00287B1A">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A6271B6" w14:textId="77777777" w:rsidR="00287B1A" w:rsidRPr="001310B6" w:rsidRDefault="00287B1A" w:rsidP="00E778CA">
            <w:pPr>
              <w:spacing w:after="0" w:line="240" w:lineRule="auto"/>
              <w:ind w:firstLineChars="200" w:firstLine="320"/>
              <w:rPr>
                <w:rFonts w:ascii="Sylfaen" w:eastAsia="Times New Roman" w:hAnsi="Sylfaen" w:cs="Arial"/>
                <w:sz w:val="16"/>
                <w:szCs w:val="16"/>
              </w:rPr>
            </w:pPr>
            <w:proofErr w:type="spellStart"/>
            <w:r w:rsidRPr="001310B6">
              <w:rPr>
                <w:rFonts w:ascii="Sylfaen" w:eastAsia="Times New Roman" w:hAnsi="Sylfaen" w:cs="Arial"/>
                <w:sz w:val="16"/>
                <w:szCs w:val="16"/>
              </w:rPr>
              <w:t>ახმეტის</w:t>
            </w:r>
            <w:proofErr w:type="spellEnd"/>
            <w:r w:rsidRPr="001310B6">
              <w:rPr>
                <w:rFonts w:ascii="Sylfaen" w:eastAsia="Times New Roman" w:hAnsi="Sylfaen" w:cs="Arial"/>
                <w:sz w:val="16"/>
                <w:szCs w:val="16"/>
              </w:rPr>
              <w:t xml:space="preserve"> </w:t>
            </w:r>
            <w:proofErr w:type="spellStart"/>
            <w:r w:rsidRPr="001310B6">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0DB12D2F"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572.9</w:t>
            </w:r>
          </w:p>
        </w:tc>
        <w:tc>
          <w:tcPr>
            <w:tcW w:w="1085" w:type="pct"/>
            <w:tcBorders>
              <w:top w:val="nil"/>
              <w:left w:val="nil"/>
              <w:bottom w:val="dotted" w:sz="4" w:space="0" w:color="auto"/>
              <w:right w:val="dotted" w:sz="4" w:space="0" w:color="auto"/>
            </w:tcBorders>
            <w:shd w:val="clear" w:color="auto" w:fill="auto"/>
            <w:vAlign w:val="center"/>
            <w:hideMark/>
          </w:tcPr>
          <w:p w14:paraId="611F2449"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458.4</w:t>
            </w:r>
          </w:p>
        </w:tc>
      </w:tr>
      <w:tr w:rsidR="00287B1A" w:rsidRPr="001310B6" w14:paraId="02A134F0" w14:textId="77777777" w:rsidTr="00287B1A">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99674FF" w14:textId="77777777" w:rsidR="00287B1A" w:rsidRPr="001310B6" w:rsidRDefault="00287B1A" w:rsidP="00E778CA">
            <w:pPr>
              <w:spacing w:after="0" w:line="240" w:lineRule="auto"/>
              <w:ind w:firstLineChars="200" w:firstLine="320"/>
              <w:rPr>
                <w:rFonts w:ascii="Sylfaen" w:eastAsia="Times New Roman" w:hAnsi="Sylfaen" w:cs="Arial"/>
                <w:sz w:val="16"/>
                <w:szCs w:val="16"/>
              </w:rPr>
            </w:pPr>
            <w:proofErr w:type="spellStart"/>
            <w:r w:rsidRPr="001310B6">
              <w:rPr>
                <w:rFonts w:ascii="Sylfaen" w:eastAsia="Times New Roman" w:hAnsi="Sylfaen" w:cs="Arial"/>
                <w:sz w:val="16"/>
                <w:szCs w:val="16"/>
              </w:rPr>
              <w:t>თელავის</w:t>
            </w:r>
            <w:proofErr w:type="spellEnd"/>
            <w:r w:rsidRPr="001310B6">
              <w:rPr>
                <w:rFonts w:ascii="Sylfaen" w:eastAsia="Times New Roman" w:hAnsi="Sylfaen" w:cs="Arial"/>
                <w:sz w:val="16"/>
                <w:szCs w:val="16"/>
              </w:rPr>
              <w:t xml:space="preserve"> </w:t>
            </w:r>
            <w:proofErr w:type="spellStart"/>
            <w:r w:rsidRPr="001310B6">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3C131BD4"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301.7</w:t>
            </w:r>
          </w:p>
        </w:tc>
        <w:tc>
          <w:tcPr>
            <w:tcW w:w="1085" w:type="pct"/>
            <w:tcBorders>
              <w:top w:val="nil"/>
              <w:left w:val="nil"/>
              <w:bottom w:val="dotted" w:sz="4" w:space="0" w:color="auto"/>
              <w:right w:val="dotted" w:sz="4" w:space="0" w:color="auto"/>
            </w:tcBorders>
            <w:shd w:val="clear" w:color="auto" w:fill="auto"/>
            <w:vAlign w:val="center"/>
            <w:hideMark/>
          </w:tcPr>
          <w:p w14:paraId="441F5F8B"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221.4</w:t>
            </w:r>
          </w:p>
        </w:tc>
      </w:tr>
      <w:tr w:rsidR="00287B1A" w:rsidRPr="001310B6" w14:paraId="482209EB" w14:textId="77777777" w:rsidTr="00287B1A">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D787BB4" w14:textId="77777777" w:rsidR="00287B1A" w:rsidRPr="001310B6" w:rsidRDefault="00287B1A" w:rsidP="00E778CA">
            <w:pPr>
              <w:spacing w:after="0" w:line="240" w:lineRule="auto"/>
              <w:ind w:firstLineChars="200" w:firstLine="320"/>
              <w:rPr>
                <w:rFonts w:ascii="Sylfaen" w:eastAsia="Times New Roman" w:hAnsi="Sylfaen" w:cs="Arial"/>
                <w:sz w:val="16"/>
                <w:szCs w:val="16"/>
              </w:rPr>
            </w:pPr>
            <w:proofErr w:type="spellStart"/>
            <w:r w:rsidRPr="001310B6">
              <w:rPr>
                <w:rFonts w:ascii="Sylfaen" w:eastAsia="Times New Roman" w:hAnsi="Sylfaen" w:cs="Arial"/>
                <w:sz w:val="16"/>
                <w:szCs w:val="16"/>
              </w:rPr>
              <w:t>საგარეჯოს</w:t>
            </w:r>
            <w:proofErr w:type="spellEnd"/>
            <w:r w:rsidRPr="001310B6">
              <w:rPr>
                <w:rFonts w:ascii="Sylfaen" w:eastAsia="Times New Roman" w:hAnsi="Sylfaen" w:cs="Arial"/>
                <w:sz w:val="16"/>
                <w:szCs w:val="16"/>
              </w:rPr>
              <w:t xml:space="preserve"> </w:t>
            </w:r>
            <w:proofErr w:type="spellStart"/>
            <w:r w:rsidRPr="001310B6">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122EA228"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897.6</w:t>
            </w:r>
          </w:p>
        </w:tc>
        <w:tc>
          <w:tcPr>
            <w:tcW w:w="1085" w:type="pct"/>
            <w:tcBorders>
              <w:top w:val="nil"/>
              <w:left w:val="nil"/>
              <w:bottom w:val="dotted" w:sz="4" w:space="0" w:color="auto"/>
              <w:right w:val="dotted" w:sz="4" w:space="0" w:color="auto"/>
            </w:tcBorders>
            <w:shd w:val="clear" w:color="auto" w:fill="auto"/>
            <w:vAlign w:val="center"/>
            <w:hideMark/>
          </w:tcPr>
          <w:p w14:paraId="220F8305"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806.4</w:t>
            </w:r>
          </w:p>
        </w:tc>
      </w:tr>
      <w:tr w:rsidR="00287B1A" w:rsidRPr="001310B6" w14:paraId="0BFEAE16" w14:textId="77777777" w:rsidTr="00287B1A">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CE35190" w14:textId="77777777" w:rsidR="00287B1A" w:rsidRPr="001310B6" w:rsidRDefault="00287B1A" w:rsidP="00E778CA">
            <w:pPr>
              <w:spacing w:after="0" w:line="240" w:lineRule="auto"/>
              <w:rPr>
                <w:rFonts w:ascii="Sylfaen" w:eastAsia="Times New Roman" w:hAnsi="Sylfaen" w:cs="Arial"/>
                <w:b/>
                <w:bCs/>
                <w:sz w:val="16"/>
                <w:szCs w:val="16"/>
              </w:rPr>
            </w:pPr>
            <w:proofErr w:type="spellStart"/>
            <w:r w:rsidRPr="001310B6">
              <w:rPr>
                <w:rFonts w:ascii="Sylfaen" w:eastAsia="Times New Roman" w:hAnsi="Sylfaen" w:cs="Arial"/>
                <w:b/>
                <w:bCs/>
                <w:sz w:val="16"/>
                <w:szCs w:val="16"/>
              </w:rPr>
              <w:t>იმერეთის</w:t>
            </w:r>
            <w:proofErr w:type="spellEnd"/>
            <w:r w:rsidRPr="001310B6">
              <w:rPr>
                <w:rFonts w:ascii="Sylfaen" w:eastAsia="Times New Roman" w:hAnsi="Sylfaen" w:cs="Arial"/>
                <w:b/>
                <w:bCs/>
                <w:sz w:val="16"/>
                <w:szCs w:val="16"/>
              </w:rPr>
              <w:t xml:space="preserve"> </w:t>
            </w:r>
            <w:proofErr w:type="spellStart"/>
            <w:r w:rsidRPr="001310B6">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17BCEF4F" w14:textId="77777777" w:rsidR="00287B1A" w:rsidRPr="001310B6" w:rsidRDefault="00287B1A" w:rsidP="00E778CA">
            <w:pPr>
              <w:spacing w:after="0" w:line="240" w:lineRule="auto"/>
              <w:jc w:val="center"/>
              <w:rPr>
                <w:rFonts w:ascii="Arial" w:eastAsia="Times New Roman" w:hAnsi="Arial" w:cs="Arial"/>
                <w:b/>
                <w:bCs/>
                <w:sz w:val="16"/>
                <w:szCs w:val="16"/>
              </w:rPr>
            </w:pPr>
            <w:r w:rsidRPr="001310B6">
              <w:rPr>
                <w:rFonts w:ascii="Arial" w:eastAsia="Times New Roman" w:hAnsi="Arial" w:cs="Arial"/>
                <w:b/>
                <w:bCs/>
                <w:sz w:val="16"/>
                <w:szCs w:val="16"/>
              </w:rPr>
              <w:t>2,159.4</w:t>
            </w:r>
          </w:p>
        </w:tc>
        <w:tc>
          <w:tcPr>
            <w:tcW w:w="1085" w:type="pct"/>
            <w:tcBorders>
              <w:top w:val="nil"/>
              <w:left w:val="nil"/>
              <w:bottom w:val="dotted" w:sz="4" w:space="0" w:color="auto"/>
              <w:right w:val="dotted" w:sz="4" w:space="0" w:color="auto"/>
            </w:tcBorders>
            <w:shd w:val="clear" w:color="auto" w:fill="auto"/>
            <w:vAlign w:val="center"/>
            <w:hideMark/>
          </w:tcPr>
          <w:p w14:paraId="4635760D" w14:textId="77777777" w:rsidR="00287B1A" w:rsidRPr="001310B6" w:rsidRDefault="00287B1A" w:rsidP="00E778CA">
            <w:pPr>
              <w:spacing w:after="0" w:line="240" w:lineRule="auto"/>
              <w:jc w:val="center"/>
              <w:rPr>
                <w:rFonts w:ascii="Arial" w:eastAsia="Times New Roman" w:hAnsi="Arial" w:cs="Arial"/>
                <w:b/>
                <w:bCs/>
                <w:sz w:val="16"/>
                <w:szCs w:val="16"/>
              </w:rPr>
            </w:pPr>
            <w:r w:rsidRPr="001310B6">
              <w:rPr>
                <w:rFonts w:ascii="Arial" w:eastAsia="Times New Roman" w:hAnsi="Arial" w:cs="Arial"/>
                <w:b/>
                <w:bCs/>
                <w:sz w:val="16"/>
                <w:szCs w:val="16"/>
              </w:rPr>
              <w:t>2,027.4</w:t>
            </w:r>
          </w:p>
        </w:tc>
      </w:tr>
      <w:tr w:rsidR="00287B1A" w:rsidRPr="001310B6" w14:paraId="3365089B" w14:textId="77777777" w:rsidTr="00287B1A">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46941E8" w14:textId="77777777" w:rsidR="00287B1A" w:rsidRPr="001310B6" w:rsidRDefault="00287B1A" w:rsidP="00E778CA">
            <w:pPr>
              <w:spacing w:after="0" w:line="240" w:lineRule="auto"/>
              <w:ind w:firstLineChars="200" w:firstLine="320"/>
              <w:rPr>
                <w:rFonts w:ascii="Sylfaen" w:eastAsia="Times New Roman" w:hAnsi="Sylfaen" w:cs="Arial"/>
                <w:sz w:val="16"/>
                <w:szCs w:val="16"/>
              </w:rPr>
            </w:pPr>
            <w:proofErr w:type="spellStart"/>
            <w:r w:rsidRPr="001310B6">
              <w:rPr>
                <w:rFonts w:ascii="Sylfaen" w:eastAsia="Times New Roman" w:hAnsi="Sylfaen" w:cs="Arial"/>
                <w:sz w:val="16"/>
                <w:szCs w:val="16"/>
              </w:rPr>
              <w:t>ტყიბულის</w:t>
            </w:r>
            <w:proofErr w:type="spellEnd"/>
            <w:r w:rsidRPr="001310B6">
              <w:rPr>
                <w:rFonts w:ascii="Sylfaen" w:eastAsia="Times New Roman" w:hAnsi="Sylfaen" w:cs="Arial"/>
                <w:sz w:val="16"/>
                <w:szCs w:val="16"/>
              </w:rPr>
              <w:t xml:space="preserve"> </w:t>
            </w:r>
            <w:proofErr w:type="spellStart"/>
            <w:r w:rsidRPr="001310B6">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151238CD"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172.8</w:t>
            </w:r>
          </w:p>
        </w:tc>
        <w:tc>
          <w:tcPr>
            <w:tcW w:w="1085" w:type="pct"/>
            <w:tcBorders>
              <w:top w:val="nil"/>
              <w:left w:val="nil"/>
              <w:bottom w:val="dotted" w:sz="4" w:space="0" w:color="auto"/>
              <w:right w:val="dotted" w:sz="4" w:space="0" w:color="auto"/>
            </w:tcBorders>
            <w:shd w:val="clear" w:color="auto" w:fill="auto"/>
            <w:vAlign w:val="center"/>
            <w:hideMark/>
          </w:tcPr>
          <w:p w14:paraId="7719C9F1"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162.6</w:t>
            </w:r>
          </w:p>
        </w:tc>
      </w:tr>
      <w:tr w:rsidR="00287B1A" w:rsidRPr="001310B6" w14:paraId="14D459E5" w14:textId="77777777" w:rsidTr="00287B1A">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607E512" w14:textId="77777777" w:rsidR="00287B1A" w:rsidRPr="001310B6" w:rsidRDefault="00287B1A" w:rsidP="00E778CA">
            <w:pPr>
              <w:spacing w:after="0" w:line="240" w:lineRule="auto"/>
              <w:ind w:firstLineChars="200" w:firstLine="320"/>
              <w:rPr>
                <w:rFonts w:ascii="Sylfaen" w:eastAsia="Times New Roman" w:hAnsi="Sylfaen" w:cs="Arial"/>
                <w:sz w:val="16"/>
                <w:szCs w:val="16"/>
              </w:rPr>
            </w:pPr>
            <w:proofErr w:type="spellStart"/>
            <w:r w:rsidRPr="001310B6">
              <w:rPr>
                <w:rFonts w:ascii="Sylfaen" w:eastAsia="Times New Roman" w:hAnsi="Sylfaen" w:cs="Arial"/>
                <w:sz w:val="16"/>
                <w:szCs w:val="16"/>
              </w:rPr>
              <w:t>ბაღდათის</w:t>
            </w:r>
            <w:proofErr w:type="spellEnd"/>
            <w:r w:rsidRPr="001310B6">
              <w:rPr>
                <w:rFonts w:ascii="Sylfaen" w:eastAsia="Times New Roman" w:hAnsi="Sylfaen" w:cs="Arial"/>
                <w:sz w:val="16"/>
                <w:szCs w:val="16"/>
              </w:rPr>
              <w:t xml:space="preserve"> </w:t>
            </w:r>
            <w:proofErr w:type="spellStart"/>
            <w:r w:rsidRPr="001310B6">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37EBB74F"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970.0</w:t>
            </w:r>
          </w:p>
        </w:tc>
        <w:tc>
          <w:tcPr>
            <w:tcW w:w="1085" w:type="pct"/>
            <w:tcBorders>
              <w:top w:val="nil"/>
              <w:left w:val="nil"/>
              <w:bottom w:val="dotted" w:sz="4" w:space="0" w:color="auto"/>
              <w:right w:val="dotted" w:sz="4" w:space="0" w:color="auto"/>
            </w:tcBorders>
            <w:shd w:val="clear" w:color="auto" w:fill="auto"/>
            <w:vAlign w:val="center"/>
            <w:hideMark/>
          </w:tcPr>
          <w:p w14:paraId="68E42E62"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910.1</w:t>
            </w:r>
          </w:p>
        </w:tc>
      </w:tr>
      <w:tr w:rsidR="00287B1A" w:rsidRPr="001310B6" w14:paraId="698B8A48" w14:textId="77777777" w:rsidTr="00287B1A">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1895612" w14:textId="77777777" w:rsidR="00287B1A" w:rsidRPr="001310B6" w:rsidRDefault="00287B1A" w:rsidP="00E778CA">
            <w:pPr>
              <w:spacing w:after="0" w:line="240" w:lineRule="auto"/>
              <w:ind w:firstLineChars="200" w:firstLine="320"/>
              <w:rPr>
                <w:rFonts w:ascii="Sylfaen" w:eastAsia="Times New Roman" w:hAnsi="Sylfaen" w:cs="Arial"/>
                <w:sz w:val="16"/>
                <w:szCs w:val="16"/>
              </w:rPr>
            </w:pPr>
            <w:proofErr w:type="spellStart"/>
            <w:r w:rsidRPr="001310B6">
              <w:rPr>
                <w:rFonts w:ascii="Sylfaen" w:eastAsia="Times New Roman" w:hAnsi="Sylfaen" w:cs="Arial"/>
                <w:sz w:val="16"/>
                <w:szCs w:val="16"/>
              </w:rPr>
              <w:t>ვანის</w:t>
            </w:r>
            <w:proofErr w:type="spellEnd"/>
            <w:r w:rsidRPr="001310B6">
              <w:rPr>
                <w:rFonts w:ascii="Sylfaen" w:eastAsia="Times New Roman" w:hAnsi="Sylfaen" w:cs="Arial"/>
                <w:sz w:val="16"/>
                <w:szCs w:val="16"/>
              </w:rPr>
              <w:t xml:space="preserve"> </w:t>
            </w:r>
            <w:proofErr w:type="spellStart"/>
            <w:r w:rsidRPr="001310B6">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7CB7CCFF"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262.2</w:t>
            </w:r>
          </w:p>
        </w:tc>
        <w:tc>
          <w:tcPr>
            <w:tcW w:w="1085" w:type="pct"/>
            <w:tcBorders>
              <w:top w:val="nil"/>
              <w:left w:val="nil"/>
              <w:bottom w:val="dotted" w:sz="4" w:space="0" w:color="auto"/>
              <w:right w:val="dotted" w:sz="4" w:space="0" w:color="auto"/>
            </w:tcBorders>
            <w:shd w:val="clear" w:color="auto" w:fill="auto"/>
            <w:vAlign w:val="center"/>
            <w:hideMark/>
          </w:tcPr>
          <w:p w14:paraId="32405863"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221.9</w:t>
            </w:r>
          </w:p>
        </w:tc>
      </w:tr>
      <w:tr w:rsidR="00287B1A" w:rsidRPr="001310B6" w14:paraId="7910B87D" w14:textId="77777777" w:rsidTr="00287B1A">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944CE77" w14:textId="77777777" w:rsidR="00287B1A" w:rsidRPr="001310B6" w:rsidRDefault="00287B1A" w:rsidP="00E778CA">
            <w:pPr>
              <w:spacing w:after="0" w:line="240" w:lineRule="auto"/>
              <w:ind w:firstLineChars="200" w:firstLine="320"/>
              <w:rPr>
                <w:rFonts w:ascii="Sylfaen" w:eastAsia="Times New Roman" w:hAnsi="Sylfaen" w:cs="Arial"/>
                <w:sz w:val="16"/>
                <w:szCs w:val="16"/>
              </w:rPr>
            </w:pPr>
            <w:proofErr w:type="spellStart"/>
            <w:r w:rsidRPr="001310B6">
              <w:rPr>
                <w:rFonts w:ascii="Sylfaen" w:eastAsia="Times New Roman" w:hAnsi="Sylfaen" w:cs="Arial"/>
                <w:sz w:val="16"/>
                <w:szCs w:val="16"/>
              </w:rPr>
              <w:t>სამტრედიის</w:t>
            </w:r>
            <w:proofErr w:type="spellEnd"/>
            <w:r w:rsidRPr="001310B6">
              <w:rPr>
                <w:rFonts w:ascii="Sylfaen" w:eastAsia="Times New Roman" w:hAnsi="Sylfaen" w:cs="Arial"/>
                <w:sz w:val="16"/>
                <w:szCs w:val="16"/>
              </w:rPr>
              <w:t xml:space="preserve"> </w:t>
            </w:r>
            <w:proofErr w:type="spellStart"/>
            <w:r w:rsidRPr="001310B6">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FB16AB2"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426.9</w:t>
            </w:r>
          </w:p>
        </w:tc>
        <w:tc>
          <w:tcPr>
            <w:tcW w:w="1085" w:type="pct"/>
            <w:tcBorders>
              <w:top w:val="nil"/>
              <w:left w:val="nil"/>
              <w:bottom w:val="dotted" w:sz="4" w:space="0" w:color="auto"/>
              <w:right w:val="dotted" w:sz="4" w:space="0" w:color="auto"/>
            </w:tcBorders>
            <w:shd w:val="clear" w:color="auto" w:fill="auto"/>
            <w:vAlign w:val="center"/>
            <w:hideMark/>
          </w:tcPr>
          <w:p w14:paraId="645702BB"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405.2</w:t>
            </w:r>
          </w:p>
        </w:tc>
      </w:tr>
      <w:tr w:rsidR="00287B1A" w:rsidRPr="001310B6" w14:paraId="6E1970A2" w14:textId="77777777" w:rsidTr="00287B1A">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1829D95" w14:textId="77777777" w:rsidR="00287B1A" w:rsidRPr="001310B6" w:rsidRDefault="00287B1A" w:rsidP="00E778CA">
            <w:pPr>
              <w:spacing w:after="0" w:line="240" w:lineRule="auto"/>
              <w:ind w:firstLineChars="200" w:firstLine="320"/>
              <w:rPr>
                <w:rFonts w:ascii="Sylfaen" w:eastAsia="Times New Roman" w:hAnsi="Sylfaen" w:cs="Arial"/>
                <w:sz w:val="16"/>
                <w:szCs w:val="16"/>
              </w:rPr>
            </w:pPr>
            <w:proofErr w:type="spellStart"/>
            <w:r w:rsidRPr="001310B6">
              <w:rPr>
                <w:rFonts w:ascii="Sylfaen" w:eastAsia="Times New Roman" w:hAnsi="Sylfaen" w:cs="Arial"/>
                <w:sz w:val="16"/>
                <w:szCs w:val="16"/>
              </w:rPr>
              <w:t>საჩხერის</w:t>
            </w:r>
            <w:proofErr w:type="spellEnd"/>
            <w:r w:rsidRPr="001310B6">
              <w:rPr>
                <w:rFonts w:ascii="Sylfaen" w:eastAsia="Times New Roman" w:hAnsi="Sylfaen" w:cs="Arial"/>
                <w:sz w:val="16"/>
                <w:szCs w:val="16"/>
              </w:rPr>
              <w:t xml:space="preserve"> </w:t>
            </w:r>
            <w:proofErr w:type="spellStart"/>
            <w:r w:rsidRPr="001310B6">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5AE40E81"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327.6</w:t>
            </w:r>
          </w:p>
        </w:tc>
        <w:tc>
          <w:tcPr>
            <w:tcW w:w="1085" w:type="pct"/>
            <w:tcBorders>
              <w:top w:val="nil"/>
              <w:left w:val="nil"/>
              <w:bottom w:val="dotted" w:sz="4" w:space="0" w:color="auto"/>
              <w:right w:val="dotted" w:sz="4" w:space="0" w:color="auto"/>
            </w:tcBorders>
            <w:shd w:val="clear" w:color="auto" w:fill="auto"/>
            <w:vAlign w:val="center"/>
            <w:hideMark/>
          </w:tcPr>
          <w:p w14:paraId="7A0D5F99"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327.6</w:t>
            </w:r>
          </w:p>
        </w:tc>
      </w:tr>
      <w:tr w:rsidR="00287B1A" w:rsidRPr="001310B6" w14:paraId="796B4D26" w14:textId="77777777" w:rsidTr="00287B1A">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102E106" w14:textId="77777777" w:rsidR="00287B1A" w:rsidRPr="001310B6" w:rsidRDefault="00287B1A" w:rsidP="00E778CA">
            <w:pPr>
              <w:spacing w:after="0" w:line="240" w:lineRule="auto"/>
              <w:rPr>
                <w:rFonts w:ascii="Sylfaen" w:eastAsia="Times New Roman" w:hAnsi="Sylfaen" w:cs="Arial"/>
                <w:b/>
                <w:bCs/>
                <w:sz w:val="16"/>
                <w:szCs w:val="16"/>
              </w:rPr>
            </w:pPr>
            <w:proofErr w:type="spellStart"/>
            <w:r w:rsidRPr="001310B6">
              <w:rPr>
                <w:rFonts w:ascii="Sylfaen" w:eastAsia="Times New Roman" w:hAnsi="Sylfaen" w:cs="Arial"/>
                <w:b/>
                <w:bCs/>
                <w:sz w:val="16"/>
                <w:szCs w:val="16"/>
              </w:rPr>
              <w:t>გურიის</w:t>
            </w:r>
            <w:proofErr w:type="spellEnd"/>
            <w:r w:rsidRPr="001310B6">
              <w:rPr>
                <w:rFonts w:ascii="Sylfaen" w:eastAsia="Times New Roman" w:hAnsi="Sylfaen" w:cs="Arial"/>
                <w:b/>
                <w:bCs/>
                <w:sz w:val="16"/>
                <w:szCs w:val="16"/>
              </w:rPr>
              <w:t xml:space="preserve"> </w:t>
            </w:r>
            <w:proofErr w:type="spellStart"/>
            <w:r w:rsidRPr="001310B6">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67F8BDB" w14:textId="77777777" w:rsidR="00287B1A" w:rsidRPr="001310B6" w:rsidRDefault="00287B1A" w:rsidP="00E778CA">
            <w:pPr>
              <w:spacing w:after="0" w:line="240" w:lineRule="auto"/>
              <w:jc w:val="center"/>
              <w:rPr>
                <w:rFonts w:ascii="Arial" w:eastAsia="Times New Roman" w:hAnsi="Arial" w:cs="Arial"/>
                <w:b/>
                <w:bCs/>
                <w:sz w:val="16"/>
                <w:szCs w:val="16"/>
              </w:rPr>
            </w:pPr>
            <w:r w:rsidRPr="001310B6">
              <w:rPr>
                <w:rFonts w:ascii="Arial" w:eastAsia="Times New Roman" w:hAnsi="Arial" w:cs="Arial"/>
                <w:b/>
                <w:bCs/>
                <w:sz w:val="16"/>
                <w:szCs w:val="16"/>
              </w:rPr>
              <w:t>531.9</w:t>
            </w:r>
          </w:p>
        </w:tc>
        <w:tc>
          <w:tcPr>
            <w:tcW w:w="1085" w:type="pct"/>
            <w:tcBorders>
              <w:top w:val="nil"/>
              <w:left w:val="nil"/>
              <w:bottom w:val="dotted" w:sz="4" w:space="0" w:color="auto"/>
              <w:right w:val="dotted" w:sz="4" w:space="0" w:color="auto"/>
            </w:tcBorders>
            <w:shd w:val="clear" w:color="auto" w:fill="auto"/>
            <w:vAlign w:val="center"/>
            <w:hideMark/>
          </w:tcPr>
          <w:p w14:paraId="262520E2" w14:textId="77777777" w:rsidR="00287B1A" w:rsidRPr="001310B6" w:rsidRDefault="00287B1A" w:rsidP="00E778CA">
            <w:pPr>
              <w:spacing w:after="0" w:line="240" w:lineRule="auto"/>
              <w:jc w:val="center"/>
              <w:rPr>
                <w:rFonts w:ascii="Arial" w:eastAsia="Times New Roman" w:hAnsi="Arial" w:cs="Arial"/>
                <w:b/>
                <w:bCs/>
                <w:sz w:val="16"/>
                <w:szCs w:val="16"/>
              </w:rPr>
            </w:pPr>
            <w:r w:rsidRPr="001310B6">
              <w:rPr>
                <w:rFonts w:ascii="Arial" w:eastAsia="Times New Roman" w:hAnsi="Arial" w:cs="Arial"/>
                <w:b/>
                <w:bCs/>
                <w:sz w:val="16"/>
                <w:szCs w:val="16"/>
              </w:rPr>
              <w:t>491.7</w:t>
            </w:r>
          </w:p>
        </w:tc>
      </w:tr>
      <w:tr w:rsidR="00287B1A" w:rsidRPr="001310B6" w14:paraId="220CC01A" w14:textId="77777777" w:rsidTr="00287B1A">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47B9CD9" w14:textId="77777777" w:rsidR="00287B1A" w:rsidRPr="001310B6" w:rsidRDefault="00287B1A" w:rsidP="00E778CA">
            <w:pPr>
              <w:spacing w:after="0" w:line="240" w:lineRule="auto"/>
              <w:ind w:firstLineChars="200" w:firstLine="320"/>
              <w:rPr>
                <w:rFonts w:ascii="Sylfaen" w:eastAsia="Times New Roman" w:hAnsi="Sylfaen" w:cs="Arial"/>
                <w:sz w:val="16"/>
                <w:szCs w:val="16"/>
              </w:rPr>
            </w:pPr>
            <w:proofErr w:type="spellStart"/>
            <w:r w:rsidRPr="001310B6">
              <w:rPr>
                <w:rFonts w:ascii="Sylfaen" w:eastAsia="Times New Roman" w:hAnsi="Sylfaen" w:cs="Arial"/>
                <w:sz w:val="16"/>
                <w:szCs w:val="16"/>
              </w:rPr>
              <w:t>ოზურგეთის</w:t>
            </w:r>
            <w:proofErr w:type="spellEnd"/>
            <w:r w:rsidRPr="001310B6">
              <w:rPr>
                <w:rFonts w:ascii="Sylfaen" w:eastAsia="Times New Roman" w:hAnsi="Sylfaen" w:cs="Arial"/>
                <w:sz w:val="16"/>
                <w:szCs w:val="16"/>
              </w:rPr>
              <w:t xml:space="preserve"> </w:t>
            </w:r>
            <w:proofErr w:type="spellStart"/>
            <w:r w:rsidRPr="001310B6">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353CF5FE"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252.7</w:t>
            </w:r>
          </w:p>
        </w:tc>
        <w:tc>
          <w:tcPr>
            <w:tcW w:w="1085" w:type="pct"/>
            <w:tcBorders>
              <w:top w:val="nil"/>
              <w:left w:val="nil"/>
              <w:bottom w:val="dotted" w:sz="4" w:space="0" w:color="auto"/>
              <w:right w:val="dotted" w:sz="4" w:space="0" w:color="auto"/>
            </w:tcBorders>
            <w:shd w:val="clear" w:color="auto" w:fill="auto"/>
            <w:vAlign w:val="center"/>
            <w:hideMark/>
          </w:tcPr>
          <w:p w14:paraId="7EB5DDD9"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212.5</w:t>
            </w:r>
          </w:p>
        </w:tc>
      </w:tr>
      <w:tr w:rsidR="00287B1A" w:rsidRPr="001310B6" w14:paraId="63BDF89D" w14:textId="77777777" w:rsidTr="00287B1A">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E325912" w14:textId="77777777" w:rsidR="00287B1A" w:rsidRPr="001310B6" w:rsidRDefault="00287B1A" w:rsidP="00E778CA">
            <w:pPr>
              <w:spacing w:after="0" w:line="240" w:lineRule="auto"/>
              <w:ind w:firstLineChars="200" w:firstLine="320"/>
              <w:rPr>
                <w:rFonts w:ascii="Sylfaen" w:eastAsia="Times New Roman" w:hAnsi="Sylfaen" w:cs="Arial"/>
                <w:sz w:val="16"/>
                <w:szCs w:val="16"/>
              </w:rPr>
            </w:pPr>
            <w:proofErr w:type="spellStart"/>
            <w:r w:rsidRPr="001310B6">
              <w:rPr>
                <w:rFonts w:ascii="Sylfaen" w:eastAsia="Times New Roman" w:hAnsi="Sylfaen" w:cs="Arial"/>
                <w:sz w:val="16"/>
                <w:szCs w:val="16"/>
              </w:rPr>
              <w:t>ჩოხატაურის</w:t>
            </w:r>
            <w:proofErr w:type="spellEnd"/>
            <w:r w:rsidRPr="001310B6">
              <w:rPr>
                <w:rFonts w:ascii="Sylfaen" w:eastAsia="Times New Roman" w:hAnsi="Sylfaen" w:cs="Arial"/>
                <w:sz w:val="16"/>
                <w:szCs w:val="16"/>
              </w:rPr>
              <w:t xml:space="preserve"> </w:t>
            </w:r>
            <w:proofErr w:type="spellStart"/>
            <w:r w:rsidRPr="001310B6">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4C8FE726"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279.2</w:t>
            </w:r>
          </w:p>
        </w:tc>
        <w:tc>
          <w:tcPr>
            <w:tcW w:w="1085" w:type="pct"/>
            <w:tcBorders>
              <w:top w:val="nil"/>
              <w:left w:val="nil"/>
              <w:bottom w:val="dotted" w:sz="4" w:space="0" w:color="auto"/>
              <w:right w:val="dotted" w:sz="4" w:space="0" w:color="auto"/>
            </w:tcBorders>
            <w:shd w:val="clear" w:color="auto" w:fill="auto"/>
            <w:vAlign w:val="center"/>
            <w:hideMark/>
          </w:tcPr>
          <w:p w14:paraId="47A36DF4"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279.2</w:t>
            </w:r>
          </w:p>
        </w:tc>
      </w:tr>
      <w:tr w:rsidR="00287B1A" w:rsidRPr="001310B6" w14:paraId="75A1A6AF" w14:textId="77777777" w:rsidTr="00287B1A">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9F78A1C" w14:textId="77777777" w:rsidR="00287B1A" w:rsidRPr="001310B6" w:rsidRDefault="00287B1A" w:rsidP="00E778CA">
            <w:pPr>
              <w:spacing w:after="0" w:line="240" w:lineRule="auto"/>
              <w:rPr>
                <w:rFonts w:ascii="Sylfaen" w:eastAsia="Times New Roman" w:hAnsi="Sylfaen" w:cs="Arial"/>
                <w:b/>
                <w:bCs/>
                <w:sz w:val="16"/>
                <w:szCs w:val="16"/>
              </w:rPr>
            </w:pPr>
            <w:proofErr w:type="spellStart"/>
            <w:r w:rsidRPr="001310B6">
              <w:rPr>
                <w:rFonts w:ascii="Sylfaen" w:eastAsia="Times New Roman" w:hAnsi="Sylfaen" w:cs="Arial"/>
                <w:b/>
                <w:bCs/>
                <w:sz w:val="16"/>
                <w:szCs w:val="16"/>
              </w:rPr>
              <w:t>რაჭა-ლეჩხუმი-ქვემო</w:t>
            </w:r>
            <w:proofErr w:type="spellEnd"/>
            <w:r w:rsidRPr="001310B6">
              <w:rPr>
                <w:rFonts w:ascii="Sylfaen" w:eastAsia="Times New Roman" w:hAnsi="Sylfaen" w:cs="Arial"/>
                <w:b/>
                <w:bCs/>
                <w:sz w:val="16"/>
                <w:szCs w:val="16"/>
              </w:rPr>
              <w:t xml:space="preserve"> </w:t>
            </w:r>
            <w:proofErr w:type="spellStart"/>
            <w:r w:rsidRPr="001310B6">
              <w:rPr>
                <w:rFonts w:ascii="Sylfaen" w:eastAsia="Times New Roman" w:hAnsi="Sylfaen" w:cs="Arial"/>
                <w:b/>
                <w:bCs/>
                <w:sz w:val="16"/>
                <w:szCs w:val="16"/>
              </w:rPr>
              <w:t>სვანეთის</w:t>
            </w:r>
            <w:proofErr w:type="spellEnd"/>
            <w:r w:rsidRPr="001310B6">
              <w:rPr>
                <w:rFonts w:ascii="Sylfaen" w:eastAsia="Times New Roman" w:hAnsi="Sylfaen" w:cs="Arial"/>
                <w:b/>
                <w:bCs/>
                <w:sz w:val="16"/>
                <w:szCs w:val="16"/>
              </w:rPr>
              <w:t xml:space="preserve"> </w:t>
            </w:r>
            <w:proofErr w:type="spellStart"/>
            <w:r w:rsidRPr="001310B6">
              <w:rPr>
                <w:rFonts w:ascii="Sylfaen" w:eastAsia="Times New Roman" w:hAnsi="Sylfaen" w:cs="Arial"/>
                <w:b/>
                <w:bCs/>
                <w:sz w:val="16"/>
                <w:szCs w:val="16"/>
              </w:rPr>
              <w:t>მხარე</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787A1D4C" w14:textId="77777777" w:rsidR="00287B1A" w:rsidRPr="001310B6" w:rsidRDefault="00287B1A" w:rsidP="00E778CA">
            <w:pPr>
              <w:spacing w:after="0" w:line="240" w:lineRule="auto"/>
              <w:jc w:val="center"/>
              <w:rPr>
                <w:rFonts w:ascii="Arial" w:eastAsia="Times New Roman" w:hAnsi="Arial" w:cs="Arial"/>
                <w:b/>
                <w:bCs/>
                <w:sz w:val="16"/>
                <w:szCs w:val="16"/>
              </w:rPr>
            </w:pPr>
            <w:r w:rsidRPr="001310B6">
              <w:rPr>
                <w:rFonts w:ascii="Arial" w:eastAsia="Times New Roman" w:hAnsi="Arial" w:cs="Arial"/>
                <w:b/>
                <w:bCs/>
                <w:sz w:val="16"/>
                <w:szCs w:val="16"/>
              </w:rPr>
              <w:t>318.8</w:t>
            </w:r>
          </w:p>
        </w:tc>
        <w:tc>
          <w:tcPr>
            <w:tcW w:w="1085" w:type="pct"/>
            <w:tcBorders>
              <w:top w:val="nil"/>
              <w:left w:val="nil"/>
              <w:bottom w:val="dotted" w:sz="4" w:space="0" w:color="auto"/>
              <w:right w:val="dotted" w:sz="4" w:space="0" w:color="auto"/>
            </w:tcBorders>
            <w:shd w:val="clear" w:color="auto" w:fill="auto"/>
            <w:vAlign w:val="center"/>
            <w:hideMark/>
          </w:tcPr>
          <w:p w14:paraId="7FC2F799" w14:textId="77777777" w:rsidR="00287B1A" w:rsidRPr="001310B6" w:rsidRDefault="00287B1A" w:rsidP="00E778CA">
            <w:pPr>
              <w:spacing w:after="0" w:line="240" w:lineRule="auto"/>
              <w:jc w:val="center"/>
              <w:rPr>
                <w:rFonts w:ascii="Arial" w:eastAsia="Times New Roman" w:hAnsi="Arial" w:cs="Arial"/>
                <w:b/>
                <w:bCs/>
                <w:sz w:val="16"/>
                <w:szCs w:val="16"/>
              </w:rPr>
            </w:pPr>
            <w:r w:rsidRPr="001310B6">
              <w:rPr>
                <w:rFonts w:ascii="Arial" w:eastAsia="Times New Roman" w:hAnsi="Arial" w:cs="Arial"/>
                <w:b/>
                <w:bCs/>
                <w:sz w:val="16"/>
                <w:szCs w:val="16"/>
              </w:rPr>
              <w:t>285.2</w:t>
            </w:r>
          </w:p>
        </w:tc>
      </w:tr>
      <w:tr w:rsidR="00287B1A" w:rsidRPr="001310B6" w14:paraId="41D3258F" w14:textId="77777777" w:rsidTr="00287B1A">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5847C63" w14:textId="77777777" w:rsidR="00287B1A" w:rsidRPr="001310B6" w:rsidRDefault="00287B1A" w:rsidP="00E778CA">
            <w:pPr>
              <w:spacing w:after="0" w:line="240" w:lineRule="auto"/>
              <w:ind w:firstLineChars="200" w:firstLine="320"/>
              <w:rPr>
                <w:rFonts w:ascii="Sylfaen" w:eastAsia="Times New Roman" w:hAnsi="Sylfaen" w:cs="Arial"/>
                <w:sz w:val="16"/>
                <w:szCs w:val="16"/>
              </w:rPr>
            </w:pPr>
            <w:proofErr w:type="spellStart"/>
            <w:r w:rsidRPr="001310B6">
              <w:rPr>
                <w:rFonts w:ascii="Sylfaen" w:eastAsia="Times New Roman" w:hAnsi="Sylfaen" w:cs="Arial"/>
                <w:sz w:val="16"/>
                <w:szCs w:val="16"/>
              </w:rPr>
              <w:t>ცაგერის</w:t>
            </w:r>
            <w:proofErr w:type="spellEnd"/>
            <w:r w:rsidRPr="001310B6">
              <w:rPr>
                <w:rFonts w:ascii="Sylfaen" w:eastAsia="Times New Roman" w:hAnsi="Sylfaen" w:cs="Arial"/>
                <w:sz w:val="16"/>
                <w:szCs w:val="16"/>
              </w:rPr>
              <w:t xml:space="preserve"> </w:t>
            </w:r>
            <w:proofErr w:type="spellStart"/>
            <w:r w:rsidRPr="001310B6">
              <w:rPr>
                <w:rFonts w:ascii="Sylfaen" w:eastAsia="Times New Roman" w:hAnsi="Sylfaen" w:cs="Arial"/>
                <w:sz w:val="16"/>
                <w:szCs w:val="16"/>
              </w:rPr>
              <w:t>მუნიციპალიტეტი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56A4C2B2"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318.8</w:t>
            </w:r>
          </w:p>
        </w:tc>
        <w:tc>
          <w:tcPr>
            <w:tcW w:w="1085" w:type="pct"/>
            <w:tcBorders>
              <w:top w:val="nil"/>
              <w:left w:val="nil"/>
              <w:bottom w:val="dotted" w:sz="4" w:space="0" w:color="auto"/>
              <w:right w:val="dotted" w:sz="4" w:space="0" w:color="auto"/>
            </w:tcBorders>
            <w:shd w:val="clear" w:color="auto" w:fill="auto"/>
            <w:vAlign w:val="center"/>
            <w:hideMark/>
          </w:tcPr>
          <w:p w14:paraId="09CE139D" w14:textId="77777777" w:rsidR="00287B1A" w:rsidRPr="001310B6" w:rsidRDefault="00287B1A" w:rsidP="00E778CA">
            <w:pPr>
              <w:spacing w:after="0" w:line="240" w:lineRule="auto"/>
              <w:jc w:val="center"/>
              <w:rPr>
                <w:rFonts w:ascii="Arial" w:eastAsia="Times New Roman" w:hAnsi="Arial" w:cs="Arial"/>
                <w:sz w:val="16"/>
                <w:szCs w:val="16"/>
              </w:rPr>
            </w:pPr>
            <w:r w:rsidRPr="001310B6">
              <w:rPr>
                <w:rFonts w:ascii="Arial" w:eastAsia="Times New Roman" w:hAnsi="Arial" w:cs="Arial"/>
                <w:sz w:val="16"/>
                <w:szCs w:val="16"/>
              </w:rPr>
              <w:t>285.2</w:t>
            </w:r>
          </w:p>
        </w:tc>
      </w:tr>
      <w:tr w:rsidR="00287B1A" w:rsidRPr="001310B6" w14:paraId="6FFBCD92" w14:textId="77777777" w:rsidTr="00287B1A">
        <w:trPr>
          <w:trHeight w:val="288"/>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14:paraId="5C54A947" w14:textId="77777777" w:rsidR="00287B1A" w:rsidRPr="001310B6" w:rsidRDefault="00287B1A" w:rsidP="00E778CA">
            <w:pPr>
              <w:spacing w:after="0" w:line="240" w:lineRule="auto"/>
              <w:rPr>
                <w:rFonts w:ascii="Sylfaen" w:eastAsia="Times New Roman" w:hAnsi="Sylfaen" w:cs="Arial"/>
                <w:b/>
                <w:bCs/>
                <w:sz w:val="16"/>
                <w:szCs w:val="16"/>
              </w:rPr>
            </w:pPr>
            <w:proofErr w:type="spellStart"/>
            <w:r w:rsidRPr="001310B6">
              <w:rPr>
                <w:rFonts w:ascii="Sylfaen" w:eastAsia="Times New Roman" w:hAnsi="Sylfaen" w:cs="Arial"/>
                <w:b/>
                <w:bCs/>
                <w:sz w:val="16"/>
                <w:szCs w:val="16"/>
              </w:rPr>
              <w:t>ჯამი</w:t>
            </w:r>
            <w:proofErr w:type="spellEnd"/>
          </w:p>
        </w:tc>
        <w:tc>
          <w:tcPr>
            <w:tcW w:w="1203" w:type="pct"/>
            <w:tcBorders>
              <w:top w:val="nil"/>
              <w:left w:val="nil"/>
              <w:bottom w:val="dotted" w:sz="4" w:space="0" w:color="auto"/>
              <w:right w:val="dotted" w:sz="4" w:space="0" w:color="auto"/>
            </w:tcBorders>
            <w:shd w:val="clear" w:color="auto" w:fill="auto"/>
            <w:vAlign w:val="center"/>
            <w:hideMark/>
          </w:tcPr>
          <w:p w14:paraId="36EEE9D3" w14:textId="77777777" w:rsidR="00287B1A" w:rsidRPr="001310B6" w:rsidRDefault="00287B1A" w:rsidP="00E778CA">
            <w:pPr>
              <w:spacing w:after="0" w:line="240" w:lineRule="auto"/>
              <w:jc w:val="center"/>
              <w:rPr>
                <w:rFonts w:ascii="Arial" w:eastAsia="Times New Roman" w:hAnsi="Arial" w:cs="Arial"/>
                <w:b/>
                <w:bCs/>
                <w:sz w:val="16"/>
                <w:szCs w:val="16"/>
              </w:rPr>
            </w:pPr>
            <w:r w:rsidRPr="001310B6">
              <w:rPr>
                <w:rFonts w:ascii="Arial" w:eastAsia="Times New Roman" w:hAnsi="Arial" w:cs="Arial"/>
                <w:b/>
                <w:bCs/>
                <w:sz w:val="16"/>
                <w:szCs w:val="16"/>
              </w:rPr>
              <w:t>4,782.3</w:t>
            </w:r>
          </w:p>
        </w:tc>
        <w:tc>
          <w:tcPr>
            <w:tcW w:w="1085" w:type="pct"/>
            <w:tcBorders>
              <w:top w:val="nil"/>
              <w:left w:val="nil"/>
              <w:bottom w:val="dotted" w:sz="4" w:space="0" w:color="auto"/>
              <w:right w:val="dotted" w:sz="4" w:space="0" w:color="auto"/>
            </w:tcBorders>
            <w:shd w:val="clear" w:color="auto" w:fill="auto"/>
            <w:vAlign w:val="center"/>
            <w:hideMark/>
          </w:tcPr>
          <w:p w14:paraId="068D261D" w14:textId="77777777" w:rsidR="00287B1A" w:rsidRPr="001310B6" w:rsidRDefault="00287B1A" w:rsidP="00E778CA">
            <w:pPr>
              <w:spacing w:after="0" w:line="240" w:lineRule="auto"/>
              <w:jc w:val="center"/>
              <w:rPr>
                <w:rFonts w:ascii="Arial" w:eastAsia="Times New Roman" w:hAnsi="Arial" w:cs="Arial"/>
                <w:b/>
                <w:bCs/>
                <w:sz w:val="16"/>
                <w:szCs w:val="16"/>
              </w:rPr>
            </w:pPr>
            <w:r w:rsidRPr="001310B6">
              <w:rPr>
                <w:rFonts w:ascii="Arial" w:eastAsia="Times New Roman" w:hAnsi="Arial" w:cs="Arial"/>
                <w:b/>
                <w:bCs/>
                <w:sz w:val="16"/>
                <w:szCs w:val="16"/>
              </w:rPr>
              <w:t>4,290.4</w:t>
            </w:r>
          </w:p>
        </w:tc>
      </w:tr>
    </w:tbl>
    <w:p w14:paraId="2A0A4C3B" w14:textId="77777777" w:rsidR="00287B1A" w:rsidRDefault="00287B1A" w:rsidP="00287B1A">
      <w:pPr>
        <w:tabs>
          <w:tab w:val="left" w:pos="-450"/>
          <w:tab w:val="left" w:pos="810"/>
        </w:tabs>
        <w:spacing w:after="0" w:line="240" w:lineRule="auto"/>
        <w:jc w:val="both"/>
        <w:rPr>
          <w:rFonts w:ascii="Sylfaen" w:hAnsi="Sylfaen"/>
          <w:color w:val="000000"/>
          <w:lang w:val="ka-GE"/>
        </w:rPr>
      </w:pPr>
    </w:p>
    <w:p w14:paraId="681B4661" w14:textId="3E110F62" w:rsidR="00287B1A" w:rsidRDefault="00287B1A" w:rsidP="00287B1A">
      <w:pPr>
        <w:tabs>
          <w:tab w:val="left" w:pos="-450"/>
          <w:tab w:val="left" w:pos="810"/>
        </w:tabs>
        <w:spacing w:after="0" w:line="240" w:lineRule="auto"/>
        <w:jc w:val="both"/>
        <w:rPr>
          <w:rFonts w:ascii="Sylfaen" w:hAnsi="Sylfaen"/>
          <w:lang w:val="ka-GE"/>
        </w:rPr>
      </w:pPr>
      <w:r>
        <w:rPr>
          <w:rFonts w:ascii="Sylfaen" w:hAnsi="Sylfaen"/>
          <w:color w:val="000000"/>
          <w:lang w:val="ka-GE"/>
        </w:rPr>
        <w:tab/>
        <w:t xml:space="preserve">„საჯარო ფინანსების მართვის რეფორმის 2018-2021 წლების სტრატეგიის ფარგლებში ზოგიერთი მუნიციპალიტეტის მიერ ფინანსების მართვის გაუმჯობესების ხელშეწყობის მიზნით, 2020 წელს განსაზღვრული ღონისძიებების შესრულებიდან გამომდინარე, ზოგიერთი მუნიციპალიტეტისათვის კაპიტალური გრანტის გამოყოფის შესახებ“ </w:t>
      </w:r>
      <w:r>
        <w:rPr>
          <w:rFonts w:ascii="Sylfaen" w:hAnsi="Sylfaen"/>
          <w:lang w:val="ka-GE"/>
        </w:rPr>
        <w:t xml:space="preserve">საქართველოს მთავრობის </w:t>
      </w:r>
      <w:r w:rsidRPr="001E11DD">
        <w:rPr>
          <w:rFonts w:ascii="Sylfaen" w:hAnsi="Sylfaen"/>
          <w:lang w:val="ka-GE"/>
        </w:rPr>
        <w:t>20</w:t>
      </w:r>
      <w:r>
        <w:rPr>
          <w:rFonts w:ascii="Sylfaen" w:hAnsi="Sylfaen"/>
          <w:lang w:val="ka-GE"/>
        </w:rPr>
        <w:t>20</w:t>
      </w:r>
      <w:r w:rsidRPr="001E11DD">
        <w:rPr>
          <w:rFonts w:ascii="Sylfaen" w:hAnsi="Sylfaen"/>
          <w:lang w:val="ka-GE"/>
        </w:rPr>
        <w:t xml:space="preserve"> </w:t>
      </w:r>
      <w:r>
        <w:rPr>
          <w:rFonts w:ascii="Sylfaen" w:hAnsi="Sylfaen"/>
          <w:lang w:val="ka-GE"/>
        </w:rPr>
        <w:t>წლის 30 დეკემბრის</w:t>
      </w:r>
      <w:r w:rsidRPr="00074BDC">
        <w:rPr>
          <w:rFonts w:ascii="Sylfaen" w:hAnsi="Sylfaen"/>
          <w:lang w:val="ka-GE"/>
        </w:rPr>
        <w:t xml:space="preserve"> </w:t>
      </w:r>
      <w:r>
        <w:rPr>
          <w:rFonts w:ascii="Sylfaen" w:hAnsi="Sylfaen"/>
          <w:lang w:val="ka-GE"/>
        </w:rPr>
        <w:t>N2640 განკარგულების თანახმად მუნიციპალიტეტებს გამოეყო 1 530.0 ათასი ლარი, რომელიც მთლიანად გადარიცხულია. კერძოდ:</w:t>
      </w:r>
    </w:p>
    <w:p w14:paraId="7967D3FF" w14:textId="77777777" w:rsidR="00287B1A" w:rsidRDefault="00287B1A" w:rsidP="00287B1A">
      <w:pPr>
        <w:tabs>
          <w:tab w:val="left" w:pos="0"/>
        </w:tabs>
        <w:spacing w:after="0" w:line="240" w:lineRule="auto"/>
        <w:ind w:right="173" w:firstLine="720"/>
        <w:jc w:val="right"/>
        <w:rPr>
          <w:rFonts w:ascii="Sylfaen" w:hAnsi="Sylfaen"/>
          <w:i/>
          <w:noProof/>
          <w:color w:val="000000"/>
          <w:sz w:val="18"/>
          <w:szCs w:val="18"/>
          <w:lang w:val="ka-GE"/>
        </w:rPr>
      </w:pPr>
    </w:p>
    <w:p w14:paraId="14AB08C6" w14:textId="77777777" w:rsidR="00287B1A" w:rsidRDefault="00287B1A" w:rsidP="00287B1A">
      <w:pPr>
        <w:tabs>
          <w:tab w:val="left" w:pos="0"/>
        </w:tabs>
        <w:spacing w:after="0" w:line="240" w:lineRule="auto"/>
        <w:ind w:right="173" w:firstLine="720"/>
        <w:jc w:val="right"/>
        <w:rPr>
          <w:rFonts w:ascii="Sylfaen" w:hAnsi="Sylfaen"/>
          <w:i/>
          <w:noProof/>
          <w:color w:val="000000"/>
          <w:sz w:val="18"/>
          <w:szCs w:val="18"/>
          <w:lang w:val="ka-GE"/>
        </w:rPr>
      </w:pPr>
      <w:r>
        <w:rPr>
          <w:rFonts w:ascii="Sylfaen" w:hAnsi="Sylfaen"/>
          <w:i/>
          <w:noProof/>
          <w:color w:val="000000"/>
          <w:sz w:val="18"/>
          <w:szCs w:val="18"/>
          <w:lang w:val="ka-GE"/>
        </w:rPr>
        <w:t>ათასი ლარი</w:t>
      </w:r>
    </w:p>
    <w:tbl>
      <w:tblPr>
        <w:tblW w:w="5000" w:type="pct"/>
        <w:tblLook w:val="04A0" w:firstRow="1" w:lastRow="0" w:firstColumn="1" w:lastColumn="0" w:noHBand="0" w:noVBand="1"/>
      </w:tblPr>
      <w:tblGrid>
        <w:gridCol w:w="7578"/>
        <w:gridCol w:w="3032"/>
      </w:tblGrid>
      <w:tr w:rsidR="005A1823" w:rsidRPr="00B34CA8" w14:paraId="4EC3266B" w14:textId="77777777" w:rsidTr="005A1823">
        <w:trPr>
          <w:trHeight w:val="288"/>
          <w:tblHeader/>
        </w:trPr>
        <w:tc>
          <w:tcPr>
            <w:tcW w:w="3571"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007C4550" w14:textId="77777777" w:rsidR="005A1823" w:rsidRPr="00B34CA8" w:rsidRDefault="005A1823" w:rsidP="00E778CA">
            <w:pPr>
              <w:spacing w:after="0" w:line="240" w:lineRule="auto"/>
              <w:jc w:val="center"/>
              <w:rPr>
                <w:rFonts w:ascii="Sylfaen" w:eastAsia="Times New Roman" w:hAnsi="Sylfaen" w:cs="Arial"/>
                <w:b/>
                <w:bCs/>
                <w:sz w:val="16"/>
                <w:szCs w:val="16"/>
              </w:rPr>
            </w:pPr>
            <w:proofErr w:type="spellStart"/>
            <w:r w:rsidRPr="00B34CA8">
              <w:rPr>
                <w:rFonts w:ascii="Sylfaen" w:eastAsia="Times New Roman" w:hAnsi="Sylfaen" w:cs="Arial"/>
                <w:b/>
                <w:bCs/>
                <w:sz w:val="16"/>
                <w:szCs w:val="16"/>
              </w:rPr>
              <w:t>დასახელება</w:t>
            </w:r>
            <w:proofErr w:type="spellEnd"/>
          </w:p>
        </w:tc>
        <w:tc>
          <w:tcPr>
            <w:tcW w:w="1429" w:type="pct"/>
            <w:tcBorders>
              <w:top w:val="dotted" w:sz="4" w:space="0" w:color="auto"/>
              <w:left w:val="nil"/>
              <w:bottom w:val="dotted" w:sz="4" w:space="0" w:color="auto"/>
              <w:right w:val="dotted" w:sz="4" w:space="0" w:color="auto"/>
            </w:tcBorders>
            <w:shd w:val="clear" w:color="auto" w:fill="auto"/>
            <w:vAlign w:val="center"/>
            <w:hideMark/>
          </w:tcPr>
          <w:p w14:paraId="3704D098" w14:textId="77777777" w:rsidR="005A1823" w:rsidRPr="00B34CA8" w:rsidRDefault="005A1823" w:rsidP="00E778CA">
            <w:pPr>
              <w:spacing w:after="0" w:line="240" w:lineRule="auto"/>
              <w:jc w:val="center"/>
              <w:rPr>
                <w:rFonts w:ascii="Sylfaen" w:eastAsia="Times New Roman" w:hAnsi="Sylfaen" w:cs="Arial"/>
                <w:b/>
                <w:bCs/>
                <w:sz w:val="16"/>
                <w:szCs w:val="16"/>
              </w:rPr>
            </w:pPr>
            <w:r w:rsidRPr="00B34CA8">
              <w:rPr>
                <w:rFonts w:ascii="Sylfaen" w:eastAsia="Times New Roman" w:hAnsi="Sylfaen" w:cs="Arial"/>
                <w:b/>
                <w:bCs/>
                <w:sz w:val="16"/>
                <w:szCs w:val="16"/>
              </w:rPr>
              <w:t xml:space="preserve">12 </w:t>
            </w:r>
            <w:proofErr w:type="spellStart"/>
            <w:r w:rsidRPr="00B34CA8">
              <w:rPr>
                <w:rFonts w:ascii="Sylfaen" w:eastAsia="Times New Roman" w:hAnsi="Sylfaen" w:cs="Arial"/>
                <w:b/>
                <w:bCs/>
                <w:sz w:val="16"/>
                <w:szCs w:val="16"/>
              </w:rPr>
              <w:t>თვის</w:t>
            </w:r>
            <w:proofErr w:type="spellEnd"/>
            <w:r w:rsidRPr="00B34CA8">
              <w:rPr>
                <w:rFonts w:ascii="Sylfaen" w:eastAsia="Times New Roman" w:hAnsi="Sylfaen" w:cs="Arial"/>
                <w:b/>
                <w:bCs/>
                <w:sz w:val="16"/>
                <w:szCs w:val="16"/>
              </w:rPr>
              <w:t xml:space="preserve"> </w:t>
            </w:r>
            <w:proofErr w:type="spellStart"/>
            <w:r w:rsidRPr="00B34CA8">
              <w:rPr>
                <w:rFonts w:ascii="Sylfaen" w:eastAsia="Times New Roman" w:hAnsi="Sylfaen" w:cs="Arial"/>
                <w:b/>
                <w:bCs/>
                <w:sz w:val="16"/>
                <w:szCs w:val="16"/>
              </w:rPr>
              <w:t>ფაქტი</w:t>
            </w:r>
            <w:proofErr w:type="spellEnd"/>
          </w:p>
        </w:tc>
      </w:tr>
      <w:tr w:rsidR="005A1823" w:rsidRPr="00B34CA8" w14:paraId="5A94EE8C" w14:textId="77777777" w:rsidTr="005A1823">
        <w:trPr>
          <w:trHeight w:val="288"/>
        </w:trPr>
        <w:tc>
          <w:tcPr>
            <w:tcW w:w="3571" w:type="pct"/>
            <w:tcBorders>
              <w:top w:val="nil"/>
              <w:left w:val="dotted" w:sz="4" w:space="0" w:color="auto"/>
              <w:bottom w:val="dotted" w:sz="4" w:space="0" w:color="auto"/>
              <w:right w:val="dotted" w:sz="4" w:space="0" w:color="auto"/>
            </w:tcBorders>
            <w:shd w:val="clear" w:color="auto" w:fill="auto"/>
            <w:vAlign w:val="center"/>
            <w:hideMark/>
          </w:tcPr>
          <w:p w14:paraId="2FA5B07D" w14:textId="77777777" w:rsidR="005A1823" w:rsidRPr="00B34CA8" w:rsidRDefault="005A1823" w:rsidP="00E778CA">
            <w:pPr>
              <w:spacing w:after="0" w:line="240" w:lineRule="auto"/>
              <w:rPr>
                <w:rFonts w:ascii="Sylfaen" w:eastAsia="Times New Roman" w:hAnsi="Sylfaen" w:cs="Arial"/>
                <w:b/>
                <w:bCs/>
                <w:sz w:val="16"/>
                <w:szCs w:val="16"/>
              </w:rPr>
            </w:pPr>
            <w:proofErr w:type="spellStart"/>
            <w:r w:rsidRPr="00B34CA8">
              <w:rPr>
                <w:rFonts w:ascii="Sylfaen" w:eastAsia="Times New Roman" w:hAnsi="Sylfaen" w:cs="Arial"/>
                <w:b/>
                <w:bCs/>
                <w:sz w:val="16"/>
                <w:szCs w:val="16"/>
              </w:rPr>
              <w:t>კახეთის</w:t>
            </w:r>
            <w:proofErr w:type="spellEnd"/>
            <w:r w:rsidRPr="00B34CA8">
              <w:rPr>
                <w:rFonts w:ascii="Sylfaen" w:eastAsia="Times New Roman" w:hAnsi="Sylfaen" w:cs="Arial"/>
                <w:b/>
                <w:bCs/>
                <w:sz w:val="16"/>
                <w:szCs w:val="16"/>
              </w:rPr>
              <w:t xml:space="preserve"> </w:t>
            </w:r>
            <w:proofErr w:type="spellStart"/>
            <w:r w:rsidRPr="00B34CA8">
              <w:rPr>
                <w:rFonts w:ascii="Sylfaen" w:eastAsia="Times New Roman" w:hAnsi="Sylfaen" w:cs="Arial"/>
                <w:b/>
                <w:bCs/>
                <w:sz w:val="16"/>
                <w:szCs w:val="16"/>
              </w:rPr>
              <w:t>მხარე</w:t>
            </w:r>
            <w:proofErr w:type="spellEnd"/>
          </w:p>
        </w:tc>
        <w:tc>
          <w:tcPr>
            <w:tcW w:w="1429" w:type="pct"/>
            <w:tcBorders>
              <w:top w:val="nil"/>
              <w:left w:val="nil"/>
              <w:bottom w:val="dotted" w:sz="4" w:space="0" w:color="auto"/>
              <w:right w:val="dotted" w:sz="4" w:space="0" w:color="auto"/>
            </w:tcBorders>
            <w:shd w:val="clear" w:color="auto" w:fill="auto"/>
            <w:vAlign w:val="center"/>
            <w:hideMark/>
          </w:tcPr>
          <w:p w14:paraId="2D596C1A" w14:textId="77777777" w:rsidR="005A1823" w:rsidRPr="00B34CA8" w:rsidRDefault="005A1823" w:rsidP="00E778CA">
            <w:pPr>
              <w:spacing w:after="0" w:line="240" w:lineRule="auto"/>
              <w:jc w:val="center"/>
              <w:rPr>
                <w:rFonts w:ascii="Arial" w:eastAsia="Times New Roman" w:hAnsi="Arial" w:cs="Arial"/>
                <w:b/>
                <w:bCs/>
                <w:sz w:val="16"/>
                <w:szCs w:val="16"/>
              </w:rPr>
            </w:pPr>
            <w:r w:rsidRPr="00B34CA8">
              <w:rPr>
                <w:rFonts w:ascii="Arial" w:eastAsia="Times New Roman" w:hAnsi="Arial" w:cs="Arial"/>
                <w:b/>
                <w:bCs/>
                <w:sz w:val="16"/>
                <w:szCs w:val="16"/>
              </w:rPr>
              <w:t>200.0</w:t>
            </w:r>
          </w:p>
        </w:tc>
      </w:tr>
      <w:tr w:rsidR="005A1823" w:rsidRPr="00B34CA8" w14:paraId="7864FDD0" w14:textId="77777777" w:rsidTr="005A1823">
        <w:trPr>
          <w:trHeight w:val="288"/>
        </w:trPr>
        <w:tc>
          <w:tcPr>
            <w:tcW w:w="3571" w:type="pct"/>
            <w:tcBorders>
              <w:top w:val="nil"/>
              <w:left w:val="dotted" w:sz="4" w:space="0" w:color="auto"/>
              <w:bottom w:val="dotted" w:sz="4" w:space="0" w:color="auto"/>
              <w:right w:val="dotted" w:sz="4" w:space="0" w:color="auto"/>
            </w:tcBorders>
            <w:shd w:val="clear" w:color="auto" w:fill="auto"/>
            <w:vAlign w:val="center"/>
            <w:hideMark/>
          </w:tcPr>
          <w:p w14:paraId="1E905E2F" w14:textId="77777777" w:rsidR="005A1823" w:rsidRPr="00B34CA8" w:rsidRDefault="005A1823" w:rsidP="00E778CA">
            <w:pPr>
              <w:spacing w:after="0" w:line="240" w:lineRule="auto"/>
              <w:ind w:firstLineChars="200" w:firstLine="320"/>
              <w:rPr>
                <w:rFonts w:ascii="Sylfaen" w:eastAsia="Times New Roman" w:hAnsi="Sylfaen" w:cs="Arial"/>
                <w:sz w:val="16"/>
                <w:szCs w:val="16"/>
              </w:rPr>
            </w:pPr>
            <w:proofErr w:type="spellStart"/>
            <w:r w:rsidRPr="00B34CA8">
              <w:rPr>
                <w:rFonts w:ascii="Sylfaen" w:eastAsia="Times New Roman" w:hAnsi="Sylfaen" w:cs="Arial"/>
                <w:sz w:val="16"/>
                <w:szCs w:val="16"/>
              </w:rPr>
              <w:t>დედოფლისწყაროს</w:t>
            </w:r>
            <w:proofErr w:type="spellEnd"/>
            <w:r w:rsidRPr="00B34CA8">
              <w:rPr>
                <w:rFonts w:ascii="Sylfaen" w:eastAsia="Times New Roman" w:hAnsi="Sylfaen" w:cs="Arial"/>
                <w:sz w:val="16"/>
                <w:szCs w:val="16"/>
              </w:rPr>
              <w:t xml:space="preserve"> </w:t>
            </w:r>
            <w:proofErr w:type="spellStart"/>
            <w:r w:rsidRPr="00B34CA8">
              <w:rPr>
                <w:rFonts w:ascii="Sylfaen" w:eastAsia="Times New Roman" w:hAnsi="Sylfaen" w:cs="Arial"/>
                <w:sz w:val="16"/>
                <w:szCs w:val="16"/>
              </w:rPr>
              <w:t>მუნიციპალიტეტი</w:t>
            </w:r>
            <w:proofErr w:type="spellEnd"/>
          </w:p>
        </w:tc>
        <w:tc>
          <w:tcPr>
            <w:tcW w:w="1429" w:type="pct"/>
            <w:tcBorders>
              <w:top w:val="nil"/>
              <w:left w:val="nil"/>
              <w:bottom w:val="dotted" w:sz="4" w:space="0" w:color="auto"/>
              <w:right w:val="dotted" w:sz="4" w:space="0" w:color="auto"/>
            </w:tcBorders>
            <w:shd w:val="clear" w:color="auto" w:fill="auto"/>
            <w:vAlign w:val="center"/>
            <w:hideMark/>
          </w:tcPr>
          <w:p w14:paraId="1655E5FE" w14:textId="77777777" w:rsidR="005A1823" w:rsidRPr="00B34CA8" w:rsidRDefault="005A1823" w:rsidP="00E778CA">
            <w:pPr>
              <w:spacing w:after="0" w:line="240" w:lineRule="auto"/>
              <w:jc w:val="center"/>
              <w:rPr>
                <w:rFonts w:ascii="Arial" w:eastAsia="Times New Roman" w:hAnsi="Arial" w:cs="Arial"/>
                <w:sz w:val="16"/>
                <w:szCs w:val="16"/>
              </w:rPr>
            </w:pPr>
            <w:r w:rsidRPr="00B34CA8">
              <w:rPr>
                <w:rFonts w:ascii="Arial" w:eastAsia="Times New Roman" w:hAnsi="Arial" w:cs="Arial"/>
                <w:sz w:val="16"/>
                <w:szCs w:val="16"/>
              </w:rPr>
              <w:t>200.0</w:t>
            </w:r>
          </w:p>
        </w:tc>
      </w:tr>
      <w:tr w:rsidR="005A1823" w:rsidRPr="00B34CA8" w14:paraId="118594FD" w14:textId="77777777" w:rsidTr="005A1823">
        <w:trPr>
          <w:trHeight w:val="288"/>
        </w:trPr>
        <w:tc>
          <w:tcPr>
            <w:tcW w:w="3571" w:type="pct"/>
            <w:tcBorders>
              <w:top w:val="nil"/>
              <w:left w:val="dotted" w:sz="4" w:space="0" w:color="auto"/>
              <w:bottom w:val="dotted" w:sz="4" w:space="0" w:color="auto"/>
              <w:right w:val="dotted" w:sz="4" w:space="0" w:color="auto"/>
            </w:tcBorders>
            <w:shd w:val="clear" w:color="auto" w:fill="auto"/>
            <w:vAlign w:val="center"/>
            <w:hideMark/>
          </w:tcPr>
          <w:p w14:paraId="556A0BC6" w14:textId="77777777" w:rsidR="005A1823" w:rsidRPr="00B34CA8" w:rsidRDefault="005A1823" w:rsidP="00E778CA">
            <w:pPr>
              <w:spacing w:after="0" w:line="240" w:lineRule="auto"/>
              <w:rPr>
                <w:rFonts w:ascii="Sylfaen" w:eastAsia="Times New Roman" w:hAnsi="Sylfaen" w:cs="Arial"/>
                <w:b/>
                <w:bCs/>
                <w:sz w:val="16"/>
                <w:szCs w:val="16"/>
              </w:rPr>
            </w:pPr>
            <w:proofErr w:type="spellStart"/>
            <w:r w:rsidRPr="00B34CA8">
              <w:rPr>
                <w:rFonts w:ascii="Sylfaen" w:eastAsia="Times New Roman" w:hAnsi="Sylfaen" w:cs="Arial"/>
                <w:b/>
                <w:bCs/>
                <w:sz w:val="16"/>
                <w:szCs w:val="16"/>
              </w:rPr>
              <w:t>იმერეთის</w:t>
            </w:r>
            <w:proofErr w:type="spellEnd"/>
            <w:r w:rsidRPr="00B34CA8">
              <w:rPr>
                <w:rFonts w:ascii="Sylfaen" w:eastAsia="Times New Roman" w:hAnsi="Sylfaen" w:cs="Arial"/>
                <w:b/>
                <w:bCs/>
                <w:sz w:val="16"/>
                <w:szCs w:val="16"/>
              </w:rPr>
              <w:t xml:space="preserve"> </w:t>
            </w:r>
            <w:proofErr w:type="spellStart"/>
            <w:r w:rsidRPr="00B34CA8">
              <w:rPr>
                <w:rFonts w:ascii="Sylfaen" w:eastAsia="Times New Roman" w:hAnsi="Sylfaen" w:cs="Arial"/>
                <w:b/>
                <w:bCs/>
                <w:sz w:val="16"/>
                <w:szCs w:val="16"/>
              </w:rPr>
              <w:t>მხარე</w:t>
            </w:r>
            <w:proofErr w:type="spellEnd"/>
          </w:p>
        </w:tc>
        <w:tc>
          <w:tcPr>
            <w:tcW w:w="1429" w:type="pct"/>
            <w:tcBorders>
              <w:top w:val="nil"/>
              <w:left w:val="nil"/>
              <w:bottom w:val="dotted" w:sz="4" w:space="0" w:color="auto"/>
              <w:right w:val="dotted" w:sz="4" w:space="0" w:color="auto"/>
            </w:tcBorders>
            <w:shd w:val="clear" w:color="auto" w:fill="auto"/>
            <w:vAlign w:val="center"/>
            <w:hideMark/>
          </w:tcPr>
          <w:p w14:paraId="58B0CBC1" w14:textId="77777777" w:rsidR="005A1823" w:rsidRPr="00B34CA8" w:rsidRDefault="005A1823" w:rsidP="00E778CA">
            <w:pPr>
              <w:spacing w:after="0" w:line="240" w:lineRule="auto"/>
              <w:jc w:val="center"/>
              <w:rPr>
                <w:rFonts w:ascii="Arial" w:eastAsia="Times New Roman" w:hAnsi="Arial" w:cs="Arial"/>
                <w:b/>
                <w:bCs/>
                <w:sz w:val="16"/>
                <w:szCs w:val="16"/>
              </w:rPr>
            </w:pPr>
            <w:r w:rsidRPr="00B34CA8">
              <w:rPr>
                <w:rFonts w:ascii="Arial" w:eastAsia="Times New Roman" w:hAnsi="Arial" w:cs="Arial"/>
                <w:b/>
                <w:bCs/>
                <w:sz w:val="16"/>
                <w:szCs w:val="16"/>
              </w:rPr>
              <w:t>600.0</w:t>
            </w:r>
          </w:p>
        </w:tc>
      </w:tr>
      <w:tr w:rsidR="005A1823" w:rsidRPr="00B34CA8" w14:paraId="29C80EDE" w14:textId="77777777" w:rsidTr="005A1823">
        <w:trPr>
          <w:trHeight w:val="288"/>
        </w:trPr>
        <w:tc>
          <w:tcPr>
            <w:tcW w:w="3571" w:type="pct"/>
            <w:tcBorders>
              <w:top w:val="nil"/>
              <w:left w:val="dotted" w:sz="4" w:space="0" w:color="auto"/>
              <w:bottom w:val="dotted" w:sz="4" w:space="0" w:color="auto"/>
              <w:right w:val="dotted" w:sz="4" w:space="0" w:color="auto"/>
            </w:tcBorders>
            <w:shd w:val="clear" w:color="auto" w:fill="auto"/>
            <w:vAlign w:val="center"/>
            <w:hideMark/>
          </w:tcPr>
          <w:p w14:paraId="4CB17AA3" w14:textId="77777777" w:rsidR="005A1823" w:rsidRPr="00B34CA8" w:rsidRDefault="005A1823" w:rsidP="00E778CA">
            <w:pPr>
              <w:spacing w:after="0" w:line="240" w:lineRule="auto"/>
              <w:ind w:firstLineChars="200" w:firstLine="320"/>
              <w:rPr>
                <w:rFonts w:ascii="Sylfaen" w:eastAsia="Times New Roman" w:hAnsi="Sylfaen" w:cs="Arial"/>
                <w:sz w:val="16"/>
                <w:szCs w:val="16"/>
              </w:rPr>
            </w:pPr>
            <w:proofErr w:type="spellStart"/>
            <w:r w:rsidRPr="00B34CA8">
              <w:rPr>
                <w:rFonts w:ascii="Sylfaen" w:eastAsia="Times New Roman" w:hAnsi="Sylfaen" w:cs="Arial"/>
                <w:sz w:val="16"/>
                <w:szCs w:val="16"/>
              </w:rPr>
              <w:t>ქალაქ</w:t>
            </w:r>
            <w:proofErr w:type="spellEnd"/>
            <w:r w:rsidRPr="00B34CA8">
              <w:rPr>
                <w:rFonts w:ascii="Sylfaen" w:eastAsia="Times New Roman" w:hAnsi="Sylfaen" w:cs="Arial"/>
                <w:sz w:val="16"/>
                <w:szCs w:val="16"/>
              </w:rPr>
              <w:t xml:space="preserve"> </w:t>
            </w:r>
            <w:proofErr w:type="spellStart"/>
            <w:r w:rsidRPr="00B34CA8">
              <w:rPr>
                <w:rFonts w:ascii="Sylfaen" w:eastAsia="Times New Roman" w:hAnsi="Sylfaen" w:cs="Arial"/>
                <w:sz w:val="16"/>
                <w:szCs w:val="16"/>
              </w:rPr>
              <w:t>ქუთაისის</w:t>
            </w:r>
            <w:proofErr w:type="spellEnd"/>
            <w:r w:rsidRPr="00B34CA8">
              <w:rPr>
                <w:rFonts w:ascii="Sylfaen" w:eastAsia="Times New Roman" w:hAnsi="Sylfaen" w:cs="Arial"/>
                <w:sz w:val="16"/>
                <w:szCs w:val="16"/>
              </w:rPr>
              <w:t xml:space="preserve"> </w:t>
            </w:r>
            <w:proofErr w:type="spellStart"/>
            <w:r w:rsidRPr="00B34CA8">
              <w:rPr>
                <w:rFonts w:ascii="Sylfaen" w:eastAsia="Times New Roman" w:hAnsi="Sylfaen" w:cs="Arial"/>
                <w:sz w:val="16"/>
                <w:szCs w:val="16"/>
              </w:rPr>
              <w:t>მუნიციპალიტეტი</w:t>
            </w:r>
            <w:proofErr w:type="spellEnd"/>
          </w:p>
        </w:tc>
        <w:tc>
          <w:tcPr>
            <w:tcW w:w="1429" w:type="pct"/>
            <w:tcBorders>
              <w:top w:val="nil"/>
              <w:left w:val="nil"/>
              <w:bottom w:val="dotted" w:sz="4" w:space="0" w:color="auto"/>
              <w:right w:val="dotted" w:sz="4" w:space="0" w:color="auto"/>
            </w:tcBorders>
            <w:shd w:val="clear" w:color="auto" w:fill="auto"/>
            <w:vAlign w:val="center"/>
            <w:hideMark/>
          </w:tcPr>
          <w:p w14:paraId="448E7FC2" w14:textId="77777777" w:rsidR="005A1823" w:rsidRPr="00B34CA8" w:rsidRDefault="005A1823" w:rsidP="00E778CA">
            <w:pPr>
              <w:spacing w:after="0" w:line="240" w:lineRule="auto"/>
              <w:jc w:val="center"/>
              <w:rPr>
                <w:rFonts w:ascii="Arial" w:eastAsia="Times New Roman" w:hAnsi="Arial" w:cs="Arial"/>
                <w:sz w:val="16"/>
                <w:szCs w:val="16"/>
              </w:rPr>
            </w:pPr>
            <w:r w:rsidRPr="00B34CA8">
              <w:rPr>
                <w:rFonts w:ascii="Arial" w:eastAsia="Times New Roman" w:hAnsi="Arial" w:cs="Arial"/>
                <w:sz w:val="16"/>
                <w:szCs w:val="16"/>
              </w:rPr>
              <w:t>300.0</w:t>
            </w:r>
          </w:p>
        </w:tc>
      </w:tr>
      <w:tr w:rsidR="005A1823" w:rsidRPr="00B34CA8" w14:paraId="3DB03A7C" w14:textId="77777777" w:rsidTr="005A1823">
        <w:trPr>
          <w:trHeight w:val="288"/>
        </w:trPr>
        <w:tc>
          <w:tcPr>
            <w:tcW w:w="3571" w:type="pct"/>
            <w:tcBorders>
              <w:top w:val="nil"/>
              <w:left w:val="dotted" w:sz="4" w:space="0" w:color="auto"/>
              <w:bottom w:val="dotted" w:sz="4" w:space="0" w:color="auto"/>
              <w:right w:val="dotted" w:sz="4" w:space="0" w:color="auto"/>
            </w:tcBorders>
            <w:shd w:val="clear" w:color="auto" w:fill="auto"/>
            <w:vAlign w:val="center"/>
            <w:hideMark/>
          </w:tcPr>
          <w:p w14:paraId="7AEF28DF" w14:textId="77777777" w:rsidR="005A1823" w:rsidRPr="00B34CA8" w:rsidRDefault="005A1823" w:rsidP="00E778CA">
            <w:pPr>
              <w:spacing w:after="0" w:line="240" w:lineRule="auto"/>
              <w:ind w:firstLineChars="200" w:firstLine="320"/>
              <w:rPr>
                <w:rFonts w:ascii="Sylfaen" w:eastAsia="Times New Roman" w:hAnsi="Sylfaen" w:cs="Arial"/>
                <w:sz w:val="16"/>
                <w:szCs w:val="16"/>
              </w:rPr>
            </w:pPr>
            <w:proofErr w:type="spellStart"/>
            <w:r w:rsidRPr="00B34CA8">
              <w:rPr>
                <w:rFonts w:ascii="Sylfaen" w:eastAsia="Times New Roman" w:hAnsi="Sylfaen" w:cs="Arial"/>
                <w:sz w:val="16"/>
                <w:szCs w:val="16"/>
              </w:rPr>
              <w:t>წყალტუბოს</w:t>
            </w:r>
            <w:proofErr w:type="spellEnd"/>
            <w:r w:rsidRPr="00B34CA8">
              <w:rPr>
                <w:rFonts w:ascii="Sylfaen" w:eastAsia="Times New Roman" w:hAnsi="Sylfaen" w:cs="Arial"/>
                <w:sz w:val="16"/>
                <w:szCs w:val="16"/>
              </w:rPr>
              <w:t xml:space="preserve"> </w:t>
            </w:r>
            <w:proofErr w:type="spellStart"/>
            <w:r w:rsidRPr="00B34CA8">
              <w:rPr>
                <w:rFonts w:ascii="Sylfaen" w:eastAsia="Times New Roman" w:hAnsi="Sylfaen" w:cs="Arial"/>
                <w:sz w:val="16"/>
                <w:szCs w:val="16"/>
              </w:rPr>
              <w:t>მუნიციპალიტეტი</w:t>
            </w:r>
            <w:proofErr w:type="spellEnd"/>
          </w:p>
        </w:tc>
        <w:tc>
          <w:tcPr>
            <w:tcW w:w="1429" w:type="pct"/>
            <w:tcBorders>
              <w:top w:val="nil"/>
              <w:left w:val="nil"/>
              <w:bottom w:val="dotted" w:sz="4" w:space="0" w:color="auto"/>
              <w:right w:val="dotted" w:sz="4" w:space="0" w:color="auto"/>
            </w:tcBorders>
            <w:shd w:val="clear" w:color="auto" w:fill="auto"/>
            <w:vAlign w:val="center"/>
            <w:hideMark/>
          </w:tcPr>
          <w:p w14:paraId="4B05EF0A" w14:textId="77777777" w:rsidR="005A1823" w:rsidRPr="00B34CA8" w:rsidRDefault="005A1823" w:rsidP="00E778CA">
            <w:pPr>
              <w:spacing w:after="0" w:line="240" w:lineRule="auto"/>
              <w:jc w:val="center"/>
              <w:rPr>
                <w:rFonts w:ascii="Arial" w:eastAsia="Times New Roman" w:hAnsi="Arial" w:cs="Arial"/>
                <w:sz w:val="16"/>
                <w:szCs w:val="16"/>
              </w:rPr>
            </w:pPr>
            <w:r w:rsidRPr="00B34CA8">
              <w:rPr>
                <w:rFonts w:ascii="Arial" w:eastAsia="Times New Roman" w:hAnsi="Arial" w:cs="Arial"/>
                <w:sz w:val="16"/>
                <w:szCs w:val="16"/>
              </w:rPr>
              <w:t>300.0</w:t>
            </w:r>
          </w:p>
        </w:tc>
      </w:tr>
      <w:tr w:rsidR="005A1823" w:rsidRPr="00B34CA8" w14:paraId="5A2A9E8F" w14:textId="77777777" w:rsidTr="005A1823">
        <w:trPr>
          <w:trHeight w:val="288"/>
        </w:trPr>
        <w:tc>
          <w:tcPr>
            <w:tcW w:w="3571" w:type="pct"/>
            <w:tcBorders>
              <w:top w:val="nil"/>
              <w:left w:val="dotted" w:sz="4" w:space="0" w:color="auto"/>
              <w:bottom w:val="dotted" w:sz="4" w:space="0" w:color="auto"/>
              <w:right w:val="dotted" w:sz="4" w:space="0" w:color="auto"/>
            </w:tcBorders>
            <w:shd w:val="clear" w:color="auto" w:fill="auto"/>
            <w:vAlign w:val="center"/>
            <w:hideMark/>
          </w:tcPr>
          <w:p w14:paraId="2CC07772" w14:textId="77777777" w:rsidR="005A1823" w:rsidRPr="00B34CA8" w:rsidRDefault="005A1823" w:rsidP="00E778CA">
            <w:pPr>
              <w:spacing w:after="0" w:line="240" w:lineRule="auto"/>
              <w:rPr>
                <w:rFonts w:ascii="Sylfaen" w:eastAsia="Times New Roman" w:hAnsi="Sylfaen" w:cs="Arial"/>
                <w:b/>
                <w:bCs/>
                <w:sz w:val="16"/>
                <w:szCs w:val="16"/>
              </w:rPr>
            </w:pPr>
            <w:proofErr w:type="spellStart"/>
            <w:r w:rsidRPr="00B34CA8">
              <w:rPr>
                <w:rFonts w:ascii="Sylfaen" w:eastAsia="Times New Roman" w:hAnsi="Sylfaen" w:cs="Arial"/>
                <w:b/>
                <w:bCs/>
                <w:sz w:val="16"/>
                <w:szCs w:val="16"/>
              </w:rPr>
              <w:t>ქვემო</w:t>
            </w:r>
            <w:proofErr w:type="spellEnd"/>
            <w:r w:rsidRPr="00B34CA8">
              <w:rPr>
                <w:rFonts w:ascii="Sylfaen" w:eastAsia="Times New Roman" w:hAnsi="Sylfaen" w:cs="Arial"/>
                <w:b/>
                <w:bCs/>
                <w:sz w:val="16"/>
                <w:szCs w:val="16"/>
              </w:rPr>
              <w:t xml:space="preserve"> </w:t>
            </w:r>
            <w:proofErr w:type="spellStart"/>
            <w:r w:rsidRPr="00B34CA8">
              <w:rPr>
                <w:rFonts w:ascii="Sylfaen" w:eastAsia="Times New Roman" w:hAnsi="Sylfaen" w:cs="Arial"/>
                <w:b/>
                <w:bCs/>
                <w:sz w:val="16"/>
                <w:szCs w:val="16"/>
              </w:rPr>
              <w:t>ქართლის</w:t>
            </w:r>
            <w:proofErr w:type="spellEnd"/>
            <w:r w:rsidRPr="00B34CA8">
              <w:rPr>
                <w:rFonts w:ascii="Sylfaen" w:eastAsia="Times New Roman" w:hAnsi="Sylfaen" w:cs="Arial"/>
                <w:b/>
                <w:bCs/>
                <w:sz w:val="16"/>
                <w:szCs w:val="16"/>
              </w:rPr>
              <w:t xml:space="preserve"> </w:t>
            </w:r>
            <w:proofErr w:type="spellStart"/>
            <w:r w:rsidRPr="00B34CA8">
              <w:rPr>
                <w:rFonts w:ascii="Sylfaen" w:eastAsia="Times New Roman" w:hAnsi="Sylfaen" w:cs="Arial"/>
                <w:b/>
                <w:bCs/>
                <w:sz w:val="16"/>
                <w:szCs w:val="16"/>
              </w:rPr>
              <w:t>მხარე</w:t>
            </w:r>
            <w:proofErr w:type="spellEnd"/>
          </w:p>
        </w:tc>
        <w:tc>
          <w:tcPr>
            <w:tcW w:w="1429" w:type="pct"/>
            <w:tcBorders>
              <w:top w:val="nil"/>
              <w:left w:val="nil"/>
              <w:bottom w:val="dotted" w:sz="4" w:space="0" w:color="auto"/>
              <w:right w:val="dotted" w:sz="4" w:space="0" w:color="auto"/>
            </w:tcBorders>
            <w:shd w:val="clear" w:color="auto" w:fill="auto"/>
            <w:vAlign w:val="center"/>
            <w:hideMark/>
          </w:tcPr>
          <w:p w14:paraId="69D637E1" w14:textId="77777777" w:rsidR="005A1823" w:rsidRPr="00B34CA8" w:rsidRDefault="005A1823" w:rsidP="00E778CA">
            <w:pPr>
              <w:spacing w:after="0" w:line="240" w:lineRule="auto"/>
              <w:jc w:val="center"/>
              <w:rPr>
                <w:rFonts w:ascii="Arial" w:eastAsia="Times New Roman" w:hAnsi="Arial" w:cs="Arial"/>
                <w:b/>
                <w:bCs/>
                <w:sz w:val="16"/>
                <w:szCs w:val="16"/>
              </w:rPr>
            </w:pPr>
            <w:r w:rsidRPr="00B34CA8">
              <w:rPr>
                <w:rFonts w:ascii="Arial" w:eastAsia="Times New Roman" w:hAnsi="Arial" w:cs="Arial"/>
                <w:b/>
                <w:bCs/>
                <w:sz w:val="16"/>
                <w:szCs w:val="16"/>
              </w:rPr>
              <w:t>530.0</w:t>
            </w:r>
          </w:p>
        </w:tc>
      </w:tr>
      <w:tr w:rsidR="005A1823" w:rsidRPr="00B34CA8" w14:paraId="4EEA8816" w14:textId="77777777" w:rsidTr="005A1823">
        <w:trPr>
          <w:trHeight w:val="288"/>
        </w:trPr>
        <w:tc>
          <w:tcPr>
            <w:tcW w:w="3571" w:type="pct"/>
            <w:tcBorders>
              <w:top w:val="nil"/>
              <w:left w:val="dotted" w:sz="4" w:space="0" w:color="auto"/>
              <w:bottom w:val="dotted" w:sz="4" w:space="0" w:color="auto"/>
              <w:right w:val="dotted" w:sz="4" w:space="0" w:color="auto"/>
            </w:tcBorders>
            <w:shd w:val="clear" w:color="auto" w:fill="auto"/>
            <w:vAlign w:val="center"/>
            <w:hideMark/>
          </w:tcPr>
          <w:p w14:paraId="3011BC67" w14:textId="77777777" w:rsidR="005A1823" w:rsidRPr="00B34CA8" w:rsidRDefault="005A1823" w:rsidP="00E778CA">
            <w:pPr>
              <w:spacing w:after="0" w:line="240" w:lineRule="auto"/>
              <w:ind w:firstLineChars="200" w:firstLine="320"/>
              <w:rPr>
                <w:rFonts w:ascii="Sylfaen" w:eastAsia="Times New Roman" w:hAnsi="Sylfaen" w:cs="Arial"/>
                <w:sz w:val="16"/>
                <w:szCs w:val="16"/>
              </w:rPr>
            </w:pPr>
            <w:proofErr w:type="spellStart"/>
            <w:r w:rsidRPr="00B34CA8">
              <w:rPr>
                <w:rFonts w:ascii="Sylfaen" w:eastAsia="Times New Roman" w:hAnsi="Sylfaen" w:cs="Arial"/>
                <w:sz w:val="16"/>
                <w:szCs w:val="16"/>
              </w:rPr>
              <w:t>ქალაქ</w:t>
            </w:r>
            <w:proofErr w:type="spellEnd"/>
            <w:r w:rsidRPr="00B34CA8">
              <w:rPr>
                <w:rFonts w:ascii="Sylfaen" w:eastAsia="Times New Roman" w:hAnsi="Sylfaen" w:cs="Arial"/>
                <w:sz w:val="16"/>
                <w:szCs w:val="16"/>
              </w:rPr>
              <w:t xml:space="preserve"> </w:t>
            </w:r>
            <w:proofErr w:type="spellStart"/>
            <w:r w:rsidRPr="00B34CA8">
              <w:rPr>
                <w:rFonts w:ascii="Sylfaen" w:eastAsia="Times New Roman" w:hAnsi="Sylfaen" w:cs="Arial"/>
                <w:sz w:val="16"/>
                <w:szCs w:val="16"/>
              </w:rPr>
              <w:t>რუსთავის</w:t>
            </w:r>
            <w:proofErr w:type="spellEnd"/>
            <w:r w:rsidRPr="00B34CA8">
              <w:rPr>
                <w:rFonts w:ascii="Sylfaen" w:eastAsia="Times New Roman" w:hAnsi="Sylfaen" w:cs="Arial"/>
                <w:sz w:val="16"/>
                <w:szCs w:val="16"/>
              </w:rPr>
              <w:t xml:space="preserve"> </w:t>
            </w:r>
            <w:proofErr w:type="spellStart"/>
            <w:r w:rsidRPr="00B34CA8">
              <w:rPr>
                <w:rFonts w:ascii="Sylfaen" w:eastAsia="Times New Roman" w:hAnsi="Sylfaen" w:cs="Arial"/>
                <w:sz w:val="16"/>
                <w:szCs w:val="16"/>
              </w:rPr>
              <w:t>მუნიციპალიტეტი</w:t>
            </w:r>
            <w:proofErr w:type="spellEnd"/>
          </w:p>
        </w:tc>
        <w:tc>
          <w:tcPr>
            <w:tcW w:w="1429" w:type="pct"/>
            <w:tcBorders>
              <w:top w:val="nil"/>
              <w:left w:val="nil"/>
              <w:bottom w:val="dotted" w:sz="4" w:space="0" w:color="auto"/>
              <w:right w:val="dotted" w:sz="4" w:space="0" w:color="auto"/>
            </w:tcBorders>
            <w:shd w:val="clear" w:color="auto" w:fill="auto"/>
            <w:vAlign w:val="center"/>
            <w:hideMark/>
          </w:tcPr>
          <w:p w14:paraId="3C5CCB28" w14:textId="77777777" w:rsidR="005A1823" w:rsidRPr="00B34CA8" w:rsidRDefault="005A1823" w:rsidP="00E778CA">
            <w:pPr>
              <w:spacing w:after="0" w:line="240" w:lineRule="auto"/>
              <w:jc w:val="center"/>
              <w:rPr>
                <w:rFonts w:ascii="Arial" w:eastAsia="Times New Roman" w:hAnsi="Arial" w:cs="Arial"/>
                <w:sz w:val="16"/>
                <w:szCs w:val="16"/>
              </w:rPr>
            </w:pPr>
            <w:r w:rsidRPr="00B34CA8">
              <w:rPr>
                <w:rFonts w:ascii="Arial" w:eastAsia="Times New Roman" w:hAnsi="Arial" w:cs="Arial"/>
                <w:sz w:val="16"/>
                <w:szCs w:val="16"/>
              </w:rPr>
              <w:t>100.0</w:t>
            </w:r>
          </w:p>
        </w:tc>
      </w:tr>
      <w:tr w:rsidR="005A1823" w:rsidRPr="00B34CA8" w14:paraId="2BF57CFC" w14:textId="77777777" w:rsidTr="005A1823">
        <w:trPr>
          <w:trHeight w:val="288"/>
        </w:trPr>
        <w:tc>
          <w:tcPr>
            <w:tcW w:w="3571" w:type="pct"/>
            <w:tcBorders>
              <w:top w:val="nil"/>
              <w:left w:val="dotted" w:sz="4" w:space="0" w:color="auto"/>
              <w:bottom w:val="dotted" w:sz="4" w:space="0" w:color="auto"/>
              <w:right w:val="dotted" w:sz="4" w:space="0" w:color="auto"/>
            </w:tcBorders>
            <w:shd w:val="clear" w:color="auto" w:fill="auto"/>
            <w:vAlign w:val="center"/>
            <w:hideMark/>
          </w:tcPr>
          <w:p w14:paraId="16738392" w14:textId="77777777" w:rsidR="005A1823" w:rsidRPr="00B34CA8" w:rsidRDefault="005A1823" w:rsidP="00E778CA">
            <w:pPr>
              <w:spacing w:after="0" w:line="240" w:lineRule="auto"/>
              <w:ind w:firstLineChars="200" w:firstLine="320"/>
              <w:rPr>
                <w:rFonts w:ascii="Sylfaen" w:eastAsia="Times New Roman" w:hAnsi="Sylfaen" w:cs="Arial"/>
                <w:sz w:val="16"/>
                <w:szCs w:val="16"/>
              </w:rPr>
            </w:pPr>
            <w:proofErr w:type="spellStart"/>
            <w:r w:rsidRPr="00B34CA8">
              <w:rPr>
                <w:rFonts w:ascii="Sylfaen" w:eastAsia="Times New Roman" w:hAnsi="Sylfaen" w:cs="Arial"/>
                <w:sz w:val="16"/>
                <w:szCs w:val="16"/>
              </w:rPr>
              <w:t>გარდაბნის</w:t>
            </w:r>
            <w:proofErr w:type="spellEnd"/>
            <w:r w:rsidRPr="00B34CA8">
              <w:rPr>
                <w:rFonts w:ascii="Sylfaen" w:eastAsia="Times New Roman" w:hAnsi="Sylfaen" w:cs="Arial"/>
                <w:sz w:val="16"/>
                <w:szCs w:val="16"/>
              </w:rPr>
              <w:t xml:space="preserve"> </w:t>
            </w:r>
            <w:proofErr w:type="spellStart"/>
            <w:r w:rsidRPr="00B34CA8">
              <w:rPr>
                <w:rFonts w:ascii="Sylfaen" w:eastAsia="Times New Roman" w:hAnsi="Sylfaen" w:cs="Arial"/>
                <w:sz w:val="16"/>
                <w:szCs w:val="16"/>
              </w:rPr>
              <w:t>მუნიციპალიტეტი</w:t>
            </w:r>
            <w:proofErr w:type="spellEnd"/>
          </w:p>
        </w:tc>
        <w:tc>
          <w:tcPr>
            <w:tcW w:w="1429" w:type="pct"/>
            <w:tcBorders>
              <w:top w:val="nil"/>
              <w:left w:val="nil"/>
              <w:bottom w:val="dotted" w:sz="4" w:space="0" w:color="auto"/>
              <w:right w:val="dotted" w:sz="4" w:space="0" w:color="auto"/>
            </w:tcBorders>
            <w:shd w:val="clear" w:color="auto" w:fill="auto"/>
            <w:vAlign w:val="center"/>
            <w:hideMark/>
          </w:tcPr>
          <w:p w14:paraId="3D817F17" w14:textId="77777777" w:rsidR="005A1823" w:rsidRPr="00B34CA8" w:rsidRDefault="005A1823" w:rsidP="00E778CA">
            <w:pPr>
              <w:spacing w:after="0" w:line="240" w:lineRule="auto"/>
              <w:jc w:val="center"/>
              <w:rPr>
                <w:rFonts w:ascii="Arial" w:eastAsia="Times New Roman" w:hAnsi="Arial" w:cs="Arial"/>
                <w:sz w:val="16"/>
                <w:szCs w:val="16"/>
              </w:rPr>
            </w:pPr>
            <w:r w:rsidRPr="00B34CA8">
              <w:rPr>
                <w:rFonts w:ascii="Arial" w:eastAsia="Times New Roman" w:hAnsi="Arial" w:cs="Arial"/>
                <w:sz w:val="16"/>
                <w:szCs w:val="16"/>
              </w:rPr>
              <w:t>80.0</w:t>
            </w:r>
          </w:p>
        </w:tc>
      </w:tr>
      <w:tr w:rsidR="005A1823" w:rsidRPr="00B34CA8" w14:paraId="364C006A" w14:textId="77777777" w:rsidTr="005A1823">
        <w:trPr>
          <w:trHeight w:val="288"/>
        </w:trPr>
        <w:tc>
          <w:tcPr>
            <w:tcW w:w="3571" w:type="pct"/>
            <w:tcBorders>
              <w:top w:val="nil"/>
              <w:left w:val="dotted" w:sz="4" w:space="0" w:color="auto"/>
              <w:bottom w:val="dotted" w:sz="4" w:space="0" w:color="auto"/>
              <w:right w:val="dotted" w:sz="4" w:space="0" w:color="auto"/>
            </w:tcBorders>
            <w:shd w:val="clear" w:color="auto" w:fill="auto"/>
            <w:vAlign w:val="center"/>
            <w:hideMark/>
          </w:tcPr>
          <w:p w14:paraId="03C88B0B" w14:textId="77777777" w:rsidR="005A1823" w:rsidRPr="00B34CA8" w:rsidRDefault="005A1823" w:rsidP="00E778CA">
            <w:pPr>
              <w:spacing w:after="0" w:line="240" w:lineRule="auto"/>
              <w:ind w:firstLineChars="200" w:firstLine="320"/>
              <w:rPr>
                <w:rFonts w:ascii="Sylfaen" w:eastAsia="Times New Roman" w:hAnsi="Sylfaen" w:cs="Arial"/>
                <w:sz w:val="16"/>
                <w:szCs w:val="16"/>
              </w:rPr>
            </w:pPr>
            <w:proofErr w:type="spellStart"/>
            <w:r w:rsidRPr="00B34CA8">
              <w:rPr>
                <w:rFonts w:ascii="Sylfaen" w:eastAsia="Times New Roman" w:hAnsi="Sylfaen" w:cs="Arial"/>
                <w:sz w:val="16"/>
                <w:szCs w:val="16"/>
              </w:rPr>
              <w:t>მარნეულის</w:t>
            </w:r>
            <w:proofErr w:type="spellEnd"/>
            <w:r w:rsidRPr="00B34CA8">
              <w:rPr>
                <w:rFonts w:ascii="Sylfaen" w:eastAsia="Times New Roman" w:hAnsi="Sylfaen" w:cs="Arial"/>
                <w:sz w:val="16"/>
                <w:szCs w:val="16"/>
              </w:rPr>
              <w:t xml:space="preserve"> </w:t>
            </w:r>
            <w:proofErr w:type="spellStart"/>
            <w:r w:rsidRPr="00B34CA8">
              <w:rPr>
                <w:rFonts w:ascii="Sylfaen" w:eastAsia="Times New Roman" w:hAnsi="Sylfaen" w:cs="Arial"/>
                <w:sz w:val="16"/>
                <w:szCs w:val="16"/>
              </w:rPr>
              <w:t>მუნიციპალიტეტი</w:t>
            </w:r>
            <w:proofErr w:type="spellEnd"/>
          </w:p>
        </w:tc>
        <w:tc>
          <w:tcPr>
            <w:tcW w:w="1429" w:type="pct"/>
            <w:tcBorders>
              <w:top w:val="nil"/>
              <w:left w:val="nil"/>
              <w:bottom w:val="dotted" w:sz="4" w:space="0" w:color="auto"/>
              <w:right w:val="dotted" w:sz="4" w:space="0" w:color="auto"/>
            </w:tcBorders>
            <w:shd w:val="clear" w:color="auto" w:fill="auto"/>
            <w:vAlign w:val="center"/>
            <w:hideMark/>
          </w:tcPr>
          <w:p w14:paraId="4DE71CE3" w14:textId="77777777" w:rsidR="005A1823" w:rsidRPr="00B34CA8" w:rsidRDefault="005A1823" w:rsidP="00E778CA">
            <w:pPr>
              <w:spacing w:after="0" w:line="240" w:lineRule="auto"/>
              <w:jc w:val="center"/>
              <w:rPr>
                <w:rFonts w:ascii="Arial" w:eastAsia="Times New Roman" w:hAnsi="Arial" w:cs="Arial"/>
                <w:sz w:val="16"/>
                <w:szCs w:val="16"/>
              </w:rPr>
            </w:pPr>
            <w:r w:rsidRPr="00B34CA8">
              <w:rPr>
                <w:rFonts w:ascii="Arial" w:eastAsia="Times New Roman" w:hAnsi="Arial" w:cs="Arial"/>
                <w:sz w:val="16"/>
                <w:szCs w:val="16"/>
              </w:rPr>
              <w:t>350.0</w:t>
            </w:r>
          </w:p>
        </w:tc>
      </w:tr>
      <w:tr w:rsidR="005A1823" w:rsidRPr="00B34CA8" w14:paraId="625F0DAB" w14:textId="77777777" w:rsidTr="005A1823">
        <w:trPr>
          <w:trHeight w:val="288"/>
        </w:trPr>
        <w:tc>
          <w:tcPr>
            <w:tcW w:w="3571" w:type="pct"/>
            <w:tcBorders>
              <w:top w:val="nil"/>
              <w:left w:val="dotted" w:sz="4" w:space="0" w:color="auto"/>
              <w:bottom w:val="dotted" w:sz="4" w:space="0" w:color="auto"/>
              <w:right w:val="dotted" w:sz="4" w:space="0" w:color="auto"/>
            </w:tcBorders>
            <w:shd w:val="clear" w:color="auto" w:fill="auto"/>
            <w:vAlign w:val="center"/>
            <w:hideMark/>
          </w:tcPr>
          <w:p w14:paraId="1CB8B515" w14:textId="77777777" w:rsidR="005A1823" w:rsidRPr="00B34CA8" w:rsidRDefault="005A1823" w:rsidP="00E778CA">
            <w:pPr>
              <w:spacing w:after="0" w:line="240" w:lineRule="auto"/>
              <w:rPr>
                <w:rFonts w:ascii="Sylfaen" w:eastAsia="Times New Roman" w:hAnsi="Sylfaen" w:cs="Arial"/>
                <w:b/>
                <w:bCs/>
                <w:sz w:val="16"/>
                <w:szCs w:val="16"/>
              </w:rPr>
            </w:pPr>
            <w:proofErr w:type="spellStart"/>
            <w:r w:rsidRPr="00B34CA8">
              <w:rPr>
                <w:rFonts w:ascii="Sylfaen" w:eastAsia="Times New Roman" w:hAnsi="Sylfaen" w:cs="Arial"/>
                <w:b/>
                <w:bCs/>
                <w:sz w:val="16"/>
                <w:szCs w:val="16"/>
              </w:rPr>
              <w:t>მცხეთა-მთიანეთის</w:t>
            </w:r>
            <w:proofErr w:type="spellEnd"/>
            <w:r w:rsidRPr="00B34CA8">
              <w:rPr>
                <w:rFonts w:ascii="Sylfaen" w:eastAsia="Times New Roman" w:hAnsi="Sylfaen" w:cs="Arial"/>
                <w:b/>
                <w:bCs/>
                <w:sz w:val="16"/>
                <w:szCs w:val="16"/>
              </w:rPr>
              <w:t xml:space="preserve"> </w:t>
            </w:r>
            <w:proofErr w:type="spellStart"/>
            <w:r w:rsidRPr="00B34CA8">
              <w:rPr>
                <w:rFonts w:ascii="Sylfaen" w:eastAsia="Times New Roman" w:hAnsi="Sylfaen" w:cs="Arial"/>
                <w:b/>
                <w:bCs/>
                <w:sz w:val="16"/>
                <w:szCs w:val="16"/>
              </w:rPr>
              <w:t>მხარე</w:t>
            </w:r>
            <w:proofErr w:type="spellEnd"/>
          </w:p>
        </w:tc>
        <w:tc>
          <w:tcPr>
            <w:tcW w:w="1429" w:type="pct"/>
            <w:tcBorders>
              <w:top w:val="nil"/>
              <w:left w:val="nil"/>
              <w:bottom w:val="dotted" w:sz="4" w:space="0" w:color="auto"/>
              <w:right w:val="dotted" w:sz="4" w:space="0" w:color="auto"/>
            </w:tcBorders>
            <w:shd w:val="clear" w:color="auto" w:fill="auto"/>
            <w:vAlign w:val="center"/>
            <w:hideMark/>
          </w:tcPr>
          <w:p w14:paraId="40A7045C" w14:textId="77777777" w:rsidR="005A1823" w:rsidRPr="00B34CA8" w:rsidRDefault="005A1823" w:rsidP="00E778CA">
            <w:pPr>
              <w:spacing w:after="0" w:line="240" w:lineRule="auto"/>
              <w:jc w:val="center"/>
              <w:rPr>
                <w:rFonts w:ascii="Arial" w:eastAsia="Times New Roman" w:hAnsi="Arial" w:cs="Arial"/>
                <w:b/>
                <w:bCs/>
                <w:sz w:val="16"/>
                <w:szCs w:val="16"/>
              </w:rPr>
            </w:pPr>
            <w:r w:rsidRPr="00B34CA8">
              <w:rPr>
                <w:rFonts w:ascii="Arial" w:eastAsia="Times New Roman" w:hAnsi="Arial" w:cs="Arial"/>
                <w:b/>
                <w:bCs/>
                <w:sz w:val="16"/>
                <w:szCs w:val="16"/>
              </w:rPr>
              <w:t>200.0</w:t>
            </w:r>
          </w:p>
        </w:tc>
      </w:tr>
      <w:tr w:rsidR="005A1823" w:rsidRPr="00B34CA8" w14:paraId="33C9720A" w14:textId="77777777" w:rsidTr="005A1823">
        <w:trPr>
          <w:trHeight w:val="288"/>
        </w:trPr>
        <w:tc>
          <w:tcPr>
            <w:tcW w:w="3571" w:type="pct"/>
            <w:tcBorders>
              <w:top w:val="nil"/>
              <w:left w:val="dotted" w:sz="4" w:space="0" w:color="auto"/>
              <w:bottom w:val="dotted" w:sz="4" w:space="0" w:color="auto"/>
              <w:right w:val="dotted" w:sz="4" w:space="0" w:color="auto"/>
            </w:tcBorders>
            <w:shd w:val="clear" w:color="auto" w:fill="auto"/>
            <w:vAlign w:val="center"/>
            <w:hideMark/>
          </w:tcPr>
          <w:p w14:paraId="739C4790" w14:textId="77777777" w:rsidR="005A1823" w:rsidRPr="00B34CA8" w:rsidRDefault="005A1823" w:rsidP="00E778CA">
            <w:pPr>
              <w:spacing w:after="0" w:line="240" w:lineRule="auto"/>
              <w:ind w:firstLineChars="200" w:firstLine="320"/>
              <w:rPr>
                <w:rFonts w:ascii="Sylfaen" w:eastAsia="Times New Roman" w:hAnsi="Sylfaen" w:cs="Arial"/>
                <w:sz w:val="16"/>
                <w:szCs w:val="16"/>
              </w:rPr>
            </w:pPr>
            <w:proofErr w:type="spellStart"/>
            <w:r w:rsidRPr="00B34CA8">
              <w:rPr>
                <w:rFonts w:ascii="Sylfaen" w:eastAsia="Times New Roman" w:hAnsi="Sylfaen" w:cs="Arial"/>
                <w:sz w:val="16"/>
                <w:szCs w:val="16"/>
              </w:rPr>
              <w:t>დუშეთის</w:t>
            </w:r>
            <w:proofErr w:type="spellEnd"/>
            <w:r w:rsidRPr="00B34CA8">
              <w:rPr>
                <w:rFonts w:ascii="Sylfaen" w:eastAsia="Times New Roman" w:hAnsi="Sylfaen" w:cs="Arial"/>
                <w:sz w:val="16"/>
                <w:szCs w:val="16"/>
              </w:rPr>
              <w:t xml:space="preserve"> </w:t>
            </w:r>
            <w:proofErr w:type="spellStart"/>
            <w:r w:rsidRPr="00B34CA8">
              <w:rPr>
                <w:rFonts w:ascii="Sylfaen" w:eastAsia="Times New Roman" w:hAnsi="Sylfaen" w:cs="Arial"/>
                <w:sz w:val="16"/>
                <w:szCs w:val="16"/>
              </w:rPr>
              <w:t>მუნიციპალიტეტი</w:t>
            </w:r>
            <w:proofErr w:type="spellEnd"/>
          </w:p>
        </w:tc>
        <w:tc>
          <w:tcPr>
            <w:tcW w:w="1429" w:type="pct"/>
            <w:tcBorders>
              <w:top w:val="nil"/>
              <w:left w:val="nil"/>
              <w:bottom w:val="dotted" w:sz="4" w:space="0" w:color="auto"/>
              <w:right w:val="dotted" w:sz="4" w:space="0" w:color="auto"/>
            </w:tcBorders>
            <w:shd w:val="clear" w:color="auto" w:fill="auto"/>
            <w:vAlign w:val="center"/>
            <w:hideMark/>
          </w:tcPr>
          <w:p w14:paraId="3645EE08" w14:textId="77777777" w:rsidR="005A1823" w:rsidRPr="00B34CA8" w:rsidRDefault="005A1823" w:rsidP="00E778CA">
            <w:pPr>
              <w:spacing w:after="0" w:line="240" w:lineRule="auto"/>
              <w:jc w:val="center"/>
              <w:rPr>
                <w:rFonts w:ascii="Arial" w:eastAsia="Times New Roman" w:hAnsi="Arial" w:cs="Arial"/>
                <w:sz w:val="16"/>
                <w:szCs w:val="16"/>
              </w:rPr>
            </w:pPr>
            <w:r w:rsidRPr="00B34CA8">
              <w:rPr>
                <w:rFonts w:ascii="Arial" w:eastAsia="Times New Roman" w:hAnsi="Arial" w:cs="Arial"/>
                <w:sz w:val="16"/>
                <w:szCs w:val="16"/>
              </w:rPr>
              <w:t>200.0</w:t>
            </w:r>
          </w:p>
        </w:tc>
      </w:tr>
      <w:tr w:rsidR="005A1823" w:rsidRPr="00B34CA8" w14:paraId="54B74A6B" w14:textId="77777777" w:rsidTr="005A1823">
        <w:trPr>
          <w:trHeight w:val="288"/>
        </w:trPr>
        <w:tc>
          <w:tcPr>
            <w:tcW w:w="3571" w:type="pct"/>
            <w:tcBorders>
              <w:top w:val="nil"/>
              <w:left w:val="dotted" w:sz="4" w:space="0" w:color="auto"/>
              <w:bottom w:val="dotted" w:sz="4" w:space="0" w:color="auto"/>
              <w:right w:val="dotted" w:sz="4" w:space="0" w:color="auto"/>
            </w:tcBorders>
            <w:shd w:val="clear" w:color="auto" w:fill="auto"/>
            <w:noWrap/>
            <w:vAlign w:val="center"/>
            <w:hideMark/>
          </w:tcPr>
          <w:p w14:paraId="5228A7E6" w14:textId="77777777" w:rsidR="005A1823" w:rsidRPr="00B34CA8" w:rsidRDefault="005A1823" w:rsidP="00E778CA">
            <w:pPr>
              <w:spacing w:after="0" w:line="240" w:lineRule="auto"/>
              <w:rPr>
                <w:rFonts w:ascii="Sylfaen" w:eastAsia="Times New Roman" w:hAnsi="Sylfaen" w:cs="Arial"/>
                <w:b/>
                <w:bCs/>
                <w:sz w:val="16"/>
                <w:szCs w:val="16"/>
              </w:rPr>
            </w:pPr>
            <w:proofErr w:type="spellStart"/>
            <w:r w:rsidRPr="00B34CA8">
              <w:rPr>
                <w:rFonts w:ascii="Sylfaen" w:eastAsia="Times New Roman" w:hAnsi="Sylfaen" w:cs="Arial"/>
                <w:b/>
                <w:bCs/>
                <w:sz w:val="16"/>
                <w:szCs w:val="16"/>
              </w:rPr>
              <w:t>ჯამი</w:t>
            </w:r>
            <w:proofErr w:type="spellEnd"/>
          </w:p>
        </w:tc>
        <w:tc>
          <w:tcPr>
            <w:tcW w:w="1429" w:type="pct"/>
            <w:tcBorders>
              <w:top w:val="nil"/>
              <w:left w:val="nil"/>
              <w:bottom w:val="dotted" w:sz="4" w:space="0" w:color="auto"/>
              <w:right w:val="dotted" w:sz="4" w:space="0" w:color="auto"/>
            </w:tcBorders>
            <w:shd w:val="clear" w:color="auto" w:fill="auto"/>
            <w:vAlign w:val="center"/>
            <w:hideMark/>
          </w:tcPr>
          <w:p w14:paraId="1F35241E" w14:textId="77777777" w:rsidR="005A1823" w:rsidRPr="00B34CA8" w:rsidRDefault="005A1823" w:rsidP="00E778CA">
            <w:pPr>
              <w:spacing w:after="0" w:line="240" w:lineRule="auto"/>
              <w:jc w:val="center"/>
              <w:rPr>
                <w:rFonts w:ascii="Arial" w:eastAsia="Times New Roman" w:hAnsi="Arial" w:cs="Arial"/>
                <w:b/>
                <w:bCs/>
                <w:sz w:val="16"/>
                <w:szCs w:val="16"/>
              </w:rPr>
            </w:pPr>
            <w:r w:rsidRPr="00B34CA8">
              <w:rPr>
                <w:rFonts w:ascii="Arial" w:eastAsia="Times New Roman" w:hAnsi="Arial" w:cs="Arial"/>
                <w:b/>
                <w:bCs/>
                <w:sz w:val="16"/>
                <w:szCs w:val="16"/>
              </w:rPr>
              <w:t>1,530.0</w:t>
            </w:r>
          </w:p>
        </w:tc>
      </w:tr>
    </w:tbl>
    <w:p w14:paraId="36821F4A" w14:textId="77777777" w:rsidR="0084286B" w:rsidRPr="00287B1A" w:rsidRDefault="0084286B" w:rsidP="00025AA1">
      <w:pPr>
        <w:tabs>
          <w:tab w:val="left" w:pos="-450"/>
          <w:tab w:val="left" w:pos="810"/>
        </w:tabs>
        <w:spacing w:after="0" w:line="240" w:lineRule="auto"/>
        <w:jc w:val="both"/>
        <w:rPr>
          <w:rFonts w:ascii="Sylfaen" w:hAnsi="Sylfaen"/>
        </w:rPr>
      </w:pPr>
    </w:p>
    <w:p w14:paraId="6BE2B677" w14:textId="3B66A660" w:rsidR="00F7330A" w:rsidRDefault="00F7330A" w:rsidP="00F7330A">
      <w:pPr>
        <w:tabs>
          <w:tab w:val="left" w:pos="0"/>
        </w:tabs>
        <w:spacing w:after="0" w:line="240" w:lineRule="auto"/>
        <w:ind w:right="173"/>
        <w:jc w:val="both"/>
        <w:rPr>
          <w:rFonts w:ascii="Sylfaen" w:hAnsi="Sylfaen"/>
          <w:b/>
          <w:i/>
          <w:lang w:val="ka-GE"/>
        </w:rPr>
      </w:pPr>
      <w:r>
        <w:rPr>
          <w:rFonts w:ascii="Sylfaen" w:hAnsi="Sylfaen"/>
          <w:lang w:val="ka-GE"/>
        </w:rPr>
        <w:tab/>
      </w:r>
      <w:r w:rsidRPr="005A1823">
        <w:rPr>
          <w:rFonts w:ascii="Sylfaen" w:hAnsi="Sylfaen"/>
          <w:lang w:val="ka-GE"/>
        </w:rPr>
        <w:t xml:space="preserve">ამასთან, </w:t>
      </w:r>
      <w:r>
        <w:rPr>
          <w:rFonts w:ascii="Sylfaen" w:hAnsi="Sylfaen"/>
          <w:lang w:val="ka-GE"/>
        </w:rPr>
        <w:t>„</w:t>
      </w:r>
      <w:r w:rsidRPr="005A1823">
        <w:rPr>
          <w:rFonts w:ascii="Sylfaen" w:hAnsi="Sylfaen"/>
          <w:lang w:val="ka-GE"/>
        </w:rPr>
        <w:t>აჭარის სოფლების წყალმომარაგებისა და წყალარინების პროგრამა, საქართველო (EU, KfW)</w:t>
      </w:r>
      <w:r>
        <w:rPr>
          <w:rFonts w:ascii="Sylfaen" w:hAnsi="Sylfaen"/>
          <w:lang w:val="ka-GE"/>
        </w:rPr>
        <w:t xml:space="preserve">“ პროექტის ფარგლებში, </w:t>
      </w:r>
      <w:r w:rsidRPr="00426726">
        <w:rPr>
          <w:rFonts w:ascii="Sylfaen" w:eastAsia="Times New Roman" w:hAnsi="Sylfaen"/>
          <w:lang w:val="ka-GE"/>
        </w:rPr>
        <w:t>აჭარის დაბებსა და სოფლებში წყალმომარაგებისა და წყალარინების სისტემების სამშენებლო სამუშაოე</w:t>
      </w:r>
      <w:r>
        <w:rPr>
          <w:rFonts w:ascii="Sylfaen" w:eastAsia="Times New Roman" w:hAnsi="Sylfaen"/>
          <w:lang w:val="ka-GE"/>
        </w:rPr>
        <w:t>ბთან დაკავშირებული ღონისძიებების დასაფინანსებლად, დამატებით მიიმართა 7 819.0 ათასი ლარი</w:t>
      </w:r>
      <w:r w:rsidR="00E10774">
        <w:rPr>
          <w:rFonts w:ascii="Sylfaen" w:eastAsia="Times New Roman" w:hAnsi="Sylfaen"/>
          <w:lang w:val="ka-GE"/>
        </w:rPr>
        <w:t>ს საგრანტო რესურსი.</w:t>
      </w:r>
    </w:p>
    <w:p w14:paraId="6878D934" w14:textId="77777777" w:rsidR="00F7330A" w:rsidRPr="008351EF" w:rsidRDefault="00F7330A" w:rsidP="00F7330A">
      <w:pPr>
        <w:pStyle w:val="xmsolistparagraph"/>
        <w:shd w:val="clear" w:color="auto" w:fill="FFFFFF"/>
        <w:spacing w:before="0" w:beforeAutospacing="0" w:after="0" w:afterAutospacing="0"/>
        <w:ind w:firstLine="720"/>
        <w:jc w:val="both"/>
        <w:rPr>
          <w:rFonts w:ascii="Sylfaen" w:eastAsia="Calibri" w:hAnsi="Sylfaen"/>
          <w:sz w:val="22"/>
          <w:szCs w:val="22"/>
          <w:lang w:val="ka-GE"/>
        </w:rPr>
      </w:pPr>
      <w:r w:rsidRPr="008351EF">
        <w:rPr>
          <w:rFonts w:ascii="Sylfaen" w:eastAsia="Calibri" w:hAnsi="Sylfaen"/>
          <w:sz w:val="22"/>
          <w:szCs w:val="22"/>
          <w:lang w:val="ka-GE"/>
        </w:rPr>
        <w:lastRenderedPageBreak/>
        <w:t>საანგარიშო პერიოდში, დეცენტრალიზაციის მიმართულებით დაგეგმილი რეფორმების ფარგლებში, გაგრძელდა განათლების სფეროში რიგ უფლებამოსილებათა ნაწილობრივი გადაცემა შესაბამისი ფინანსური რესუსთან ერთად. კერძოდ, მუნიციპალიტეტებმა 2020 წელს დამატებით მიიღეს:</w:t>
      </w:r>
    </w:p>
    <w:p w14:paraId="7F319633" w14:textId="77777777" w:rsidR="00F7330A" w:rsidRPr="00C34853" w:rsidRDefault="00F7330A" w:rsidP="00F7330A">
      <w:pPr>
        <w:pStyle w:val="xmsolistparagraph"/>
        <w:numPr>
          <w:ilvl w:val="0"/>
          <w:numId w:val="17"/>
        </w:numPr>
        <w:shd w:val="clear" w:color="auto" w:fill="FFFFFF"/>
        <w:spacing w:before="0" w:beforeAutospacing="0" w:after="0" w:afterAutospacing="0"/>
        <w:ind w:left="900"/>
        <w:jc w:val="both"/>
        <w:rPr>
          <w:rFonts w:ascii="Sylfaen" w:eastAsia="Calibri" w:hAnsi="Sylfaen"/>
          <w:sz w:val="22"/>
          <w:szCs w:val="22"/>
          <w:lang w:val="ka-GE"/>
        </w:rPr>
      </w:pPr>
      <w:r w:rsidRPr="008351EF">
        <w:rPr>
          <w:rFonts w:ascii="Sylfaen" w:eastAsia="Calibri" w:hAnsi="Sylfaen"/>
          <w:sz w:val="22"/>
          <w:szCs w:val="22"/>
          <w:lang w:val="ka-GE"/>
        </w:rPr>
        <w:t xml:space="preserve">10 960.6 ათასი ლარი </w:t>
      </w:r>
      <w:r w:rsidRPr="008351EF">
        <w:rPr>
          <w:rFonts w:ascii="Sylfaen" w:eastAsia="Calibri" w:hAnsi="Sylfaen"/>
          <w:sz w:val="22"/>
          <w:szCs w:val="22"/>
        </w:rPr>
        <w:t xml:space="preserve">- </w:t>
      </w:r>
      <w:r w:rsidRPr="008351EF">
        <w:rPr>
          <w:rFonts w:ascii="Sylfaen" w:eastAsia="Calibri" w:hAnsi="Sylfaen"/>
          <w:sz w:val="22"/>
          <w:szCs w:val="22"/>
          <w:lang w:val="ka-GE"/>
        </w:rPr>
        <w:t xml:space="preserve">საჯარო სკოლის მოსწავლეების ტრანსპორტის უზრუნველოფისათვის, </w:t>
      </w:r>
      <w:r w:rsidRPr="00C34853">
        <w:rPr>
          <w:rFonts w:ascii="Sylfaen" w:eastAsia="Calibri" w:hAnsi="Sylfaen"/>
          <w:sz w:val="22"/>
          <w:szCs w:val="22"/>
          <w:lang w:val="ka-GE"/>
        </w:rPr>
        <w:t>საქართველოს განათლების, მეცნიერების, კულტურისა და სპორტის სამინისტროს ფარგლებში;</w:t>
      </w:r>
    </w:p>
    <w:p w14:paraId="2C5C1B77" w14:textId="77777777" w:rsidR="00F7330A" w:rsidRDefault="00F7330A" w:rsidP="00F7330A">
      <w:pPr>
        <w:pStyle w:val="xmsolistparagraph"/>
        <w:numPr>
          <w:ilvl w:val="0"/>
          <w:numId w:val="17"/>
        </w:numPr>
        <w:shd w:val="clear" w:color="auto" w:fill="FFFFFF"/>
        <w:spacing w:before="0" w:beforeAutospacing="0" w:after="0" w:afterAutospacing="0"/>
        <w:ind w:left="900"/>
        <w:jc w:val="both"/>
        <w:rPr>
          <w:rFonts w:ascii="Sylfaen" w:eastAsia="Calibri" w:hAnsi="Sylfaen"/>
          <w:sz w:val="22"/>
          <w:szCs w:val="22"/>
          <w:lang w:val="ka-GE"/>
        </w:rPr>
      </w:pPr>
      <w:r w:rsidRPr="00C34853">
        <w:rPr>
          <w:rFonts w:ascii="Sylfaen" w:eastAsia="Calibri" w:hAnsi="Sylfaen"/>
          <w:sz w:val="22"/>
          <w:szCs w:val="22"/>
        </w:rPr>
        <w:t>38 207.4</w:t>
      </w:r>
      <w:r w:rsidRPr="00C34853">
        <w:rPr>
          <w:rFonts w:ascii="Sylfaen" w:eastAsia="Calibri" w:hAnsi="Sylfaen"/>
          <w:sz w:val="22"/>
          <w:szCs w:val="22"/>
          <w:lang w:val="ka-GE"/>
        </w:rPr>
        <w:t xml:space="preserve"> ათასი ლარი - საჯარო სკოლების ინფრასტრუქტურის გამჯობესებისათვის, საქართველოს რეგიონული განვითარებისა და ინფრასტრუქტურის სამინისტროს ფარგლებში;</w:t>
      </w:r>
    </w:p>
    <w:p w14:paraId="1E677F0C" w14:textId="72FDBC5E" w:rsidR="00F7330A" w:rsidRPr="007408A9" w:rsidRDefault="00F7330A" w:rsidP="00F36660">
      <w:pPr>
        <w:pStyle w:val="xmsolistparagraph"/>
        <w:numPr>
          <w:ilvl w:val="0"/>
          <w:numId w:val="17"/>
        </w:numPr>
        <w:shd w:val="clear" w:color="auto" w:fill="FFFFFF"/>
        <w:spacing w:before="0" w:beforeAutospacing="0" w:after="0" w:afterAutospacing="0"/>
        <w:ind w:left="900"/>
        <w:jc w:val="both"/>
        <w:rPr>
          <w:rFonts w:ascii="Sylfaen" w:eastAsia="Calibri" w:hAnsi="Sylfaen"/>
          <w:sz w:val="22"/>
          <w:szCs w:val="22"/>
          <w:lang w:val="ka-GE"/>
        </w:rPr>
      </w:pPr>
      <w:r w:rsidRPr="007408A9">
        <w:rPr>
          <w:rFonts w:ascii="Sylfaen" w:eastAsia="Calibri" w:hAnsi="Sylfaen"/>
          <w:sz w:val="22"/>
          <w:szCs w:val="22"/>
        </w:rPr>
        <w:t xml:space="preserve">1 505.0 </w:t>
      </w:r>
      <w:r w:rsidRPr="007408A9">
        <w:rPr>
          <w:rFonts w:ascii="Sylfaen" w:eastAsia="Calibri" w:hAnsi="Sylfaen"/>
          <w:sz w:val="22"/>
          <w:szCs w:val="22"/>
          <w:lang w:val="ka-GE"/>
        </w:rPr>
        <w:t>ათასი ლარი</w:t>
      </w:r>
      <w:r w:rsidRPr="007408A9">
        <w:rPr>
          <w:rFonts w:ascii="Sylfaen" w:eastAsia="Calibri" w:hAnsi="Sylfaen"/>
          <w:sz w:val="22"/>
          <w:szCs w:val="22"/>
        </w:rPr>
        <w:t xml:space="preserve"> - </w:t>
      </w:r>
      <w:r w:rsidRPr="007408A9">
        <w:rPr>
          <w:rFonts w:ascii="Sylfaen" w:eastAsia="Calibri" w:hAnsi="Sylfaen"/>
          <w:sz w:val="22"/>
          <w:szCs w:val="22"/>
          <w:lang w:val="ka-GE"/>
        </w:rPr>
        <w:t>საქართველოს მთავრობის 2020 წლის 6 თებერვლის N223 განკარგულების შესაბამისად, დუშეთის მუნიციპალიტეტის შატილის სკოლა-პანსიონის მშენებლობისათვის.</w:t>
      </w:r>
    </w:p>
    <w:sectPr w:rsidR="00F7330A" w:rsidRPr="007408A9" w:rsidSect="00A41A03">
      <w:footerReference w:type="default" r:id="rId18"/>
      <w:pgSz w:w="12240" w:h="15840"/>
      <w:pgMar w:top="630" w:right="810" w:bottom="990" w:left="810" w:header="720" w:footer="720" w:gutter="0"/>
      <w:pgNumType w:start="1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0CF3B" w14:textId="77777777" w:rsidR="00951DC6" w:rsidRDefault="00951DC6" w:rsidP="00B76529">
      <w:pPr>
        <w:spacing w:after="0" w:line="240" w:lineRule="auto"/>
      </w:pPr>
      <w:r>
        <w:separator/>
      </w:r>
    </w:p>
  </w:endnote>
  <w:endnote w:type="continuationSeparator" w:id="0">
    <w:p w14:paraId="621090F0" w14:textId="77777777" w:rsidR="00951DC6" w:rsidRDefault="00951DC6" w:rsidP="00B76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itNusx">
    <w:altName w:val="Calibri"/>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CYR">
    <w:panose1 w:val="020B0604020202020204"/>
    <w:charset w:val="00"/>
    <w:family w:val="swiss"/>
    <w:pitch w:val="variable"/>
    <w:sig w:usb0="E0002EFF" w:usb1="C000785B" w:usb2="00000009" w:usb3="00000000" w:csb0="000001FF" w:csb1="00000000"/>
  </w:font>
  <w:font w:name="Literaturuly">
    <w:altName w:val="Times New Roman"/>
    <w:charset w:val="00"/>
    <w:family w:val="swiss"/>
    <w:pitch w:val="variable"/>
    <w:sig w:usb0="00000003" w:usb1="00000000" w:usb2="00000000" w:usb3="00000000" w:csb0="00000001" w:csb1="00000000"/>
  </w:font>
  <w:font w:name="DejaVu Sans">
    <w:charset w:val="00"/>
    <w:family w:val="swiss"/>
    <w:pitch w:val="variable"/>
    <w:sig w:usb0="A4002AFF" w:usb1="400071CB" w:usb2="00000020" w:usb3="00000000" w:csb0="000001FF" w:csb1="00000000"/>
  </w:font>
  <w:font w:name="AcadNusx">
    <w:altName w:val="Calibri"/>
    <w:charset w:val="00"/>
    <w:family w:val="auto"/>
    <w:pitch w:val="variable"/>
    <w:sig w:usb0="00000087" w:usb1="00000000" w:usb2="00000000" w:usb3="00000000" w:csb0="0000001B"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B35F8" w14:textId="7E463BAC" w:rsidR="00E20232" w:rsidRPr="006F1118" w:rsidRDefault="00E20232">
    <w:pPr>
      <w:pStyle w:val="Footer"/>
      <w:jc w:val="right"/>
      <w:rPr>
        <w:sz w:val="24"/>
        <w:szCs w:val="24"/>
      </w:rPr>
    </w:pPr>
    <w:r w:rsidRPr="006F1118">
      <w:rPr>
        <w:sz w:val="24"/>
        <w:szCs w:val="24"/>
      </w:rPr>
      <w:fldChar w:fldCharType="begin"/>
    </w:r>
    <w:r w:rsidRPr="006F1118">
      <w:rPr>
        <w:sz w:val="24"/>
        <w:szCs w:val="24"/>
      </w:rPr>
      <w:instrText xml:space="preserve"> PAGE   \* MERGEFORMAT </w:instrText>
    </w:r>
    <w:r w:rsidRPr="006F1118">
      <w:rPr>
        <w:sz w:val="24"/>
        <w:szCs w:val="24"/>
      </w:rPr>
      <w:fldChar w:fldCharType="separate"/>
    </w:r>
    <w:r w:rsidR="006C0CF9">
      <w:rPr>
        <w:noProof/>
        <w:sz w:val="24"/>
        <w:szCs w:val="24"/>
      </w:rPr>
      <w:t>55</w:t>
    </w:r>
    <w:r w:rsidRPr="006F1118">
      <w:rPr>
        <w:sz w:val="24"/>
        <w:szCs w:val="24"/>
      </w:rPr>
      <w:fldChar w:fldCharType="end"/>
    </w:r>
  </w:p>
  <w:p w14:paraId="61022E87" w14:textId="77777777" w:rsidR="00E20232" w:rsidRDefault="00E202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B4188" w14:textId="77777777" w:rsidR="00951DC6" w:rsidRDefault="00951DC6" w:rsidP="00B76529">
      <w:pPr>
        <w:spacing w:after="0" w:line="240" w:lineRule="auto"/>
      </w:pPr>
      <w:r>
        <w:separator/>
      </w:r>
    </w:p>
  </w:footnote>
  <w:footnote w:type="continuationSeparator" w:id="0">
    <w:p w14:paraId="428FC72E" w14:textId="77777777" w:rsidR="00951DC6" w:rsidRDefault="00951DC6" w:rsidP="00B76529">
      <w:pPr>
        <w:spacing w:after="0" w:line="240" w:lineRule="auto"/>
      </w:pPr>
      <w:r>
        <w:continuationSeparator/>
      </w:r>
    </w:p>
  </w:footnote>
  <w:footnote w:id="1">
    <w:p w14:paraId="2BEE9FA4" w14:textId="77777777" w:rsidR="00E20232" w:rsidRPr="009C4C8E" w:rsidRDefault="00E20232" w:rsidP="003344D4">
      <w:pPr>
        <w:pStyle w:val="FootnoteText"/>
        <w:jc w:val="both"/>
        <w:rPr>
          <w:rFonts w:ascii="Sylfaen" w:hAnsi="Sylfaen"/>
          <w:lang w:val="ka-GE"/>
        </w:rPr>
      </w:pPr>
      <w:r>
        <w:rPr>
          <w:rStyle w:val="FootnoteReference"/>
        </w:rPr>
        <w:footnoteRef/>
      </w:r>
      <w:r>
        <w:t xml:space="preserve"> </w:t>
      </w:r>
      <w:r>
        <w:rPr>
          <w:rFonts w:ascii="Sylfaen" w:hAnsi="Sylfaen"/>
          <w:lang w:val="ka-GE"/>
        </w:rPr>
        <w:t>მიმდინარე ხარჯებში გათვალისწინებულია სახელმწიფო ბიუჯეტში ხარჯების ეკონომიკური კლასიფიკაციით გათვალისწინებული ყველა მუხლი, გარდა კაპიტალური გრანტებისა და სხვა ხარჯების კაპიტალური ტრანსფერებისა, ვინაიდან აღნიშნული მუხლებიდან განხორციებული ტრანსფერები საბოლოო ჯამში წარმოადგენს კაპიტალურ ხარჯებს;</w:t>
      </w:r>
    </w:p>
  </w:footnote>
  <w:footnote w:id="2">
    <w:p w14:paraId="7C6F3390" w14:textId="77777777" w:rsidR="00E20232" w:rsidRPr="009C4C8E" w:rsidRDefault="00E20232" w:rsidP="003344D4">
      <w:pPr>
        <w:pStyle w:val="FootnoteText"/>
        <w:jc w:val="both"/>
        <w:rPr>
          <w:rFonts w:ascii="Sylfaen" w:hAnsi="Sylfaen"/>
          <w:lang w:val="ka-GE"/>
        </w:rPr>
      </w:pPr>
      <w:r>
        <w:rPr>
          <w:rStyle w:val="FootnoteReference"/>
        </w:rPr>
        <w:footnoteRef/>
      </w:r>
      <w:r>
        <w:t xml:space="preserve"> </w:t>
      </w:r>
      <w:r>
        <w:rPr>
          <w:rFonts w:ascii="Sylfaen" w:hAnsi="Sylfaen"/>
          <w:lang w:val="ka-GE"/>
        </w:rPr>
        <w:t xml:space="preserve">კაპიტალურ </w:t>
      </w:r>
      <w:r>
        <w:rPr>
          <w:rFonts w:ascii="Sylfaen" w:hAnsi="Sylfaen"/>
          <w:lang w:val="ka-GE"/>
        </w:rPr>
        <w:t>ხარჯებში არაფინანსური და ფინანსური აქტივების ზრდის მუხლებთან ერთად გათვალისწინებულია კაპიტალური გრანტების და სხვა ხარჯების კაპიტალური ტრანსფერების მუხლები, ვინაიდან აღნიშნული მუხლებიდან განხორციებული ტრანსფერები საბოლოო ჯამში წარმოადგენს კაპიტალურ ხარჯებს.</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4EC9"/>
    <w:multiLevelType w:val="hybridMultilevel"/>
    <w:tmpl w:val="939EB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 w15:restartNumberingAfterBreak="0">
    <w:nsid w:val="00D63B70"/>
    <w:multiLevelType w:val="hybridMultilevel"/>
    <w:tmpl w:val="134A3E6C"/>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03463F02"/>
    <w:multiLevelType w:val="hybridMultilevel"/>
    <w:tmpl w:val="D806F6F2"/>
    <w:lvl w:ilvl="0" w:tplc="0409000D">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3" w15:restartNumberingAfterBreak="0">
    <w:nsid w:val="0A07690B"/>
    <w:multiLevelType w:val="hybridMultilevel"/>
    <w:tmpl w:val="13A4F4F4"/>
    <w:lvl w:ilvl="0" w:tplc="0409000D">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A77A22"/>
    <w:multiLevelType w:val="hybridMultilevel"/>
    <w:tmpl w:val="723A9A9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30474"/>
    <w:multiLevelType w:val="hybridMultilevel"/>
    <w:tmpl w:val="03FC177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70AE4"/>
    <w:multiLevelType w:val="hybridMultilevel"/>
    <w:tmpl w:val="064CD8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BD3B46"/>
    <w:multiLevelType w:val="hybridMultilevel"/>
    <w:tmpl w:val="4462DDE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8" w15:restartNumberingAfterBreak="0">
    <w:nsid w:val="168E68FE"/>
    <w:multiLevelType w:val="hybridMultilevel"/>
    <w:tmpl w:val="5D46A5FA"/>
    <w:lvl w:ilvl="0" w:tplc="0409000B">
      <w:start w:val="1"/>
      <w:numFmt w:val="bullet"/>
      <w:lvlText w:val=""/>
      <w:lvlJc w:val="left"/>
      <w:pPr>
        <w:ind w:left="720"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8E3749C"/>
    <w:multiLevelType w:val="hybridMultilevel"/>
    <w:tmpl w:val="8D7C35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35377B"/>
    <w:multiLevelType w:val="hybridMultilevel"/>
    <w:tmpl w:val="87AE872A"/>
    <w:lvl w:ilvl="0" w:tplc="CB9CC766">
      <w:start w:val="1"/>
      <w:numFmt w:val="bullet"/>
      <w:lvlText w:val=""/>
      <w:lvlJc w:val="left"/>
      <w:pPr>
        <w:ind w:left="720"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0767AD8"/>
    <w:multiLevelType w:val="hybridMultilevel"/>
    <w:tmpl w:val="159C69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57241"/>
    <w:multiLevelType w:val="hybridMultilevel"/>
    <w:tmpl w:val="DA8A667C"/>
    <w:lvl w:ilvl="0" w:tplc="0419000B">
      <w:start w:val="1"/>
      <w:numFmt w:val="bullet"/>
      <w:lvlText w:val=""/>
      <w:lvlJc w:val="left"/>
      <w:pPr>
        <w:ind w:left="1080" w:hanging="360"/>
      </w:pPr>
      <w:rPr>
        <w:rFonts w:ascii="Wingdings" w:hAnsi="Wingdings" w:hint="default"/>
      </w:rPr>
    </w:lvl>
    <w:lvl w:ilvl="1" w:tplc="04090003">
      <w:start w:val="1"/>
      <w:numFmt w:val="bullet"/>
      <w:lvlText w:val="o"/>
      <w:lvlJc w:val="left"/>
      <w:pPr>
        <w:ind w:left="2444" w:hanging="360"/>
      </w:pPr>
      <w:rPr>
        <w:rFonts w:ascii="Courier New" w:hAnsi="Courier New" w:cs="Courier New" w:hint="default"/>
      </w:rPr>
    </w:lvl>
    <w:lvl w:ilvl="2" w:tplc="04090005">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13" w15:restartNumberingAfterBreak="0">
    <w:nsid w:val="21CB1676"/>
    <w:multiLevelType w:val="hybridMultilevel"/>
    <w:tmpl w:val="C9F8E1D0"/>
    <w:lvl w:ilvl="0" w:tplc="04090001">
      <w:start w:val="1"/>
      <w:numFmt w:val="bullet"/>
      <w:lvlText w:val=""/>
      <w:lvlJc w:val="left"/>
      <w:pPr>
        <w:ind w:left="141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4" w15:restartNumberingAfterBreak="0">
    <w:nsid w:val="22CC309D"/>
    <w:multiLevelType w:val="hybridMultilevel"/>
    <w:tmpl w:val="7E4ED862"/>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5" w15:restartNumberingAfterBreak="0">
    <w:nsid w:val="22F72858"/>
    <w:multiLevelType w:val="hybridMultilevel"/>
    <w:tmpl w:val="F9FE1BAC"/>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6" w15:restartNumberingAfterBreak="0">
    <w:nsid w:val="2A815A89"/>
    <w:multiLevelType w:val="hybridMultilevel"/>
    <w:tmpl w:val="EF2C0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016527"/>
    <w:multiLevelType w:val="hybridMultilevel"/>
    <w:tmpl w:val="D01AEC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3058BB"/>
    <w:multiLevelType w:val="hybridMultilevel"/>
    <w:tmpl w:val="8B4694E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9" w15:restartNumberingAfterBreak="0">
    <w:nsid w:val="338939D4"/>
    <w:multiLevelType w:val="hybridMultilevel"/>
    <w:tmpl w:val="4D20303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8D41C2"/>
    <w:multiLevelType w:val="hybridMultilevel"/>
    <w:tmpl w:val="8E722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FF3591"/>
    <w:multiLevelType w:val="hybridMultilevel"/>
    <w:tmpl w:val="95D212F4"/>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3D7B4729"/>
    <w:multiLevelType w:val="hybridMultilevel"/>
    <w:tmpl w:val="7B9A39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E33D6A"/>
    <w:multiLevelType w:val="hybridMultilevel"/>
    <w:tmpl w:val="7F5C89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0AE22A0"/>
    <w:multiLevelType w:val="hybridMultilevel"/>
    <w:tmpl w:val="F870719A"/>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DA7C46"/>
    <w:multiLevelType w:val="hybridMultilevel"/>
    <w:tmpl w:val="C5CCB3A8"/>
    <w:lvl w:ilvl="0" w:tplc="E3CEEDF8">
      <w:start w:val="1"/>
      <w:numFmt w:val="bullet"/>
      <w:pStyle w:val="abzacixm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EA572E"/>
    <w:multiLevelType w:val="hybridMultilevel"/>
    <w:tmpl w:val="720A481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0F3909"/>
    <w:multiLevelType w:val="multilevel"/>
    <w:tmpl w:val="8C46F7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1C347B3"/>
    <w:multiLevelType w:val="hybridMultilevel"/>
    <w:tmpl w:val="A58EA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9" w15:restartNumberingAfterBreak="0">
    <w:nsid w:val="6B212337"/>
    <w:multiLevelType w:val="hybridMultilevel"/>
    <w:tmpl w:val="500061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572444"/>
    <w:multiLevelType w:val="hybridMultilevel"/>
    <w:tmpl w:val="DB526230"/>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1" w15:restartNumberingAfterBreak="0">
    <w:nsid w:val="76783E7B"/>
    <w:multiLevelType w:val="hybridMultilevel"/>
    <w:tmpl w:val="4D74C62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8BC1649"/>
    <w:multiLevelType w:val="hybridMultilevel"/>
    <w:tmpl w:val="E0360690"/>
    <w:lvl w:ilvl="0" w:tplc="46DAA386">
      <w:numFmt w:val="bullet"/>
      <w:lvlText w:val="_"/>
      <w:lvlJc w:val="left"/>
      <w:pPr>
        <w:ind w:left="720" w:hanging="360"/>
      </w:pPr>
      <w:rPr>
        <w:rFonts w:ascii="LitNusx" w:eastAsia="Times New Roman" w:hAnsi="LitNusx"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E50E33"/>
    <w:multiLevelType w:val="hybridMultilevel"/>
    <w:tmpl w:val="B850682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34" w15:restartNumberingAfterBreak="0">
    <w:nsid w:val="7A6B1FBD"/>
    <w:multiLevelType w:val="hybridMultilevel"/>
    <w:tmpl w:val="8A488EBC"/>
    <w:lvl w:ilvl="0" w:tplc="0409000B">
      <w:start w:val="1"/>
      <w:numFmt w:val="bullet"/>
      <w:lvlText w:val=""/>
      <w:lvlJc w:val="left"/>
      <w:pPr>
        <w:ind w:left="720"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D306D71"/>
    <w:multiLevelType w:val="hybridMultilevel"/>
    <w:tmpl w:val="03D09686"/>
    <w:lvl w:ilvl="0" w:tplc="02F8279A">
      <w:start w:val="1"/>
      <w:numFmt w:val="decimal"/>
      <w:pStyle w:val="gansakutrebulinacilixm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D9F1A3E"/>
    <w:multiLevelType w:val="hybridMultilevel"/>
    <w:tmpl w:val="B3B47466"/>
    <w:lvl w:ilvl="0" w:tplc="D29664C4">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6"/>
  </w:num>
  <w:num w:numId="3">
    <w:abstractNumId w:val="17"/>
  </w:num>
  <w:num w:numId="4">
    <w:abstractNumId w:val="4"/>
  </w:num>
  <w:num w:numId="5">
    <w:abstractNumId w:val="35"/>
  </w:num>
  <w:num w:numId="6">
    <w:abstractNumId w:val="21"/>
  </w:num>
  <w:num w:numId="7">
    <w:abstractNumId w:val="31"/>
  </w:num>
  <w:num w:numId="8">
    <w:abstractNumId w:val="10"/>
  </w:num>
  <w:num w:numId="9">
    <w:abstractNumId w:val="29"/>
  </w:num>
  <w:num w:numId="10">
    <w:abstractNumId w:val="11"/>
  </w:num>
  <w:num w:numId="11">
    <w:abstractNumId w:val="22"/>
  </w:num>
  <w:num w:numId="12">
    <w:abstractNumId w:val="3"/>
  </w:num>
  <w:num w:numId="13">
    <w:abstractNumId w:val="25"/>
  </w:num>
  <w:num w:numId="14">
    <w:abstractNumId w:val="28"/>
  </w:num>
  <w:num w:numId="15">
    <w:abstractNumId w:val="7"/>
  </w:num>
  <w:num w:numId="16">
    <w:abstractNumId w:val="19"/>
  </w:num>
  <w:num w:numId="17">
    <w:abstractNumId w:val="14"/>
  </w:num>
  <w:num w:numId="18">
    <w:abstractNumId w:val="13"/>
  </w:num>
  <w:num w:numId="19">
    <w:abstractNumId w:val="12"/>
  </w:num>
  <w:num w:numId="20">
    <w:abstractNumId w:val="25"/>
  </w:num>
  <w:num w:numId="21">
    <w:abstractNumId w:val="30"/>
  </w:num>
  <w:num w:numId="22">
    <w:abstractNumId w:val="5"/>
  </w:num>
  <w:num w:numId="23">
    <w:abstractNumId w:val="33"/>
  </w:num>
  <w:num w:numId="24">
    <w:abstractNumId w:val="32"/>
  </w:num>
  <w:num w:numId="25">
    <w:abstractNumId w:val="36"/>
  </w:num>
  <w:num w:numId="26">
    <w:abstractNumId w:val="34"/>
  </w:num>
  <w:num w:numId="27">
    <w:abstractNumId w:val="9"/>
  </w:num>
  <w:num w:numId="28">
    <w:abstractNumId w:val="24"/>
  </w:num>
  <w:num w:numId="29">
    <w:abstractNumId w:val="8"/>
  </w:num>
  <w:num w:numId="30">
    <w:abstractNumId w:val="20"/>
  </w:num>
  <w:num w:numId="31">
    <w:abstractNumId w:val="6"/>
  </w:num>
  <w:num w:numId="32">
    <w:abstractNumId w:val="2"/>
  </w:num>
  <w:num w:numId="33">
    <w:abstractNumId w:val="1"/>
  </w:num>
  <w:num w:numId="34">
    <w:abstractNumId w:val="18"/>
  </w:num>
  <w:num w:numId="35">
    <w:abstractNumId w:val="25"/>
  </w:num>
  <w:num w:numId="36">
    <w:abstractNumId w:val="15"/>
  </w:num>
  <w:num w:numId="37">
    <w:abstractNumId w:val="25"/>
  </w:num>
  <w:num w:numId="38">
    <w:abstractNumId w:val="16"/>
  </w:num>
  <w:num w:numId="39">
    <w:abstractNumId w:val="25"/>
  </w:num>
  <w:num w:numId="40">
    <w:abstractNumId w:val="0"/>
  </w:num>
  <w:num w:numId="41">
    <w:abstractNumId w:val="27"/>
  </w:num>
  <w:num w:numId="42">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96E"/>
    <w:rsid w:val="0000021A"/>
    <w:rsid w:val="00000582"/>
    <w:rsid w:val="00000C21"/>
    <w:rsid w:val="00001AE3"/>
    <w:rsid w:val="00003361"/>
    <w:rsid w:val="00003617"/>
    <w:rsid w:val="00004352"/>
    <w:rsid w:val="00006485"/>
    <w:rsid w:val="000070D9"/>
    <w:rsid w:val="00011923"/>
    <w:rsid w:val="00012DBA"/>
    <w:rsid w:val="00013D25"/>
    <w:rsid w:val="00014E57"/>
    <w:rsid w:val="000150D5"/>
    <w:rsid w:val="00016C90"/>
    <w:rsid w:val="000178E5"/>
    <w:rsid w:val="00020DCA"/>
    <w:rsid w:val="00021129"/>
    <w:rsid w:val="00021AE4"/>
    <w:rsid w:val="00022596"/>
    <w:rsid w:val="00022617"/>
    <w:rsid w:val="0002280C"/>
    <w:rsid w:val="00023490"/>
    <w:rsid w:val="00023935"/>
    <w:rsid w:val="0002447B"/>
    <w:rsid w:val="000251DA"/>
    <w:rsid w:val="000257D6"/>
    <w:rsid w:val="00025A01"/>
    <w:rsid w:val="00025AA1"/>
    <w:rsid w:val="0002768A"/>
    <w:rsid w:val="0003039E"/>
    <w:rsid w:val="000303F2"/>
    <w:rsid w:val="00031D70"/>
    <w:rsid w:val="00031D83"/>
    <w:rsid w:val="0003217B"/>
    <w:rsid w:val="00034366"/>
    <w:rsid w:val="00034860"/>
    <w:rsid w:val="0003506C"/>
    <w:rsid w:val="0003538B"/>
    <w:rsid w:val="000353A6"/>
    <w:rsid w:val="00035EBE"/>
    <w:rsid w:val="000367C7"/>
    <w:rsid w:val="000371C2"/>
    <w:rsid w:val="0003792D"/>
    <w:rsid w:val="0004177D"/>
    <w:rsid w:val="0004222E"/>
    <w:rsid w:val="0004322B"/>
    <w:rsid w:val="000432B9"/>
    <w:rsid w:val="000442D8"/>
    <w:rsid w:val="00045ADD"/>
    <w:rsid w:val="0004678C"/>
    <w:rsid w:val="00047AB3"/>
    <w:rsid w:val="000511DB"/>
    <w:rsid w:val="00053F6E"/>
    <w:rsid w:val="00054312"/>
    <w:rsid w:val="00054D66"/>
    <w:rsid w:val="00054F29"/>
    <w:rsid w:val="00057476"/>
    <w:rsid w:val="00061BB8"/>
    <w:rsid w:val="00062013"/>
    <w:rsid w:val="0006305C"/>
    <w:rsid w:val="00063CB7"/>
    <w:rsid w:val="00064595"/>
    <w:rsid w:val="00064B3D"/>
    <w:rsid w:val="00064D1F"/>
    <w:rsid w:val="0006705A"/>
    <w:rsid w:val="000703E0"/>
    <w:rsid w:val="00070CBF"/>
    <w:rsid w:val="00071D18"/>
    <w:rsid w:val="0007425E"/>
    <w:rsid w:val="00075D52"/>
    <w:rsid w:val="0007778A"/>
    <w:rsid w:val="00080939"/>
    <w:rsid w:val="00080A84"/>
    <w:rsid w:val="000820A8"/>
    <w:rsid w:val="000835E9"/>
    <w:rsid w:val="000836D8"/>
    <w:rsid w:val="00084561"/>
    <w:rsid w:val="00085DC2"/>
    <w:rsid w:val="00086ECF"/>
    <w:rsid w:val="0008751A"/>
    <w:rsid w:val="00091225"/>
    <w:rsid w:val="000917F6"/>
    <w:rsid w:val="00091A0F"/>
    <w:rsid w:val="00091A59"/>
    <w:rsid w:val="0009288D"/>
    <w:rsid w:val="0009388D"/>
    <w:rsid w:val="00093935"/>
    <w:rsid w:val="00095221"/>
    <w:rsid w:val="00095330"/>
    <w:rsid w:val="000957C3"/>
    <w:rsid w:val="00096E3A"/>
    <w:rsid w:val="00097FEB"/>
    <w:rsid w:val="000A0420"/>
    <w:rsid w:val="000A3269"/>
    <w:rsid w:val="000A438F"/>
    <w:rsid w:val="000A4E8A"/>
    <w:rsid w:val="000A6606"/>
    <w:rsid w:val="000A6C81"/>
    <w:rsid w:val="000A77E2"/>
    <w:rsid w:val="000B0BCE"/>
    <w:rsid w:val="000B2B87"/>
    <w:rsid w:val="000B2CDD"/>
    <w:rsid w:val="000B417A"/>
    <w:rsid w:val="000B5F76"/>
    <w:rsid w:val="000B67D4"/>
    <w:rsid w:val="000B712B"/>
    <w:rsid w:val="000B7236"/>
    <w:rsid w:val="000C0082"/>
    <w:rsid w:val="000C1C32"/>
    <w:rsid w:val="000C28DF"/>
    <w:rsid w:val="000C3BAF"/>
    <w:rsid w:val="000C4002"/>
    <w:rsid w:val="000C5059"/>
    <w:rsid w:val="000C5E91"/>
    <w:rsid w:val="000C63EE"/>
    <w:rsid w:val="000C703A"/>
    <w:rsid w:val="000C796F"/>
    <w:rsid w:val="000C7F7D"/>
    <w:rsid w:val="000D1332"/>
    <w:rsid w:val="000D2DB3"/>
    <w:rsid w:val="000D4818"/>
    <w:rsid w:val="000D5462"/>
    <w:rsid w:val="000D7781"/>
    <w:rsid w:val="000E16ED"/>
    <w:rsid w:val="000E1A8D"/>
    <w:rsid w:val="000E252E"/>
    <w:rsid w:val="000E27DC"/>
    <w:rsid w:val="000E45A0"/>
    <w:rsid w:val="000E4BF5"/>
    <w:rsid w:val="000E514F"/>
    <w:rsid w:val="000E63CE"/>
    <w:rsid w:val="000E671D"/>
    <w:rsid w:val="000E690C"/>
    <w:rsid w:val="000F00D4"/>
    <w:rsid w:val="000F0738"/>
    <w:rsid w:val="000F18F0"/>
    <w:rsid w:val="000F1DDF"/>
    <w:rsid w:val="000F55C2"/>
    <w:rsid w:val="000F6199"/>
    <w:rsid w:val="000F629D"/>
    <w:rsid w:val="000F72B5"/>
    <w:rsid w:val="00101AE9"/>
    <w:rsid w:val="001034F6"/>
    <w:rsid w:val="00104832"/>
    <w:rsid w:val="00105AA3"/>
    <w:rsid w:val="00106047"/>
    <w:rsid w:val="00110A29"/>
    <w:rsid w:val="00110A6A"/>
    <w:rsid w:val="00110B03"/>
    <w:rsid w:val="00110B36"/>
    <w:rsid w:val="00112304"/>
    <w:rsid w:val="001147CE"/>
    <w:rsid w:val="001148A4"/>
    <w:rsid w:val="00115769"/>
    <w:rsid w:val="00117576"/>
    <w:rsid w:val="00120BC8"/>
    <w:rsid w:val="0012307F"/>
    <w:rsid w:val="00123A4B"/>
    <w:rsid w:val="001252B8"/>
    <w:rsid w:val="001254CF"/>
    <w:rsid w:val="001257C0"/>
    <w:rsid w:val="00125BBE"/>
    <w:rsid w:val="00125F6D"/>
    <w:rsid w:val="00127664"/>
    <w:rsid w:val="00131925"/>
    <w:rsid w:val="00132488"/>
    <w:rsid w:val="001325E9"/>
    <w:rsid w:val="001329FD"/>
    <w:rsid w:val="00132E78"/>
    <w:rsid w:val="001348DB"/>
    <w:rsid w:val="00135BE6"/>
    <w:rsid w:val="001360BF"/>
    <w:rsid w:val="0014044A"/>
    <w:rsid w:val="00141EDE"/>
    <w:rsid w:val="00142096"/>
    <w:rsid w:val="00143046"/>
    <w:rsid w:val="0014395A"/>
    <w:rsid w:val="0014415C"/>
    <w:rsid w:val="00144849"/>
    <w:rsid w:val="0014626B"/>
    <w:rsid w:val="001468C8"/>
    <w:rsid w:val="0014698F"/>
    <w:rsid w:val="00147AFC"/>
    <w:rsid w:val="00150A9D"/>
    <w:rsid w:val="00152E86"/>
    <w:rsid w:val="00153437"/>
    <w:rsid w:val="001534CE"/>
    <w:rsid w:val="00154B72"/>
    <w:rsid w:val="00155102"/>
    <w:rsid w:val="00155D01"/>
    <w:rsid w:val="00156150"/>
    <w:rsid w:val="00156E1C"/>
    <w:rsid w:val="001570E5"/>
    <w:rsid w:val="00157BCA"/>
    <w:rsid w:val="00157ECB"/>
    <w:rsid w:val="00162E46"/>
    <w:rsid w:val="00162F5A"/>
    <w:rsid w:val="00163F79"/>
    <w:rsid w:val="00165E4B"/>
    <w:rsid w:val="00165FFF"/>
    <w:rsid w:val="00167E70"/>
    <w:rsid w:val="00170236"/>
    <w:rsid w:val="001716FE"/>
    <w:rsid w:val="00171F2F"/>
    <w:rsid w:val="00171F51"/>
    <w:rsid w:val="0017335E"/>
    <w:rsid w:val="0017414B"/>
    <w:rsid w:val="001745EC"/>
    <w:rsid w:val="00176168"/>
    <w:rsid w:val="001770EF"/>
    <w:rsid w:val="001777DD"/>
    <w:rsid w:val="00180EF4"/>
    <w:rsid w:val="001813D1"/>
    <w:rsid w:val="00183AA0"/>
    <w:rsid w:val="001852CB"/>
    <w:rsid w:val="00186200"/>
    <w:rsid w:val="001877DC"/>
    <w:rsid w:val="001879A4"/>
    <w:rsid w:val="00190EE2"/>
    <w:rsid w:val="0019198A"/>
    <w:rsid w:val="00192BAC"/>
    <w:rsid w:val="00193130"/>
    <w:rsid w:val="00194813"/>
    <w:rsid w:val="00194EDC"/>
    <w:rsid w:val="00195084"/>
    <w:rsid w:val="00197B6C"/>
    <w:rsid w:val="00197ECC"/>
    <w:rsid w:val="00197FC3"/>
    <w:rsid w:val="001A04D1"/>
    <w:rsid w:val="001A13C2"/>
    <w:rsid w:val="001A1551"/>
    <w:rsid w:val="001A27B5"/>
    <w:rsid w:val="001A49D4"/>
    <w:rsid w:val="001A4A9D"/>
    <w:rsid w:val="001A4D08"/>
    <w:rsid w:val="001A538A"/>
    <w:rsid w:val="001A6DEA"/>
    <w:rsid w:val="001A712A"/>
    <w:rsid w:val="001B0E98"/>
    <w:rsid w:val="001B110E"/>
    <w:rsid w:val="001B3539"/>
    <w:rsid w:val="001B37A3"/>
    <w:rsid w:val="001B3AC0"/>
    <w:rsid w:val="001B4204"/>
    <w:rsid w:val="001B5FF0"/>
    <w:rsid w:val="001B6032"/>
    <w:rsid w:val="001B6E4F"/>
    <w:rsid w:val="001B7098"/>
    <w:rsid w:val="001C0E2B"/>
    <w:rsid w:val="001C1B34"/>
    <w:rsid w:val="001C31DD"/>
    <w:rsid w:val="001C4A88"/>
    <w:rsid w:val="001C5D09"/>
    <w:rsid w:val="001C74A2"/>
    <w:rsid w:val="001C78FC"/>
    <w:rsid w:val="001C7A87"/>
    <w:rsid w:val="001D1B58"/>
    <w:rsid w:val="001D200C"/>
    <w:rsid w:val="001D36AE"/>
    <w:rsid w:val="001D382B"/>
    <w:rsid w:val="001D45FD"/>
    <w:rsid w:val="001D46AB"/>
    <w:rsid w:val="001D4DD2"/>
    <w:rsid w:val="001E077D"/>
    <w:rsid w:val="001E27F0"/>
    <w:rsid w:val="001E45BA"/>
    <w:rsid w:val="001E6453"/>
    <w:rsid w:val="001F0B9C"/>
    <w:rsid w:val="001F11D0"/>
    <w:rsid w:val="001F167C"/>
    <w:rsid w:val="001F1831"/>
    <w:rsid w:val="001F25E4"/>
    <w:rsid w:val="001F2F84"/>
    <w:rsid w:val="001F3914"/>
    <w:rsid w:val="001F3F12"/>
    <w:rsid w:val="001F432B"/>
    <w:rsid w:val="001F5DFE"/>
    <w:rsid w:val="001F680D"/>
    <w:rsid w:val="001F7F8B"/>
    <w:rsid w:val="002006E3"/>
    <w:rsid w:val="00202E31"/>
    <w:rsid w:val="002051BC"/>
    <w:rsid w:val="00207924"/>
    <w:rsid w:val="002101A0"/>
    <w:rsid w:val="00211EA9"/>
    <w:rsid w:val="0021286C"/>
    <w:rsid w:val="0021398E"/>
    <w:rsid w:val="00214005"/>
    <w:rsid w:val="002147A9"/>
    <w:rsid w:val="00214E2B"/>
    <w:rsid w:val="002156E7"/>
    <w:rsid w:val="00216F89"/>
    <w:rsid w:val="00217904"/>
    <w:rsid w:val="002203B3"/>
    <w:rsid w:val="00220D09"/>
    <w:rsid w:val="00221E70"/>
    <w:rsid w:val="002228CA"/>
    <w:rsid w:val="00223737"/>
    <w:rsid w:val="00224401"/>
    <w:rsid w:val="002253AA"/>
    <w:rsid w:val="002257D8"/>
    <w:rsid w:val="002259B0"/>
    <w:rsid w:val="00226786"/>
    <w:rsid w:val="00226B98"/>
    <w:rsid w:val="00230146"/>
    <w:rsid w:val="0023176A"/>
    <w:rsid w:val="00232113"/>
    <w:rsid w:val="00232264"/>
    <w:rsid w:val="002324F0"/>
    <w:rsid w:val="00235C32"/>
    <w:rsid w:val="0023669D"/>
    <w:rsid w:val="00236D36"/>
    <w:rsid w:val="00237817"/>
    <w:rsid w:val="002403F8"/>
    <w:rsid w:val="00242732"/>
    <w:rsid w:val="002455FA"/>
    <w:rsid w:val="002459BC"/>
    <w:rsid w:val="002479CD"/>
    <w:rsid w:val="00250165"/>
    <w:rsid w:val="002513FE"/>
    <w:rsid w:val="0025280B"/>
    <w:rsid w:val="002529F9"/>
    <w:rsid w:val="00252B7C"/>
    <w:rsid w:val="002530DC"/>
    <w:rsid w:val="0025338C"/>
    <w:rsid w:val="0025356B"/>
    <w:rsid w:val="0025398A"/>
    <w:rsid w:val="00257378"/>
    <w:rsid w:val="002574CE"/>
    <w:rsid w:val="0025774C"/>
    <w:rsid w:val="00257990"/>
    <w:rsid w:val="00260030"/>
    <w:rsid w:val="002600B6"/>
    <w:rsid w:val="00261EE4"/>
    <w:rsid w:val="0026228A"/>
    <w:rsid w:val="0026264F"/>
    <w:rsid w:val="00263918"/>
    <w:rsid w:val="002642AA"/>
    <w:rsid w:val="002648AB"/>
    <w:rsid w:val="00265357"/>
    <w:rsid w:val="00265BCA"/>
    <w:rsid w:val="0026782D"/>
    <w:rsid w:val="002716F0"/>
    <w:rsid w:val="002728A7"/>
    <w:rsid w:val="00272D58"/>
    <w:rsid w:val="002734E2"/>
    <w:rsid w:val="00273779"/>
    <w:rsid w:val="00275425"/>
    <w:rsid w:val="00275A1B"/>
    <w:rsid w:val="00276668"/>
    <w:rsid w:val="0028034E"/>
    <w:rsid w:val="002809C9"/>
    <w:rsid w:val="00281431"/>
    <w:rsid w:val="0028182E"/>
    <w:rsid w:val="002819BD"/>
    <w:rsid w:val="00283176"/>
    <w:rsid w:val="00285DF5"/>
    <w:rsid w:val="00287B1A"/>
    <w:rsid w:val="00287E08"/>
    <w:rsid w:val="00290BBA"/>
    <w:rsid w:val="0029112B"/>
    <w:rsid w:val="00292B5F"/>
    <w:rsid w:val="00294BB3"/>
    <w:rsid w:val="0029556A"/>
    <w:rsid w:val="0029600E"/>
    <w:rsid w:val="002969D5"/>
    <w:rsid w:val="00297A6B"/>
    <w:rsid w:val="002A01C2"/>
    <w:rsid w:val="002A0752"/>
    <w:rsid w:val="002A0C65"/>
    <w:rsid w:val="002A2003"/>
    <w:rsid w:val="002A326D"/>
    <w:rsid w:val="002A4307"/>
    <w:rsid w:val="002A446F"/>
    <w:rsid w:val="002A4930"/>
    <w:rsid w:val="002A5A3F"/>
    <w:rsid w:val="002A5D9D"/>
    <w:rsid w:val="002A61B3"/>
    <w:rsid w:val="002A79A9"/>
    <w:rsid w:val="002B1404"/>
    <w:rsid w:val="002B162C"/>
    <w:rsid w:val="002B1856"/>
    <w:rsid w:val="002B307E"/>
    <w:rsid w:val="002B30C1"/>
    <w:rsid w:val="002B34E0"/>
    <w:rsid w:val="002B382B"/>
    <w:rsid w:val="002B393F"/>
    <w:rsid w:val="002B5BD9"/>
    <w:rsid w:val="002C1BF5"/>
    <w:rsid w:val="002C1C51"/>
    <w:rsid w:val="002C2234"/>
    <w:rsid w:val="002C2320"/>
    <w:rsid w:val="002C23B2"/>
    <w:rsid w:val="002C30BD"/>
    <w:rsid w:val="002C31A2"/>
    <w:rsid w:val="002C3C8B"/>
    <w:rsid w:val="002C3EE4"/>
    <w:rsid w:val="002C4E1F"/>
    <w:rsid w:val="002C56F7"/>
    <w:rsid w:val="002C6259"/>
    <w:rsid w:val="002C7081"/>
    <w:rsid w:val="002D0C1C"/>
    <w:rsid w:val="002D387E"/>
    <w:rsid w:val="002D463C"/>
    <w:rsid w:val="002D541B"/>
    <w:rsid w:val="002D5580"/>
    <w:rsid w:val="002D5C3C"/>
    <w:rsid w:val="002D7525"/>
    <w:rsid w:val="002E099E"/>
    <w:rsid w:val="002E2C1A"/>
    <w:rsid w:val="002E4860"/>
    <w:rsid w:val="002E518E"/>
    <w:rsid w:val="002E55B6"/>
    <w:rsid w:val="002E58AD"/>
    <w:rsid w:val="002E66B6"/>
    <w:rsid w:val="002F03F1"/>
    <w:rsid w:val="002F221B"/>
    <w:rsid w:val="002F231A"/>
    <w:rsid w:val="002F34D3"/>
    <w:rsid w:val="002F35B2"/>
    <w:rsid w:val="002F45BA"/>
    <w:rsid w:val="002F5CF2"/>
    <w:rsid w:val="0030379B"/>
    <w:rsid w:val="00303DE4"/>
    <w:rsid w:val="0030491B"/>
    <w:rsid w:val="00304A30"/>
    <w:rsid w:val="00304D8E"/>
    <w:rsid w:val="00305947"/>
    <w:rsid w:val="00306C6F"/>
    <w:rsid w:val="00306D4B"/>
    <w:rsid w:val="00306DEC"/>
    <w:rsid w:val="00307262"/>
    <w:rsid w:val="00311BC7"/>
    <w:rsid w:val="00312378"/>
    <w:rsid w:val="0031286B"/>
    <w:rsid w:val="00312EE1"/>
    <w:rsid w:val="003132D5"/>
    <w:rsid w:val="00313768"/>
    <w:rsid w:val="00313A8C"/>
    <w:rsid w:val="00314C49"/>
    <w:rsid w:val="00315839"/>
    <w:rsid w:val="00315ED7"/>
    <w:rsid w:val="00315FA2"/>
    <w:rsid w:val="00316F16"/>
    <w:rsid w:val="00317680"/>
    <w:rsid w:val="003210C7"/>
    <w:rsid w:val="003223E4"/>
    <w:rsid w:val="00323834"/>
    <w:rsid w:val="00323CAF"/>
    <w:rsid w:val="00323E84"/>
    <w:rsid w:val="00325C1B"/>
    <w:rsid w:val="003300AE"/>
    <w:rsid w:val="00331008"/>
    <w:rsid w:val="0033155E"/>
    <w:rsid w:val="003315D8"/>
    <w:rsid w:val="00331775"/>
    <w:rsid w:val="0033239E"/>
    <w:rsid w:val="00333124"/>
    <w:rsid w:val="003333F9"/>
    <w:rsid w:val="00334416"/>
    <w:rsid w:val="003344D4"/>
    <w:rsid w:val="00335764"/>
    <w:rsid w:val="00336149"/>
    <w:rsid w:val="00336E10"/>
    <w:rsid w:val="00342FF3"/>
    <w:rsid w:val="003440CC"/>
    <w:rsid w:val="0034426A"/>
    <w:rsid w:val="003446ED"/>
    <w:rsid w:val="00345150"/>
    <w:rsid w:val="00346578"/>
    <w:rsid w:val="00347D37"/>
    <w:rsid w:val="00350155"/>
    <w:rsid w:val="0035094B"/>
    <w:rsid w:val="00351394"/>
    <w:rsid w:val="003534C8"/>
    <w:rsid w:val="00353B79"/>
    <w:rsid w:val="0035414E"/>
    <w:rsid w:val="0035497E"/>
    <w:rsid w:val="003549A4"/>
    <w:rsid w:val="00355EE5"/>
    <w:rsid w:val="00357546"/>
    <w:rsid w:val="0035766A"/>
    <w:rsid w:val="00357FFA"/>
    <w:rsid w:val="003607A2"/>
    <w:rsid w:val="00362751"/>
    <w:rsid w:val="003627AB"/>
    <w:rsid w:val="00362B2E"/>
    <w:rsid w:val="00366023"/>
    <w:rsid w:val="00366FF0"/>
    <w:rsid w:val="003700D1"/>
    <w:rsid w:val="0037091F"/>
    <w:rsid w:val="003717FF"/>
    <w:rsid w:val="00375143"/>
    <w:rsid w:val="00375833"/>
    <w:rsid w:val="00377571"/>
    <w:rsid w:val="003778EC"/>
    <w:rsid w:val="0038074F"/>
    <w:rsid w:val="00381C1B"/>
    <w:rsid w:val="0038347E"/>
    <w:rsid w:val="00383725"/>
    <w:rsid w:val="00383FE8"/>
    <w:rsid w:val="003869C8"/>
    <w:rsid w:val="0038769E"/>
    <w:rsid w:val="003908C5"/>
    <w:rsid w:val="00391F40"/>
    <w:rsid w:val="003924D7"/>
    <w:rsid w:val="00393875"/>
    <w:rsid w:val="00394654"/>
    <w:rsid w:val="0039612E"/>
    <w:rsid w:val="00397D4A"/>
    <w:rsid w:val="003A04CE"/>
    <w:rsid w:val="003A0951"/>
    <w:rsid w:val="003A1A4D"/>
    <w:rsid w:val="003A32AC"/>
    <w:rsid w:val="003A33C5"/>
    <w:rsid w:val="003A6551"/>
    <w:rsid w:val="003A6B29"/>
    <w:rsid w:val="003B0151"/>
    <w:rsid w:val="003B0E32"/>
    <w:rsid w:val="003B14BA"/>
    <w:rsid w:val="003B2D64"/>
    <w:rsid w:val="003B3297"/>
    <w:rsid w:val="003B3C92"/>
    <w:rsid w:val="003B47A2"/>
    <w:rsid w:val="003B61B1"/>
    <w:rsid w:val="003B656E"/>
    <w:rsid w:val="003B6744"/>
    <w:rsid w:val="003C0EEC"/>
    <w:rsid w:val="003C1F53"/>
    <w:rsid w:val="003C24C4"/>
    <w:rsid w:val="003C2958"/>
    <w:rsid w:val="003C59AF"/>
    <w:rsid w:val="003C60A1"/>
    <w:rsid w:val="003D0083"/>
    <w:rsid w:val="003D15E6"/>
    <w:rsid w:val="003D2703"/>
    <w:rsid w:val="003D30C6"/>
    <w:rsid w:val="003D32A2"/>
    <w:rsid w:val="003D366D"/>
    <w:rsid w:val="003D37E9"/>
    <w:rsid w:val="003D3C8D"/>
    <w:rsid w:val="003D3EE2"/>
    <w:rsid w:val="003D5058"/>
    <w:rsid w:val="003D6085"/>
    <w:rsid w:val="003D70A0"/>
    <w:rsid w:val="003D7CD4"/>
    <w:rsid w:val="003E2ED4"/>
    <w:rsid w:val="003E3D43"/>
    <w:rsid w:val="003E76C0"/>
    <w:rsid w:val="003F0098"/>
    <w:rsid w:val="003F2865"/>
    <w:rsid w:val="003F3884"/>
    <w:rsid w:val="003F4BB3"/>
    <w:rsid w:val="003F4EEB"/>
    <w:rsid w:val="003F4F91"/>
    <w:rsid w:val="003F667D"/>
    <w:rsid w:val="003F6A29"/>
    <w:rsid w:val="00402092"/>
    <w:rsid w:val="00402A01"/>
    <w:rsid w:val="00403CBD"/>
    <w:rsid w:val="00403CC4"/>
    <w:rsid w:val="0040450F"/>
    <w:rsid w:val="00404628"/>
    <w:rsid w:val="00404E65"/>
    <w:rsid w:val="004062BD"/>
    <w:rsid w:val="00407595"/>
    <w:rsid w:val="00407680"/>
    <w:rsid w:val="00407ADD"/>
    <w:rsid w:val="00410BE0"/>
    <w:rsid w:val="00410CB1"/>
    <w:rsid w:val="00412034"/>
    <w:rsid w:val="0041341A"/>
    <w:rsid w:val="00414031"/>
    <w:rsid w:val="00414407"/>
    <w:rsid w:val="004147D8"/>
    <w:rsid w:val="00416439"/>
    <w:rsid w:val="00417C8E"/>
    <w:rsid w:val="0042000F"/>
    <w:rsid w:val="00420FF4"/>
    <w:rsid w:val="00421476"/>
    <w:rsid w:val="004233D1"/>
    <w:rsid w:val="00423745"/>
    <w:rsid w:val="00423EBE"/>
    <w:rsid w:val="004246E2"/>
    <w:rsid w:val="004316EC"/>
    <w:rsid w:val="00432B84"/>
    <w:rsid w:val="00434FA3"/>
    <w:rsid w:val="0043673E"/>
    <w:rsid w:val="00437159"/>
    <w:rsid w:val="00437A0A"/>
    <w:rsid w:val="00437D31"/>
    <w:rsid w:val="00440104"/>
    <w:rsid w:val="00440AA2"/>
    <w:rsid w:val="0044389D"/>
    <w:rsid w:val="00443FE9"/>
    <w:rsid w:val="00444917"/>
    <w:rsid w:val="0044580A"/>
    <w:rsid w:val="00446516"/>
    <w:rsid w:val="004479BB"/>
    <w:rsid w:val="0045010C"/>
    <w:rsid w:val="004523BF"/>
    <w:rsid w:val="00454400"/>
    <w:rsid w:val="00454EA0"/>
    <w:rsid w:val="00455C4D"/>
    <w:rsid w:val="00456C63"/>
    <w:rsid w:val="00460EEB"/>
    <w:rsid w:val="00461C3E"/>
    <w:rsid w:val="00462E5E"/>
    <w:rsid w:val="0046537A"/>
    <w:rsid w:val="00465D5F"/>
    <w:rsid w:val="00466CD9"/>
    <w:rsid w:val="004678F1"/>
    <w:rsid w:val="004703F6"/>
    <w:rsid w:val="00470833"/>
    <w:rsid w:val="00470AEE"/>
    <w:rsid w:val="00471310"/>
    <w:rsid w:val="00471ADD"/>
    <w:rsid w:val="004735B5"/>
    <w:rsid w:val="004748DD"/>
    <w:rsid w:val="00474CA7"/>
    <w:rsid w:val="004762E2"/>
    <w:rsid w:val="00476CE7"/>
    <w:rsid w:val="00484634"/>
    <w:rsid w:val="00484CBF"/>
    <w:rsid w:val="0048659C"/>
    <w:rsid w:val="00487481"/>
    <w:rsid w:val="00487986"/>
    <w:rsid w:val="0049179A"/>
    <w:rsid w:val="004933A1"/>
    <w:rsid w:val="00493784"/>
    <w:rsid w:val="00494E93"/>
    <w:rsid w:val="0049576B"/>
    <w:rsid w:val="00495D69"/>
    <w:rsid w:val="00496C7E"/>
    <w:rsid w:val="00496E73"/>
    <w:rsid w:val="004A0813"/>
    <w:rsid w:val="004A100B"/>
    <w:rsid w:val="004A23CA"/>
    <w:rsid w:val="004A3657"/>
    <w:rsid w:val="004A40C4"/>
    <w:rsid w:val="004A5712"/>
    <w:rsid w:val="004A57BE"/>
    <w:rsid w:val="004A69BE"/>
    <w:rsid w:val="004A6F19"/>
    <w:rsid w:val="004B1C4F"/>
    <w:rsid w:val="004B3F46"/>
    <w:rsid w:val="004B4E68"/>
    <w:rsid w:val="004B64C9"/>
    <w:rsid w:val="004B667C"/>
    <w:rsid w:val="004C46EC"/>
    <w:rsid w:val="004D16B1"/>
    <w:rsid w:val="004D21BD"/>
    <w:rsid w:val="004D3B4C"/>
    <w:rsid w:val="004D3D1D"/>
    <w:rsid w:val="004D3D46"/>
    <w:rsid w:val="004D5A1A"/>
    <w:rsid w:val="004D611F"/>
    <w:rsid w:val="004D6F13"/>
    <w:rsid w:val="004E1198"/>
    <w:rsid w:val="004E1789"/>
    <w:rsid w:val="004E6F95"/>
    <w:rsid w:val="004E7168"/>
    <w:rsid w:val="004F33E5"/>
    <w:rsid w:val="004F352C"/>
    <w:rsid w:val="004F395B"/>
    <w:rsid w:val="004F46A3"/>
    <w:rsid w:val="004F53D6"/>
    <w:rsid w:val="004F5AFA"/>
    <w:rsid w:val="004F6BD5"/>
    <w:rsid w:val="00502A28"/>
    <w:rsid w:val="0050307D"/>
    <w:rsid w:val="0050364C"/>
    <w:rsid w:val="00505813"/>
    <w:rsid w:val="00505A25"/>
    <w:rsid w:val="00506042"/>
    <w:rsid w:val="0050723A"/>
    <w:rsid w:val="00507DB7"/>
    <w:rsid w:val="0051134D"/>
    <w:rsid w:val="00513685"/>
    <w:rsid w:val="00513836"/>
    <w:rsid w:val="00514B4F"/>
    <w:rsid w:val="00515132"/>
    <w:rsid w:val="00515C54"/>
    <w:rsid w:val="00515F18"/>
    <w:rsid w:val="00517EFD"/>
    <w:rsid w:val="00517FD0"/>
    <w:rsid w:val="0052339C"/>
    <w:rsid w:val="00524344"/>
    <w:rsid w:val="00524835"/>
    <w:rsid w:val="00525768"/>
    <w:rsid w:val="00525EE3"/>
    <w:rsid w:val="0052737A"/>
    <w:rsid w:val="005275F8"/>
    <w:rsid w:val="00527ABF"/>
    <w:rsid w:val="0053039C"/>
    <w:rsid w:val="005318F9"/>
    <w:rsid w:val="00531A85"/>
    <w:rsid w:val="0053205A"/>
    <w:rsid w:val="00532789"/>
    <w:rsid w:val="005331A6"/>
    <w:rsid w:val="00533E17"/>
    <w:rsid w:val="005340F0"/>
    <w:rsid w:val="00535354"/>
    <w:rsid w:val="0053696E"/>
    <w:rsid w:val="005371F6"/>
    <w:rsid w:val="00537930"/>
    <w:rsid w:val="00541212"/>
    <w:rsid w:val="0054301D"/>
    <w:rsid w:val="005436B0"/>
    <w:rsid w:val="00545541"/>
    <w:rsid w:val="00546E0D"/>
    <w:rsid w:val="005477E4"/>
    <w:rsid w:val="0055171D"/>
    <w:rsid w:val="00552BAC"/>
    <w:rsid w:val="0055562A"/>
    <w:rsid w:val="00556D78"/>
    <w:rsid w:val="005571CA"/>
    <w:rsid w:val="00557463"/>
    <w:rsid w:val="00557EBD"/>
    <w:rsid w:val="005614F6"/>
    <w:rsid w:val="0056212E"/>
    <w:rsid w:val="00562789"/>
    <w:rsid w:val="00562B4B"/>
    <w:rsid w:val="005631C1"/>
    <w:rsid w:val="00564647"/>
    <w:rsid w:val="00564733"/>
    <w:rsid w:val="005665AC"/>
    <w:rsid w:val="00566DB2"/>
    <w:rsid w:val="0056704D"/>
    <w:rsid w:val="005717EB"/>
    <w:rsid w:val="00572B3A"/>
    <w:rsid w:val="005738AB"/>
    <w:rsid w:val="00573D53"/>
    <w:rsid w:val="005755CB"/>
    <w:rsid w:val="00577A01"/>
    <w:rsid w:val="00581481"/>
    <w:rsid w:val="005815BE"/>
    <w:rsid w:val="00587321"/>
    <w:rsid w:val="00587354"/>
    <w:rsid w:val="00587376"/>
    <w:rsid w:val="00587AD7"/>
    <w:rsid w:val="00591392"/>
    <w:rsid w:val="0059336F"/>
    <w:rsid w:val="005940EA"/>
    <w:rsid w:val="0059524A"/>
    <w:rsid w:val="005955F8"/>
    <w:rsid w:val="00595D39"/>
    <w:rsid w:val="00596564"/>
    <w:rsid w:val="005976B0"/>
    <w:rsid w:val="005A1823"/>
    <w:rsid w:val="005A1F76"/>
    <w:rsid w:val="005A3922"/>
    <w:rsid w:val="005A47BF"/>
    <w:rsid w:val="005A5E32"/>
    <w:rsid w:val="005A64BB"/>
    <w:rsid w:val="005A7356"/>
    <w:rsid w:val="005B0E00"/>
    <w:rsid w:val="005B1AFC"/>
    <w:rsid w:val="005B2439"/>
    <w:rsid w:val="005B3A13"/>
    <w:rsid w:val="005B3BB7"/>
    <w:rsid w:val="005B423B"/>
    <w:rsid w:val="005B4719"/>
    <w:rsid w:val="005B5B1D"/>
    <w:rsid w:val="005B6F56"/>
    <w:rsid w:val="005B70A0"/>
    <w:rsid w:val="005C0492"/>
    <w:rsid w:val="005C0FD4"/>
    <w:rsid w:val="005C1654"/>
    <w:rsid w:val="005C1A50"/>
    <w:rsid w:val="005C2833"/>
    <w:rsid w:val="005C3141"/>
    <w:rsid w:val="005C4170"/>
    <w:rsid w:val="005C5298"/>
    <w:rsid w:val="005C55BA"/>
    <w:rsid w:val="005C7535"/>
    <w:rsid w:val="005C79BC"/>
    <w:rsid w:val="005D04D4"/>
    <w:rsid w:val="005D0845"/>
    <w:rsid w:val="005D13DC"/>
    <w:rsid w:val="005D1C44"/>
    <w:rsid w:val="005D1F8C"/>
    <w:rsid w:val="005D2B37"/>
    <w:rsid w:val="005D33A3"/>
    <w:rsid w:val="005D3843"/>
    <w:rsid w:val="005D3852"/>
    <w:rsid w:val="005D491B"/>
    <w:rsid w:val="005D5ECF"/>
    <w:rsid w:val="005D771F"/>
    <w:rsid w:val="005E34FF"/>
    <w:rsid w:val="005F249A"/>
    <w:rsid w:val="005F27D5"/>
    <w:rsid w:val="005F3738"/>
    <w:rsid w:val="005F3835"/>
    <w:rsid w:val="005F50ED"/>
    <w:rsid w:val="005F564F"/>
    <w:rsid w:val="005F5EA1"/>
    <w:rsid w:val="005F6DEA"/>
    <w:rsid w:val="0060128C"/>
    <w:rsid w:val="00601C32"/>
    <w:rsid w:val="00602023"/>
    <w:rsid w:val="00602126"/>
    <w:rsid w:val="00605944"/>
    <w:rsid w:val="00607BCA"/>
    <w:rsid w:val="006103A2"/>
    <w:rsid w:val="0061105D"/>
    <w:rsid w:val="006125F2"/>
    <w:rsid w:val="006125F6"/>
    <w:rsid w:val="00612817"/>
    <w:rsid w:val="00613786"/>
    <w:rsid w:val="00613968"/>
    <w:rsid w:val="00613FD2"/>
    <w:rsid w:val="00614F40"/>
    <w:rsid w:val="0061505B"/>
    <w:rsid w:val="006157E1"/>
    <w:rsid w:val="00617451"/>
    <w:rsid w:val="0061745B"/>
    <w:rsid w:val="006215C1"/>
    <w:rsid w:val="00621B26"/>
    <w:rsid w:val="00623DF5"/>
    <w:rsid w:val="006313E1"/>
    <w:rsid w:val="006327EC"/>
    <w:rsid w:val="0063417B"/>
    <w:rsid w:val="006342A0"/>
    <w:rsid w:val="00635A2C"/>
    <w:rsid w:val="00635ADC"/>
    <w:rsid w:val="00640191"/>
    <w:rsid w:val="00640F99"/>
    <w:rsid w:val="00643AB2"/>
    <w:rsid w:val="00644734"/>
    <w:rsid w:val="00644B2A"/>
    <w:rsid w:val="00645C39"/>
    <w:rsid w:val="00647200"/>
    <w:rsid w:val="00647B30"/>
    <w:rsid w:val="0065067B"/>
    <w:rsid w:val="00650A9B"/>
    <w:rsid w:val="00650FB2"/>
    <w:rsid w:val="006512DA"/>
    <w:rsid w:val="00651AF2"/>
    <w:rsid w:val="00655B0C"/>
    <w:rsid w:val="00655F4D"/>
    <w:rsid w:val="00657B5B"/>
    <w:rsid w:val="006601D5"/>
    <w:rsid w:val="00661862"/>
    <w:rsid w:val="00661B0D"/>
    <w:rsid w:val="00661BBB"/>
    <w:rsid w:val="00661D37"/>
    <w:rsid w:val="0066273D"/>
    <w:rsid w:val="00663D48"/>
    <w:rsid w:val="0066465B"/>
    <w:rsid w:val="00665727"/>
    <w:rsid w:val="00666955"/>
    <w:rsid w:val="00666CB0"/>
    <w:rsid w:val="00667625"/>
    <w:rsid w:val="00670C54"/>
    <w:rsid w:val="00671951"/>
    <w:rsid w:val="00672E69"/>
    <w:rsid w:val="00673D39"/>
    <w:rsid w:val="00674ACF"/>
    <w:rsid w:val="00675033"/>
    <w:rsid w:val="00675B7F"/>
    <w:rsid w:val="00680E1F"/>
    <w:rsid w:val="00684342"/>
    <w:rsid w:val="00684D0F"/>
    <w:rsid w:val="006877AB"/>
    <w:rsid w:val="00690067"/>
    <w:rsid w:val="006905EA"/>
    <w:rsid w:val="006906CC"/>
    <w:rsid w:val="00690795"/>
    <w:rsid w:val="00690A78"/>
    <w:rsid w:val="0069359F"/>
    <w:rsid w:val="00695A94"/>
    <w:rsid w:val="00696798"/>
    <w:rsid w:val="006A158F"/>
    <w:rsid w:val="006A4A81"/>
    <w:rsid w:val="006A5E53"/>
    <w:rsid w:val="006B3295"/>
    <w:rsid w:val="006B39D2"/>
    <w:rsid w:val="006B4B82"/>
    <w:rsid w:val="006B4F27"/>
    <w:rsid w:val="006B787C"/>
    <w:rsid w:val="006C0CF9"/>
    <w:rsid w:val="006C18B2"/>
    <w:rsid w:val="006C1DEF"/>
    <w:rsid w:val="006C385F"/>
    <w:rsid w:val="006C3B9E"/>
    <w:rsid w:val="006C3E27"/>
    <w:rsid w:val="006C3F3C"/>
    <w:rsid w:val="006C4018"/>
    <w:rsid w:val="006C425C"/>
    <w:rsid w:val="006C56EC"/>
    <w:rsid w:val="006C5A1E"/>
    <w:rsid w:val="006C5A5A"/>
    <w:rsid w:val="006C5D5E"/>
    <w:rsid w:val="006C60B0"/>
    <w:rsid w:val="006C6488"/>
    <w:rsid w:val="006C6DEE"/>
    <w:rsid w:val="006C6F20"/>
    <w:rsid w:val="006C782E"/>
    <w:rsid w:val="006D0E28"/>
    <w:rsid w:val="006D1232"/>
    <w:rsid w:val="006D27FD"/>
    <w:rsid w:val="006D3620"/>
    <w:rsid w:val="006D42DF"/>
    <w:rsid w:val="006D4E55"/>
    <w:rsid w:val="006D664D"/>
    <w:rsid w:val="006D74C1"/>
    <w:rsid w:val="006D7730"/>
    <w:rsid w:val="006D7BBD"/>
    <w:rsid w:val="006E0929"/>
    <w:rsid w:val="006E213F"/>
    <w:rsid w:val="006E21D2"/>
    <w:rsid w:val="006E27BD"/>
    <w:rsid w:val="006E449F"/>
    <w:rsid w:val="006E44E2"/>
    <w:rsid w:val="006E594B"/>
    <w:rsid w:val="006E5A1C"/>
    <w:rsid w:val="006E6372"/>
    <w:rsid w:val="006E7B00"/>
    <w:rsid w:val="006E7C6D"/>
    <w:rsid w:val="006E7CE2"/>
    <w:rsid w:val="006F08E2"/>
    <w:rsid w:val="006F0D17"/>
    <w:rsid w:val="006F1118"/>
    <w:rsid w:val="006F1BF6"/>
    <w:rsid w:val="006F1DAD"/>
    <w:rsid w:val="006F1F91"/>
    <w:rsid w:val="006F27F3"/>
    <w:rsid w:val="006F3070"/>
    <w:rsid w:val="006F3E5F"/>
    <w:rsid w:val="006F43EA"/>
    <w:rsid w:val="006F7327"/>
    <w:rsid w:val="00701DC2"/>
    <w:rsid w:val="00703B36"/>
    <w:rsid w:val="00704440"/>
    <w:rsid w:val="0070453E"/>
    <w:rsid w:val="00704F1F"/>
    <w:rsid w:val="00705BA3"/>
    <w:rsid w:val="00706D03"/>
    <w:rsid w:val="00707341"/>
    <w:rsid w:val="00707F0B"/>
    <w:rsid w:val="00711F27"/>
    <w:rsid w:val="0071217B"/>
    <w:rsid w:val="00712531"/>
    <w:rsid w:val="0071346F"/>
    <w:rsid w:val="0071404D"/>
    <w:rsid w:val="00714526"/>
    <w:rsid w:val="007158C3"/>
    <w:rsid w:val="00716708"/>
    <w:rsid w:val="00716EB1"/>
    <w:rsid w:val="00717617"/>
    <w:rsid w:val="00717B02"/>
    <w:rsid w:val="00720644"/>
    <w:rsid w:val="00722826"/>
    <w:rsid w:val="00722B74"/>
    <w:rsid w:val="00723063"/>
    <w:rsid w:val="0072575D"/>
    <w:rsid w:val="007323BD"/>
    <w:rsid w:val="00733911"/>
    <w:rsid w:val="00734C01"/>
    <w:rsid w:val="00734D82"/>
    <w:rsid w:val="00735E20"/>
    <w:rsid w:val="007361DA"/>
    <w:rsid w:val="0073623E"/>
    <w:rsid w:val="0073788C"/>
    <w:rsid w:val="00740394"/>
    <w:rsid w:val="007408A9"/>
    <w:rsid w:val="007442B7"/>
    <w:rsid w:val="007444FC"/>
    <w:rsid w:val="00745BBF"/>
    <w:rsid w:val="00746247"/>
    <w:rsid w:val="00746A54"/>
    <w:rsid w:val="00747793"/>
    <w:rsid w:val="00751717"/>
    <w:rsid w:val="00751F8F"/>
    <w:rsid w:val="00753300"/>
    <w:rsid w:val="007534F3"/>
    <w:rsid w:val="00753CA1"/>
    <w:rsid w:val="007551C8"/>
    <w:rsid w:val="007553E8"/>
    <w:rsid w:val="007575E2"/>
    <w:rsid w:val="007604CD"/>
    <w:rsid w:val="0076123F"/>
    <w:rsid w:val="00762FFE"/>
    <w:rsid w:val="007630C4"/>
    <w:rsid w:val="007631EF"/>
    <w:rsid w:val="00763BFC"/>
    <w:rsid w:val="007643E3"/>
    <w:rsid w:val="0076453C"/>
    <w:rsid w:val="00766A5D"/>
    <w:rsid w:val="00767139"/>
    <w:rsid w:val="0077055C"/>
    <w:rsid w:val="00770752"/>
    <w:rsid w:val="007710C7"/>
    <w:rsid w:val="00771E8E"/>
    <w:rsid w:val="00771F57"/>
    <w:rsid w:val="0077335C"/>
    <w:rsid w:val="007735E8"/>
    <w:rsid w:val="007757FE"/>
    <w:rsid w:val="00775E1B"/>
    <w:rsid w:val="00776C30"/>
    <w:rsid w:val="00780910"/>
    <w:rsid w:val="00782521"/>
    <w:rsid w:val="00783790"/>
    <w:rsid w:val="00785591"/>
    <w:rsid w:val="00785BBE"/>
    <w:rsid w:val="00786B91"/>
    <w:rsid w:val="00787816"/>
    <w:rsid w:val="00790BD7"/>
    <w:rsid w:val="00790FED"/>
    <w:rsid w:val="00791BF3"/>
    <w:rsid w:val="00791CF2"/>
    <w:rsid w:val="00792DC6"/>
    <w:rsid w:val="007947B0"/>
    <w:rsid w:val="0079486E"/>
    <w:rsid w:val="007949FA"/>
    <w:rsid w:val="00795A97"/>
    <w:rsid w:val="00795E09"/>
    <w:rsid w:val="00796BC5"/>
    <w:rsid w:val="00797BCA"/>
    <w:rsid w:val="007A0287"/>
    <w:rsid w:val="007A3298"/>
    <w:rsid w:val="007A38A0"/>
    <w:rsid w:val="007A3AA7"/>
    <w:rsid w:val="007A3ADB"/>
    <w:rsid w:val="007A498A"/>
    <w:rsid w:val="007A5E31"/>
    <w:rsid w:val="007A691F"/>
    <w:rsid w:val="007A6BD6"/>
    <w:rsid w:val="007A720D"/>
    <w:rsid w:val="007B0119"/>
    <w:rsid w:val="007B1091"/>
    <w:rsid w:val="007B10FF"/>
    <w:rsid w:val="007B1FE7"/>
    <w:rsid w:val="007B5887"/>
    <w:rsid w:val="007B6993"/>
    <w:rsid w:val="007C23F4"/>
    <w:rsid w:val="007C40F0"/>
    <w:rsid w:val="007C45C7"/>
    <w:rsid w:val="007C4E3A"/>
    <w:rsid w:val="007C4EF7"/>
    <w:rsid w:val="007C6C33"/>
    <w:rsid w:val="007C6CD7"/>
    <w:rsid w:val="007C735E"/>
    <w:rsid w:val="007C7800"/>
    <w:rsid w:val="007D1B66"/>
    <w:rsid w:val="007D1F7D"/>
    <w:rsid w:val="007D53AA"/>
    <w:rsid w:val="007D6E9C"/>
    <w:rsid w:val="007D791B"/>
    <w:rsid w:val="007D7CF2"/>
    <w:rsid w:val="007E045E"/>
    <w:rsid w:val="007E0913"/>
    <w:rsid w:val="007E273F"/>
    <w:rsid w:val="007E2A8F"/>
    <w:rsid w:val="007E2E06"/>
    <w:rsid w:val="007E32D6"/>
    <w:rsid w:val="007E357C"/>
    <w:rsid w:val="007E5B5B"/>
    <w:rsid w:val="007F3488"/>
    <w:rsid w:val="007F44DD"/>
    <w:rsid w:val="007F4A11"/>
    <w:rsid w:val="007F5858"/>
    <w:rsid w:val="007F5CC0"/>
    <w:rsid w:val="007F6481"/>
    <w:rsid w:val="007F6B8E"/>
    <w:rsid w:val="007F79EE"/>
    <w:rsid w:val="008003C2"/>
    <w:rsid w:val="00800E11"/>
    <w:rsid w:val="00801217"/>
    <w:rsid w:val="00801E2C"/>
    <w:rsid w:val="00802784"/>
    <w:rsid w:val="00802B4B"/>
    <w:rsid w:val="008031E8"/>
    <w:rsid w:val="00803682"/>
    <w:rsid w:val="008043BA"/>
    <w:rsid w:val="0080487F"/>
    <w:rsid w:val="00805F89"/>
    <w:rsid w:val="00807334"/>
    <w:rsid w:val="00807589"/>
    <w:rsid w:val="0080794E"/>
    <w:rsid w:val="00810309"/>
    <w:rsid w:val="0081067D"/>
    <w:rsid w:val="00810B73"/>
    <w:rsid w:val="00812367"/>
    <w:rsid w:val="00814A59"/>
    <w:rsid w:val="00814B86"/>
    <w:rsid w:val="008160C0"/>
    <w:rsid w:val="00817885"/>
    <w:rsid w:val="00820165"/>
    <w:rsid w:val="00820CAE"/>
    <w:rsid w:val="008217A7"/>
    <w:rsid w:val="00821F0A"/>
    <w:rsid w:val="00823024"/>
    <w:rsid w:val="008236C7"/>
    <w:rsid w:val="00823E47"/>
    <w:rsid w:val="008248DB"/>
    <w:rsid w:val="00824B33"/>
    <w:rsid w:val="008259F1"/>
    <w:rsid w:val="00825FD9"/>
    <w:rsid w:val="0082605C"/>
    <w:rsid w:val="00831341"/>
    <w:rsid w:val="008313C4"/>
    <w:rsid w:val="00831865"/>
    <w:rsid w:val="00831897"/>
    <w:rsid w:val="00832424"/>
    <w:rsid w:val="00832B16"/>
    <w:rsid w:val="00832DB8"/>
    <w:rsid w:val="008332A4"/>
    <w:rsid w:val="008344F7"/>
    <w:rsid w:val="008351EF"/>
    <w:rsid w:val="00835677"/>
    <w:rsid w:val="00835A49"/>
    <w:rsid w:val="00835C5E"/>
    <w:rsid w:val="008366EF"/>
    <w:rsid w:val="008375F7"/>
    <w:rsid w:val="008376E2"/>
    <w:rsid w:val="0084286B"/>
    <w:rsid w:val="00843D42"/>
    <w:rsid w:val="00844CFB"/>
    <w:rsid w:val="00845459"/>
    <w:rsid w:val="00845B07"/>
    <w:rsid w:val="0084643D"/>
    <w:rsid w:val="00846A22"/>
    <w:rsid w:val="0084780B"/>
    <w:rsid w:val="008522E2"/>
    <w:rsid w:val="00854976"/>
    <w:rsid w:val="00854BBE"/>
    <w:rsid w:val="0085509F"/>
    <w:rsid w:val="00855103"/>
    <w:rsid w:val="00855C29"/>
    <w:rsid w:val="0085632D"/>
    <w:rsid w:val="00857EE6"/>
    <w:rsid w:val="00857F47"/>
    <w:rsid w:val="008603DD"/>
    <w:rsid w:val="00861114"/>
    <w:rsid w:val="008618A3"/>
    <w:rsid w:val="00861A03"/>
    <w:rsid w:val="008622B4"/>
    <w:rsid w:val="008625E9"/>
    <w:rsid w:val="00863F52"/>
    <w:rsid w:val="0086427C"/>
    <w:rsid w:val="00864CB6"/>
    <w:rsid w:val="00867836"/>
    <w:rsid w:val="00870812"/>
    <w:rsid w:val="00870ED4"/>
    <w:rsid w:val="00871010"/>
    <w:rsid w:val="00871BAE"/>
    <w:rsid w:val="00872500"/>
    <w:rsid w:val="008729BE"/>
    <w:rsid w:val="00874ED1"/>
    <w:rsid w:val="00874F20"/>
    <w:rsid w:val="00880B52"/>
    <w:rsid w:val="0088161C"/>
    <w:rsid w:val="0088335C"/>
    <w:rsid w:val="008862CC"/>
    <w:rsid w:val="008879CC"/>
    <w:rsid w:val="00890765"/>
    <w:rsid w:val="00890C80"/>
    <w:rsid w:val="0089372F"/>
    <w:rsid w:val="00894D5F"/>
    <w:rsid w:val="00895697"/>
    <w:rsid w:val="00895D1C"/>
    <w:rsid w:val="00896BEF"/>
    <w:rsid w:val="00896F36"/>
    <w:rsid w:val="008A062C"/>
    <w:rsid w:val="008A1731"/>
    <w:rsid w:val="008A1D4E"/>
    <w:rsid w:val="008A366A"/>
    <w:rsid w:val="008A37B6"/>
    <w:rsid w:val="008A3F9D"/>
    <w:rsid w:val="008A4D21"/>
    <w:rsid w:val="008A6671"/>
    <w:rsid w:val="008A6B48"/>
    <w:rsid w:val="008A7A02"/>
    <w:rsid w:val="008B0CDE"/>
    <w:rsid w:val="008B2769"/>
    <w:rsid w:val="008B339B"/>
    <w:rsid w:val="008B3B85"/>
    <w:rsid w:val="008B3F0C"/>
    <w:rsid w:val="008B4004"/>
    <w:rsid w:val="008B41F0"/>
    <w:rsid w:val="008B45EF"/>
    <w:rsid w:val="008B4C5E"/>
    <w:rsid w:val="008B6874"/>
    <w:rsid w:val="008C018D"/>
    <w:rsid w:val="008C1005"/>
    <w:rsid w:val="008C1510"/>
    <w:rsid w:val="008C22D3"/>
    <w:rsid w:val="008C5204"/>
    <w:rsid w:val="008C55BB"/>
    <w:rsid w:val="008D2EAF"/>
    <w:rsid w:val="008D61D9"/>
    <w:rsid w:val="008D7742"/>
    <w:rsid w:val="008D77AF"/>
    <w:rsid w:val="008E2C2F"/>
    <w:rsid w:val="008E433A"/>
    <w:rsid w:val="008E4946"/>
    <w:rsid w:val="008E51F5"/>
    <w:rsid w:val="008E76B7"/>
    <w:rsid w:val="008F0212"/>
    <w:rsid w:val="008F1514"/>
    <w:rsid w:val="008F2517"/>
    <w:rsid w:val="008F2A88"/>
    <w:rsid w:val="008F3DD6"/>
    <w:rsid w:val="008F3F02"/>
    <w:rsid w:val="008F4D00"/>
    <w:rsid w:val="008F5692"/>
    <w:rsid w:val="008F6549"/>
    <w:rsid w:val="0090076F"/>
    <w:rsid w:val="0090120E"/>
    <w:rsid w:val="0090150D"/>
    <w:rsid w:val="00902612"/>
    <w:rsid w:val="00902AB7"/>
    <w:rsid w:val="00903058"/>
    <w:rsid w:val="00903A60"/>
    <w:rsid w:val="0090471A"/>
    <w:rsid w:val="009048D7"/>
    <w:rsid w:val="00904983"/>
    <w:rsid w:val="00904EFC"/>
    <w:rsid w:val="009050F2"/>
    <w:rsid w:val="009057B3"/>
    <w:rsid w:val="00906407"/>
    <w:rsid w:val="00907442"/>
    <w:rsid w:val="0091053A"/>
    <w:rsid w:val="0091293A"/>
    <w:rsid w:val="00913D76"/>
    <w:rsid w:val="00913E89"/>
    <w:rsid w:val="00916681"/>
    <w:rsid w:val="00917093"/>
    <w:rsid w:val="00917490"/>
    <w:rsid w:val="0091781B"/>
    <w:rsid w:val="00921046"/>
    <w:rsid w:val="009218D7"/>
    <w:rsid w:val="0092273E"/>
    <w:rsid w:val="00922B0F"/>
    <w:rsid w:val="00925182"/>
    <w:rsid w:val="009252B1"/>
    <w:rsid w:val="009259C6"/>
    <w:rsid w:val="0092714B"/>
    <w:rsid w:val="009309AA"/>
    <w:rsid w:val="0093113D"/>
    <w:rsid w:val="009311AA"/>
    <w:rsid w:val="0093172E"/>
    <w:rsid w:val="00931C9A"/>
    <w:rsid w:val="00932856"/>
    <w:rsid w:val="00933296"/>
    <w:rsid w:val="009333BA"/>
    <w:rsid w:val="00933536"/>
    <w:rsid w:val="00933B9D"/>
    <w:rsid w:val="00933CEA"/>
    <w:rsid w:val="009343CA"/>
    <w:rsid w:val="00934DE3"/>
    <w:rsid w:val="0093612E"/>
    <w:rsid w:val="00936E7A"/>
    <w:rsid w:val="009403DF"/>
    <w:rsid w:val="00943449"/>
    <w:rsid w:val="00943532"/>
    <w:rsid w:val="009450E6"/>
    <w:rsid w:val="009464D9"/>
    <w:rsid w:val="00946596"/>
    <w:rsid w:val="00951DC6"/>
    <w:rsid w:val="00952A5C"/>
    <w:rsid w:val="00952E44"/>
    <w:rsid w:val="0095358F"/>
    <w:rsid w:val="00953A7F"/>
    <w:rsid w:val="00954F07"/>
    <w:rsid w:val="00956060"/>
    <w:rsid w:val="00956BBB"/>
    <w:rsid w:val="00956DC1"/>
    <w:rsid w:val="00961B46"/>
    <w:rsid w:val="00962176"/>
    <w:rsid w:val="009628E5"/>
    <w:rsid w:val="00963716"/>
    <w:rsid w:val="0096513E"/>
    <w:rsid w:val="0096529A"/>
    <w:rsid w:val="00966925"/>
    <w:rsid w:val="009677C3"/>
    <w:rsid w:val="00971F03"/>
    <w:rsid w:val="00972669"/>
    <w:rsid w:val="00974224"/>
    <w:rsid w:val="0097472F"/>
    <w:rsid w:val="009814E3"/>
    <w:rsid w:val="00982B44"/>
    <w:rsid w:val="00984A1D"/>
    <w:rsid w:val="00985804"/>
    <w:rsid w:val="00985BA7"/>
    <w:rsid w:val="009864B2"/>
    <w:rsid w:val="009865E9"/>
    <w:rsid w:val="0098682B"/>
    <w:rsid w:val="00990568"/>
    <w:rsid w:val="009905AD"/>
    <w:rsid w:val="00990E80"/>
    <w:rsid w:val="009927A5"/>
    <w:rsid w:val="00992D3A"/>
    <w:rsid w:val="00993383"/>
    <w:rsid w:val="009944F1"/>
    <w:rsid w:val="0099475E"/>
    <w:rsid w:val="009949A1"/>
    <w:rsid w:val="00997D6F"/>
    <w:rsid w:val="009A0484"/>
    <w:rsid w:val="009A0D67"/>
    <w:rsid w:val="009A1E93"/>
    <w:rsid w:val="009A22B0"/>
    <w:rsid w:val="009A5957"/>
    <w:rsid w:val="009A5F16"/>
    <w:rsid w:val="009A6317"/>
    <w:rsid w:val="009A715E"/>
    <w:rsid w:val="009A72F1"/>
    <w:rsid w:val="009B0204"/>
    <w:rsid w:val="009B10C8"/>
    <w:rsid w:val="009B1381"/>
    <w:rsid w:val="009B1728"/>
    <w:rsid w:val="009B2A3D"/>
    <w:rsid w:val="009B36FB"/>
    <w:rsid w:val="009B4C3E"/>
    <w:rsid w:val="009B4D6B"/>
    <w:rsid w:val="009B4E39"/>
    <w:rsid w:val="009B53F2"/>
    <w:rsid w:val="009B5678"/>
    <w:rsid w:val="009B650B"/>
    <w:rsid w:val="009B6A0B"/>
    <w:rsid w:val="009B72C3"/>
    <w:rsid w:val="009B78C2"/>
    <w:rsid w:val="009B7BD2"/>
    <w:rsid w:val="009C0425"/>
    <w:rsid w:val="009C0DEC"/>
    <w:rsid w:val="009C136E"/>
    <w:rsid w:val="009C17CB"/>
    <w:rsid w:val="009C2A4D"/>
    <w:rsid w:val="009C326C"/>
    <w:rsid w:val="009C550C"/>
    <w:rsid w:val="009C6237"/>
    <w:rsid w:val="009C73A0"/>
    <w:rsid w:val="009C742C"/>
    <w:rsid w:val="009C77C1"/>
    <w:rsid w:val="009D00ED"/>
    <w:rsid w:val="009D189C"/>
    <w:rsid w:val="009D1DB8"/>
    <w:rsid w:val="009D2869"/>
    <w:rsid w:val="009D4A3F"/>
    <w:rsid w:val="009D4C88"/>
    <w:rsid w:val="009D5016"/>
    <w:rsid w:val="009D5928"/>
    <w:rsid w:val="009D62E3"/>
    <w:rsid w:val="009D6637"/>
    <w:rsid w:val="009E0E62"/>
    <w:rsid w:val="009E1BBF"/>
    <w:rsid w:val="009E4D09"/>
    <w:rsid w:val="009E5AEF"/>
    <w:rsid w:val="009E5D5D"/>
    <w:rsid w:val="009E7903"/>
    <w:rsid w:val="009E79A8"/>
    <w:rsid w:val="009E7D08"/>
    <w:rsid w:val="009E7F9A"/>
    <w:rsid w:val="009F0C8A"/>
    <w:rsid w:val="009F2A02"/>
    <w:rsid w:val="009F4093"/>
    <w:rsid w:val="009F4EC2"/>
    <w:rsid w:val="009F6E64"/>
    <w:rsid w:val="00A0004D"/>
    <w:rsid w:val="00A008D2"/>
    <w:rsid w:val="00A01A86"/>
    <w:rsid w:val="00A01EE8"/>
    <w:rsid w:val="00A0294B"/>
    <w:rsid w:val="00A02B33"/>
    <w:rsid w:val="00A038DC"/>
    <w:rsid w:val="00A04389"/>
    <w:rsid w:val="00A045D2"/>
    <w:rsid w:val="00A05153"/>
    <w:rsid w:val="00A05D0E"/>
    <w:rsid w:val="00A10914"/>
    <w:rsid w:val="00A124E2"/>
    <w:rsid w:val="00A12500"/>
    <w:rsid w:val="00A12F32"/>
    <w:rsid w:val="00A13378"/>
    <w:rsid w:val="00A1443A"/>
    <w:rsid w:val="00A163DA"/>
    <w:rsid w:val="00A164FC"/>
    <w:rsid w:val="00A1668B"/>
    <w:rsid w:val="00A21D81"/>
    <w:rsid w:val="00A2232A"/>
    <w:rsid w:val="00A22781"/>
    <w:rsid w:val="00A22FA7"/>
    <w:rsid w:val="00A247A4"/>
    <w:rsid w:val="00A2481B"/>
    <w:rsid w:val="00A25935"/>
    <w:rsid w:val="00A267ED"/>
    <w:rsid w:val="00A319EC"/>
    <w:rsid w:val="00A347CE"/>
    <w:rsid w:val="00A3660C"/>
    <w:rsid w:val="00A36FA7"/>
    <w:rsid w:val="00A37946"/>
    <w:rsid w:val="00A41231"/>
    <w:rsid w:val="00A4154F"/>
    <w:rsid w:val="00A41A03"/>
    <w:rsid w:val="00A42407"/>
    <w:rsid w:val="00A42490"/>
    <w:rsid w:val="00A426DA"/>
    <w:rsid w:val="00A4699A"/>
    <w:rsid w:val="00A47CD5"/>
    <w:rsid w:val="00A523D2"/>
    <w:rsid w:val="00A53BA5"/>
    <w:rsid w:val="00A54EDE"/>
    <w:rsid w:val="00A55B54"/>
    <w:rsid w:val="00A56B9F"/>
    <w:rsid w:val="00A56CA1"/>
    <w:rsid w:val="00A57637"/>
    <w:rsid w:val="00A62743"/>
    <w:rsid w:val="00A62857"/>
    <w:rsid w:val="00A64085"/>
    <w:rsid w:val="00A64AF9"/>
    <w:rsid w:val="00A64DC1"/>
    <w:rsid w:val="00A66B2B"/>
    <w:rsid w:val="00A67AA0"/>
    <w:rsid w:val="00A705A2"/>
    <w:rsid w:val="00A72098"/>
    <w:rsid w:val="00A73EC0"/>
    <w:rsid w:val="00A74E00"/>
    <w:rsid w:val="00A75651"/>
    <w:rsid w:val="00A75EDF"/>
    <w:rsid w:val="00A80079"/>
    <w:rsid w:val="00A80925"/>
    <w:rsid w:val="00A81F8F"/>
    <w:rsid w:val="00A82D7C"/>
    <w:rsid w:val="00A8313E"/>
    <w:rsid w:val="00A83FA3"/>
    <w:rsid w:val="00A841E7"/>
    <w:rsid w:val="00A84211"/>
    <w:rsid w:val="00A86185"/>
    <w:rsid w:val="00A8651E"/>
    <w:rsid w:val="00A92D65"/>
    <w:rsid w:val="00A95824"/>
    <w:rsid w:val="00A95865"/>
    <w:rsid w:val="00A95C32"/>
    <w:rsid w:val="00A96150"/>
    <w:rsid w:val="00A96EE6"/>
    <w:rsid w:val="00A9740F"/>
    <w:rsid w:val="00A9762B"/>
    <w:rsid w:val="00A97AE8"/>
    <w:rsid w:val="00AA0DA6"/>
    <w:rsid w:val="00AA125D"/>
    <w:rsid w:val="00AA1CEE"/>
    <w:rsid w:val="00AA2B38"/>
    <w:rsid w:val="00AA2CD9"/>
    <w:rsid w:val="00AA38A4"/>
    <w:rsid w:val="00AA499D"/>
    <w:rsid w:val="00AA5BCC"/>
    <w:rsid w:val="00AA64F8"/>
    <w:rsid w:val="00AB0ADD"/>
    <w:rsid w:val="00AB0D03"/>
    <w:rsid w:val="00AB0E25"/>
    <w:rsid w:val="00AB173C"/>
    <w:rsid w:val="00AB18EA"/>
    <w:rsid w:val="00AB1ED7"/>
    <w:rsid w:val="00AB26A5"/>
    <w:rsid w:val="00AB2D54"/>
    <w:rsid w:val="00AB30AE"/>
    <w:rsid w:val="00AB3D54"/>
    <w:rsid w:val="00AB48B6"/>
    <w:rsid w:val="00AB4A41"/>
    <w:rsid w:val="00AB4CA6"/>
    <w:rsid w:val="00AB50CD"/>
    <w:rsid w:val="00AB571F"/>
    <w:rsid w:val="00AB58B5"/>
    <w:rsid w:val="00AB61BC"/>
    <w:rsid w:val="00AB6702"/>
    <w:rsid w:val="00AC03C6"/>
    <w:rsid w:val="00AC08C0"/>
    <w:rsid w:val="00AC0A80"/>
    <w:rsid w:val="00AC10EB"/>
    <w:rsid w:val="00AC11EF"/>
    <w:rsid w:val="00AC2E8D"/>
    <w:rsid w:val="00AC36CD"/>
    <w:rsid w:val="00AC38B2"/>
    <w:rsid w:val="00AC3AD1"/>
    <w:rsid w:val="00AC4B8A"/>
    <w:rsid w:val="00AC53BB"/>
    <w:rsid w:val="00AC5510"/>
    <w:rsid w:val="00AC638A"/>
    <w:rsid w:val="00AD2DAB"/>
    <w:rsid w:val="00AD3950"/>
    <w:rsid w:val="00AD3F49"/>
    <w:rsid w:val="00AD4E18"/>
    <w:rsid w:val="00AD5681"/>
    <w:rsid w:val="00AD5CC3"/>
    <w:rsid w:val="00AD67B0"/>
    <w:rsid w:val="00AD6949"/>
    <w:rsid w:val="00AD7F64"/>
    <w:rsid w:val="00AE0B28"/>
    <w:rsid w:val="00AE1C94"/>
    <w:rsid w:val="00AE1FAB"/>
    <w:rsid w:val="00AE24D7"/>
    <w:rsid w:val="00AE496F"/>
    <w:rsid w:val="00AE61F1"/>
    <w:rsid w:val="00AF070A"/>
    <w:rsid w:val="00AF3343"/>
    <w:rsid w:val="00AF4D57"/>
    <w:rsid w:val="00AF6B74"/>
    <w:rsid w:val="00B0033F"/>
    <w:rsid w:val="00B0149C"/>
    <w:rsid w:val="00B03208"/>
    <w:rsid w:val="00B03A9D"/>
    <w:rsid w:val="00B0594D"/>
    <w:rsid w:val="00B05C90"/>
    <w:rsid w:val="00B05E92"/>
    <w:rsid w:val="00B05E9E"/>
    <w:rsid w:val="00B06438"/>
    <w:rsid w:val="00B0744C"/>
    <w:rsid w:val="00B1222F"/>
    <w:rsid w:val="00B12FA9"/>
    <w:rsid w:val="00B1402F"/>
    <w:rsid w:val="00B1418E"/>
    <w:rsid w:val="00B15138"/>
    <w:rsid w:val="00B15C74"/>
    <w:rsid w:val="00B173AB"/>
    <w:rsid w:val="00B201A8"/>
    <w:rsid w:val="00B20A7E"/>
    <w:rsid w:val="00B222FA"/>
    <w:rsid w:val="00B24156"/>
    <w:rsid w:val="00B247B6"/>
    <w:rsid w:val="00B248F5"/>
    <w:rsid w:val="00B24A12"/>
    <w:rsid w:val="00B26FF6"/>
    <w:rsid w:val="00B3261B"/>
    <w:rsid w:val="00B337EA"/>
    <w:rsid w:val="00B37117"/>
    <w:rsid w:val="00B37D3E"/>
    <w:rsid w:val="00B41C78"/>
    <w:rsid w:val="00B41D81"/>
    <w:rsid w:val="00B425E6"/>
    <w:rsid w:val="00B42948"/>
    <w:rsid w:val="00B42B11"/>
    <w:rsid w:val="00B4346C"/>
    <w:rsid w:val="00B43C12"/>
    <w:rsid w:val="00B43F70"/>
    <w:rsid w:val="00B44286"/>
    <w:rsid w:val="00B4449D"/>
    <w:rsid w:val="00B4449E"/>
    <w:rsid w:val="00B44D3B"/>
    <w:rsid w:val="00B453F8"/>
    <w:rsid w:val="00B4621A"/>
    <w:rsid w:val="00B468EC"/>
    <w:rsid w:val="00B47465"/>
    <w:rsid w:val="00B50596"/>
    <w:rsid w:val="00B51481"/>
    <w:rsid w:val="00B5195E"/>
    <w:rsid w:val="00B51B10"/>
    <w:rsid w:val="00B540C5"/>
    <w:rsid w:val="00B54445"/>
    <w:rsid w:val="00B54AFE"/>
    <w:rsid w:val="00B550F6"/>
    <w:rsid w:val="00B562DA"/>
    <w:rsid w:val="00B57728"/>
    <w:rsid w:val="00B57ADF"/>
    <w:rsid w:val="00B57E64"/>
    <w:rsid w:val="00B60FC5"/>
    <w:rsid w:val="00B64493"/>
    <w:rsid w:val="00B653A4"/>
    <w:rsid w:val="00B65D33"/>
    <w:rsid w:val="00B65FFE"/>
    <w:rsid w:val="00B66053"/>
    <w:rsid w:val="00B661C2"/>
    <w:rsid w:val="00B66974"/>
    <w:rsid w:val="00B669EC"/>
    <w:rsid w:val="00B67D7B"/>
    <w:rsid w:val="00B70212"/>
    <w:rsid w:val="00B709DE"/>
    <w:rsid w:val="00B71F30"/>
    <w:rsid w:val="00B72296"/>
    <w:rsid w:val="00B74471"/>
    <w:rsid w:val="00B7481A"/>
    <w:rsid w:val="00B74AB0"/>
    <w:rsid w:val="00B74CB5"/>
    <w:rsid w:val="00B75228"/>
    <w:rsid w:val="00B75247"/>
    <w:rsid w:val="00B7577F"/>
    <w:rsid w:val="00B76529"/>
    <w:rsid w:val="00B77A46"/>
    <w:rsid w:val="00B80DD5"/>
    <w:rsid w:val="00B817DE"/>
    <w:rsid w:val="00B82594"/>
    <w:rsid w:val="00B82D62"/>
    <w:rsid w:val="00B831D8"/>
    <w:rsid w:val="00B832CA"/>
    <w:rsid w:val="00B8652D"/>
    <w:rsid w:val="00B871BB"/>
    <w:rsid w:val="00B87F57"/>
    <w:rsid w:val="00B9100D"/>
    <w:rsid w:val="00B912AC"/>
    <w:rsid w:val="00B91857"/>
    <w:rsid w:val="00B944A8"/>
    <w:rsid w:val="00B95101"/>
    <w:rsid w:val="00B959F1"/>
    <w:rsid w:val="00B9635C"/>
    <w:rsid w:val="00B97107"/>
    <w:rsid w:val="00B974B9"/>
    <w:rsid w:val="00B976E8"/>
    <w:rsid w:val="00BA01B9"/>
    <w:rsid w:val="00BA1BA0"/>
    <w:rsid w:val="00BA4EFC"/>
    <w:rsid w:val="00BA7C6C"/>
    <w:rsid w:val="00BB01EC"/>
    <w:rsid w:val="00BB2196"/>
    <w:rsid w:val="00BB352C"/>
    <w:rsid w:val="00BB3979"/>
    <w:rsid w:val="00BB52A8"/>
    <w:rsid w:val="00BB6157"/>
    <w:rsid w:val="00BB689B"/>
    <w:rsid w:val="00BB6D92"/>
    <w:rsid w:val="00BB74FE"/>
    <w:rsid w:val="00BB796C"/>
    <w:rsid w:val="00BB79FB"/>
    <w:rsid w:val="00BC1D91"/>
    <w:rsid w:val="00BC2B00"/>
    <w:rsid w:val="00BC3A24"/>
    <w:rsid w:val="00BC69DD"/>
    <w:rsid w:val="00BD49C6"/>
    <w:rsid w:val="00BD4C02"/>
    <w:rsid w:val="00BD6453"/>
    <w:rsid w:val="00BD6A84"/>
    <w:rsid w:val="00BD7DC8"/>
    <w:rsid w:val="00BE0E07"/>
    <w:rsid w:val="00BE1975"/>
    <w:rsid w:val="00BE1C65"/>
    <w:rsid w:val="00BE24A9"/>
    <w:rsid w:val="00BE2B6F"/>
    <w:rsid w:val="00BE4DD7"/>
    <w:rsid w:val="00BE4ECD"/>
    <w:rsid w:val="00BE5535"/>
    <w:rsid w:val="00BE7457"/>
    <w:rsid w:val="00BF03CD"/>
    <w:rsid w:val="00BF14F0"/>
    <w:rsid w:val="00BF231E"/>
    <w:rsid w:val="00BF341E"/>
    <w:rsid w:val="00BF45F7"/>
    <w:rsid w:val="00BF4D6A"/>
    <w:rsid w:val="00C00478"/>
    <w:rsid w:val="00C007E0"/>
    <w:rsid w:val="00C031C5"/>
    <w:rsid w:val="00C036AA"/>
    <w:rsid w:val="00C049C7"/>
    <w:rsid w:val="00C05776"/>
    <w:rsid w:val="00C05FAE"/>
    <w:rsid w:val="00C06630"/>
    <w:rsid w:val="00C069AC"/>
    <w:rsid w:val="00C06A4F"/>
    <w:rsid w:val="00C0770B"/>
    <w:rsid w:val="00C11D26"/>
    <w:rsid w:val="00C1201C"/>
    <w:rsid w:val="00C121BF"/>
    <w:rsid w:val="00C148EA"/>
    <w:rsid w:val="00C168F0"/>
    <w:rsid w:val="00C2066B"/>
    <w:rsid w:val="00C20EBF"/>
    <w:rsid w:val="00C20EE9"/>
    <w:rsid w:val="00C224BE"/>
    <w:rsid w:val="00C22887"/>
    <w:rsid w:val="00C22B92"/>
    <w:rsid w:val="00C23B33"/>
    <w:rsid w:val="00C24351"/>
    <w:rsid w:val="00C260D8"/>
    <w:rsid w:val="00C26DE8"/>
    <w:rsid w:val="00C2775B"/>
    <w:rsid w:val="00C30344"/>
    <w:rsid w:val="00C31474"/>
    <w:rsid w:val="00C31E48"/>
    <w:rsid w:val="00C34853"/>
    <w:rsid w:val="00C34BC7"/>
    <w:rsid w:val="00C352F1"/>
    <w:rsid w:val="00C35F55"/>
    <w:rsid w:val="00C369A1"/>
    <w:rsid w:val="00C370EF"/>
    <w:rsid w:val="00C37871"/>
    <w:rsid w:val="00C402B6"/>
    <w:rsid w:val="00C41439"/>
    <w:rsid w:val="00C41E18"/>
    <w:rsid w:val="00C422F1"/>
    <w:rsid w:val="00C4244B"/>
    <w:rsid w:val="00C42896"/>
    <w:rsid w:val="00C42A81"/>
    <w:rsid w:val="00C450E2"/>
    <w:rsid w:val="00C4532D"/>
    <w:rsid w:val="00C46679"/>
    <w:rsid w:val="00C46823"/>
    <w:rsid w:val="00C47F37"/>
    <w:rsid w:val="00C50354"/>
    <w:rsid w:val="00C50F4B"/>
    <w:rsid w:val="00C519E0"/>
    <w:rsid w:val="00C520CD"/>
    <w:rsid w:val="00C522C1"/>
    <w:rsid w:val="00C5281F"/>
    <w:rsid w:val="00C53B44"/>
    <w:rsid w:val="00C53E85"/>
    <w:rsid w:val="00C53E8F"/>
    <w:rsid w:val="00C53FE6"/>
    <w:rsid w:val="00C54191"/>
    <w:rsid w:val="00C616F6"/>
    <w:rsid w:val="00C61A92"/>
    <w:rsid w:val="00C637C7"/>
    <w:rsid w:val="00C63C9E"/>
    <w:rsid w:val="00C64AD7"/>
    <w:rsid w:val="00C65206"/>
    <w:rsid w:val="00C65843"/>
    <w:rsid w:val="00C6686E"/>
    <w:rsid w:val="00C67A5E"/>
    <w:rsid w:val="00C701ED"/>
    <w:rsid w:val="00C71236"/>
    <w:rsid w:val="00C71694"/>
    <w:rsid w:val="00C726C7"/>
    <w:rsid w:val="00C7299C"/>
    <w:rsid w:val="00C74224"/>
    <w:rsid w:val="00C743EA"/>
    <w:rsid w:val="00C76D23"/>
    <w:rsid w:val="00C77263"/>
    <w:rsid w:val="00C77875"/>
    <w:rsid w:val="00C800DE"/>
    <w:rsid w:val="00C80B4B"/>
    <w:rsid w:val="00C8137B"/>
    <w:rsid w:val="00C8156F"/>
    <w:rsid w:val="00C81DA5"/>
    <w:rsid w:val="00C835EC"/>
    <w:rsid w:val="00C83837"/>
    <w:rsid w:val="00C840E1"/>
    <w:rsid w:val="00C877F5"/>
    <w:rsid w:val="00C9005E"/>
    <w:rsid w:val="00C90992"/>
    <w:rsid w:val="00C90A5E"/>
    <w:rsid w:val="00C90D19"/>
    <w:rsid w:val="00C91050"/>
    <w:rsid w:val="00C9228C"/>
    <w:rsid w:val="00C923B9"/>
    <w:rsid w:val="00C933D2"/>
    <w:rsid w:val="00C94033"/>
    <w:rsid w:val="00C945B1"/>
    <w:rsid w:val="00C97524"/>
    <w:rsid w:val="00CA4095"/>
    <w:rsid w:val="00CA439A"/>
    <w:rsid w:val="00CA4ED0"/>
    <w:rsid w:val="00CA5980"/>
    <w:rsid w:val="00CA6372"/>
    <w:rsid w:val="00CA7D2C"/>
    <w:rsid w:val="00CB0DF3"/>
    <w:rsid w:val="00CB1457"/>
    <w:rsid w:val="00CB327A"/>
    <w:rsid w:val="00CB3703"/>
    <w:rsid w:val="00CB494E"/>
    <w:rsid w:val="00CC07C5"/>
    <w:rsid w:val="00CC113C"/>
    <w:rsid w:val="00CC1522"/>
    <w:rsid w:val="00CC3652"/>
    <w:rsid w:val="00CC3A5A"/>
    <w:rsid w:val="00CC3EB8"/>
    <w:rsid w:val="00CC499B"/>
    <w:rsid w:val="00CC56CC"/>
    <w:rsid w:val="00CC573C"/>
    <w:rsid w:val="00CC774C"/>
    <w:rsid w:val="00CD01C3"/>
    <w:rsid w:val="00CD11D0"/>
    <w:rsid w:val="00CD14AB"/>
    <w:rsid w:val="00CD2D11"/>
    <w:rsid w:val="00CD2FBB"/>
    <w:rsid w:val="00CE051C"/>
    <w:rsid w:val="00CE18A5"/>
    <w:rsid w:val="00CE23C7"/>
    <w:rsid w:val="00CE2D58"/>
    <w:rsid w:val="00CE31ED"/>
    <w:rsid w:val="00CE5629"/>
    <w:rsid w:val="00CE56F2"/>
    <w:rsid w:val="00CE62C9"/>
    <w:rsid w:val="00CE7C43"/>
    <w:rsid w:val="00CF1E6C"/>
    <w:rsid w:val="00CF20A1"/>
    <w:rsid w:val="00CF27A3"/>
    <w:rsid w:val="00CF3190"/>
    <w:rsid w:val="00CF44A9"/>
    <w:rsid w:val="00CF4A57"/>
    <w:rsid w:val="00CF4C3C"/>
    <w:rsid w:val="00CF5691"/>
    <w:rsid w:val="00CF6A19"/>
    <w:rsid w:val="00CF744F"/>
    <w:rsid w:val="00D002E7"/>
    <w:rsid w:val="00D022AD"/>
    <w:rsid w:val="00D026BF"/>
    <w:rsid w:val="00D02931"/>
    <w:rsid w:val="00D042C4"/>
    <w:rsid w:val="00D058ED"/>
    <w:rsid w:val="00D0788A"/>
    <w:rsid w:val="00D07903"/>
    <w:rsid w:val="00D07CA9"/>
    <w:rsid w:val="00D117C4"/>
    <w:rsid w:val="00D11B44"/>
    <w:rsid w:val="00D11F0F"/>
    <w:rsid w:val="00D1234D"/>
    <w:rsid w:val="00D12A3C"/>
    <w:rsid w:val="00D13406"/>
    <w:rsid w:val="00D13A34"/>
    <w:rsid w:val="00D14066"/>
    <w:rsid w:val="00D15D1E"/>
    <w:rsid w:val="00D15F1D"/>
    <w:rsid w:val="00D15F42"/>
    <w:rsid w:val="00D15F67"/>
    <w:rsid w:val="00D170FD"/>
    <w:rsid w:val="00D20920"/>
    <w:rsid w:val="00D2096D"/>
    <w:rsid w:val="00D21044"/>
    <w:rsid w:val="00D21ADD"/>
    <w:rsid w:val="00D22C60"/>
    <w:rsid w:val="00D24407"/>
    <w:rsid w:val="00D26555"/>
    <w:rsid w:val="00D35A28"/>
    <w:rsid w:val="00D35B5B"/>
    <w:rsid w:val="00D371E0"/>
    <w:rsid w:val="00D37512"/>
    <w:rsid w:val="00D404D8"/>
    <w:rsid w:val="00D4054A"/>
    <w:rsid w:val="00D4058A"/>
    <w:rsid w:val="00D42D0B"/>
    <w:rsid w:val="00D430D3"/>
    <w:rsid w:val="00D43A41"/>
    <w:rsid w:val="00D43A5E"/>
    <w:rsid w:val="00D441A7"/>
    <w:rsid w:val="00D444D4"/>
    <w:rsid w:val="00D4451B"/>
    <w:rsid w:val="00D448A6"/>
    <w:rsid w:val="00D44C72"/>
    <w:rsid w:val="00D451DD"/>
    <w:rsid w:val="00D45A23"/>
    <w:rsid w:val="00D45B5B"/>
    <w:rsid w:val="00D50DC5"/>
    <w:rsid w:val="00D51104"/>
    <w:rsid w:val="00D5534D"/>
    <w:rsid w:val="00D5574D"/>
    <w:rsid w:val="00D56041"/>
    <w:rsid w:val="00D61187"/>
    <w:rsid w:val="00D6306F"/>
    <w:rsid w:val="00D630FB"/>
    <w:rsid w:val="00D63B63"/>
    <w:rsid w:val="00D63E10"/>
    <w:rsid w:val="00D64835"/>
    <w:rsid w:val="00D648D5"/>
    <w:rsid w:val="00D66AEC"/>
    <w:rsid w:val="00D7181C"/>
    <w:rsid w:val="00D722AB"/>
    <w:rsid w:val="00D72464"/>
    <w:rsid w:val="00D72ED1"/>
    <w:rsid w:val="00D733C7"/>
    <w:rsid w:val="00D74B5B"/>
    <w:rsid w:val="00D75094"/>
    <w:rsid w:val="00D753B5"/>
    <w:rsid w:val="00D759AD"/>
    <w:rsid w:val="00D75DDE"/>
    <w:rsid w:val="00D77150"/>
    <w:rsid w:val="00D774E2"/>
    <w:rsid w:val="00D80270"/>
    <w:rsid w:val="00D806C6"/>
    <w:rsid w:val="00D825CF"/>
    <w:rsid w:val="00D8396B"/>
    <w:rsid w:val="00D84529"/>
    <w:rsid w:val="00D849EF"/>
    <w:rsid w:val="00D85CD0"/>
    <w:rsid w:val="00D86CB0"/>
    <w:rsid w:val="00D877A4"/>
    <w:rsid w:val="00D90D8C"/>
    <w:rsid w:val="00D920BE"/>
    <w:rsid w:val="00D92201"/>
    <w:rsid w:val="00D928E0"/>
    <w:rsid w:val="00D96C76"/>
    <w:rsid w:val="00D97302"/>
    <w:rsid w:val="00DA0E39"/>
    <w:rsid w:val="00DA34A9"/>
    <w:rsid w:val="00DA3FA0"/>
    <w:rsid w:val="00DA50D7"/>
    <w:rsid w:val="00DA5FD3"/>
    <w:rsid w:val="00DA6469"/>
    <w:rsid w:val="00DA65E8"/>
    <w:rsid w:val="00DA77EF"/>
    <w:rsid w:val="00DB022F"/>
    <w:rsid w:val="00DB1114"/>
    <w:rsid w:val="00DB146B"/>
    <w:rsid w:val="00DB1729"/>
    <w:rsid w:val="00DB19CB"/>
    <w:rsid w:val="00DB22F3"/>
    <w:rsid w:val="00DB4C07"/>
    <w:rsid w:val="00DB5986"/>
    <w:rsid w:val="00DB5B01"/>
    <w:rsid w:val="00DB5F1D"/>
    <w:rsid w:val="00DB6559"/>
    <w:rsid w:val="00DB6A14"/>
    <w:rsid w:val="00DB7069"/>
    <w:rsid w:val="00DB7BD5"/>
    <w:rsid w:val="00DC00F3"/>
    <w:rsid w:val="00DC04DF"/>
    <w:rsid w:val="00DC1147"/>
    <w:rsid w:val="00DC29F1"/>
    <w:rsid w:val="00DC2EC4"/>
    <w:rsid w:val="00DC4FA9"/>
    <w:rsid w:val="00DC59F1"/>
    <w:rsid w:val="00DC5ACF"/>
    <w:rsid w:val="00DC68E1"/>
    <w:rsid w:val="00DC7094"/>
    <w:rsid w:val="00DD04B5"/>
    <w:rsid w:val="00DD0FE4"/>
    <w:rsid w:val="00DD19AF"/>
    <w:rsid w:val="00DD2751"/>
    <w:rsid w:val="00DD2ECB"/>
    <w:rsid w:val="00DD4104"/>
    <w:rsid w:val="00DD6703"/>
    <w:rsid w:val="00DD6BDC"/>
    <w:rsid w:val="00DD76DB"/>
    <w:rsid w:val="00DE1ACE"/>
    <w:rsid w:val="00DE225F"/>
    <w:rsid w:val="00DE28BA"/>
    <w:rsid w:val="00DE2D17"/>
    <w:rsid w:val="00DE43D9"/>
    <w:rsid w:val="00DE5220"/>
    <w:rsid w:val="00DE6A17"/>
    <w:rsid w:val="00DE7AC9"/>
    <w:rsid w:val="00DF0DDE"/>
    <w:rsid w:val="00DF224E"/>
    <w:rsid w:val="00DF401B"/>
    <w:rsid w:val="00DF43D0"/>
    <w:rsid w:val="00DF4B7F"/>
    <w:rsid w:val="00DF4BB2"/>
    <w:rsid w:val="00DF4F78"/>
    <w:rsid w:val="00DF781A"/>
    <w:rsid w:val="00DF7967"/>
    <w:rsid w:val="00E00CF9"/>
    <w:rsid w:val="00E00D62"/>
    <w:rsid w:val="00E01C58"/>
    <w:rsid w:val="00E029B3"/>
    <w:rsid w:val="00E0333A"/>
    <w:rsid w:val="00E05415"/>
    <w:rsid w:val="00E072FD"/>
    <w:rsid w:val="00E0798F"/>
    <w:rsid w:val="00E07EAC"/>
    <w:rsid w:val="00E1062D"/>
    <w:rsid w:val="00E10774"/>
    <w:rsid w:val="00E10AAA"/>
    <w:rsid w:val="00E1133F"/>
    <w:rsid w:val="00E11D4B"/>
    <w:rsid w:val="00E124E5"/>
    <w:rsid w:val="00E1258A"/>
    <w:rsid w:val="00E137D6"/>
    <w:rsid w:val="00E13FB8"/>
    <w:rsid w:val="00E14E5A"/>
    <w:rsid w:val="00E17C1E"/>
    <w:rsid w:val="00E17DD8"/>
    <w:rsid w:val="00E17E9C"/>
    <w:rsid w:val="00E20232"/>
    <w:rsid w:val="00E21AC7"/>
    <w:rsid w:val="00E22FCD"/>
    <w:rsid w:val="00E23569"/>
    <w:rsid w:val="00E24A17"/>
    <w:rsid w:val="00E24ABD"/>
    <w:rsid w:val="00E24E1E"/>
    <w:rsid w:val="00E26F64"/>
    <w:rsid w:val="00E27248"/>
    <w:rsid w:val="00E304E0"/>
    <w:rsid w:val="00E30C6A"/>
    <w:rsid w:val="00E31407"/>
    <w:rsid w:val="00E3675A"/>
    <w:rsid w:val="00E36A32"/>
    <w:rsid w:val="00E40D2D"/>
    <w:rsid w:val="00E41F89"/>
    <w:rsid w:val="00E421BC"/>
    <w:rsid w:val="00E443B7"/>
    <w:rsid w:val="00E44886"/>
    <w:rsid w:val="00E47A06"/>
    <w:rsid w:val="00E501B2"/>
    <w:rsid w:val="00E50F92"/>
    <w:rsid w:val="00E51FD8"/>
    <w:rsid w:val="00E5486F"/>
    <w:rsid w:val="00E554CF"/>
    <w:rsid w:val="00E55D54"/>
    <w:rsid w:val="00E55EC0"/>
    <w:rsid w:val="00E5686A"/>
    <w:rsid w:val="00E576A6"/>
    <w:rsid w:val="00E61239"/>
    <w:rsid w:val="00E613BD"/>
    <w:rsid w:val="00E632AE"/>
    <w:rsid w:val="00E63552"/>
    <w:rsid w:val="00E63A09"/>
    <w:rsid w:val="00E645F1"/>
    <w:rsid w:val="00E64E4F"/>
    <w:rsid w:val="00E66860"/>
    <w:rsid w:val="00E67EA6"/>
    <w:rsid w:val="00E7201F"/>
    <w:rsid w:val="00E720ED"/>
    <w:rsid w:val="00E72E5C"/>
    <w:rsid w:val="00E743E4"/>
    <w:rsid w:val="00E74D2A"/>
    <w:rsid w:val="00E7637D"/>
    <w:rsid w:val="00E76C97"/>
    <w:rsid w:val="00E778CA"/>
    <w:rsid w:val="00E806A6"/>
    <w:rsid w:val="00E81929"/>
    <w:rsid w:val="00E83475"/>
    <w:rsid w:val="00E85136"/>
    <w:rsid w:val="00E851A3"/>
    <w:rsid w:val="00E8542C"/>
    <w:rsid w:val="00E85C66"/>
    <w:rsid w:val="00E87A64"/>
    <w:rsid w:val="00E922AB"/>
    <w:rsid w:val="00E92D8F"/>
    <w:rsid w:val="00E9412D"/>
    <w:rsid w:val="00E94CBF"/>
    <w:rsid w:val="00E959DB"/>
    <w:rsid w:val="00E95B65"/>
    <w:rsid w:val="00E968D9"/>
    <w:rsid w:val="00E971C8"/>
    <w:rsid w:val="00E97C01"/>
    <w:rsid w:val="00EA0BC8"/>
    <w:rsid w:val="00EA10D2"/>
    <w:rsid w:val="00EA1CCA"/>
    <w:rsid w:val="00EA3A03"/>
    <w:rsid w:val="00EA6204"/>
    <w:rsid w:val="00EA6598"/>
    <w:rsid w:val="00EA6C4A"/>
    <w:rsid w:val="00EA7E49"/>
    <w:rsid w:val="00EB0E71"/>
    <w:rsid w:val="00EB30A2"/>
    <w:rsid w:val="00EB3446"/>
    <w:rsid w:val="00EB4073"/>
    <w:rsid w:val="00EB70C6"/>
    <w:rsid w:val="00EB7989"/>
    <w:rsid w:val="00EC0209"/>
    <w:rsid w:val="00EC12E9"/>
    <w:rsid w:val="00EC2A9A"/>
    <w:rsid w:val="00EC414D"/>
    <w:rsid w:val="00EC41F0"/>
    <w:rsid w:val="00EC59DE"/>
    <w:rsid w:val="00EC5C23"/>
    <w:rsid w:val="00EC6BB4"/>
    <w:rsid w:val="00EC7F82"/>
    <w:rsid w:val="00ED045B"/>
    <w:rsid w:val="00ED052D"/>
    <w:rsid w:val="00ED078E"/>
    <w:rsid w:val="00ED0BCC"/>
    <w:rsid w:val="00ED111D"/>
    <w:rsid w:val="00ED3222"/>
    <w:rsid w:val="00ED59F1"/>
    <w:rsid w:val="00ED6360"/>
    <w:rsid w:val="00ED6891"/>
    <w:rsid w:val="00ED6E1F"/>
    <w:rsid w:val="00ED7861"/>
    <w:rsid w:val="00EE01BE"/>
    <w:rsid w:val="00EE08F5"/>
    <w:rsid w:val="00EE35A8"/>
    <w:rsid w:val="00EE4224"/>
    <w:rsid w:val="00EE4EAF"/>
    <w:rsid w:val="00EE5E41"/>
    <w:rsid w:val="00EE6B4B"/>
    <w:rsid w:val="00EE7747"/>
    <w:rsid w:val="00EE7F17"/>
    <w:rsid w:val="00EF0655"/>
    <w:rsid w:val="00EF11ED"/>
    <w:rsid w:val="00EF1755"/>
    <w:rsid w:val="00EF1D43"/>
    <w:rsid w:val="00EF1EB3"/>
    <w:rsid w:val="00EF26C6"/>
    <w:rsid w:val="00EF32B6"/>
    <w:rsid w:val="00EF3685"/>
    <w:rsid w:val="00EF3F7B"/>
    <w:rsid w:val="00EF57CC"/>
    <w:rsid w:val="00EF5CED"/>
    <w:rsid w:val="00EF5F17"/>
    <w:rsid w:val="00F00665"/>
    <w:rsid w:val="00F0191D"/>
    <w:rsid w:val="00F03726"/>
    <w:rsid w:val="00F04B17"/>
    <w:rsid w:val="00F06A0E"/>
    <w:rsid w:val="00F07E37"/>
    <w:rsid w:val="00F10218"/>
    <w:rsid w:val="00F11613"/>
    <w:rsid w:val="00F1211E"/>
    <w:rsid w:val="00F130A3"/>
    <w:rsid w:val="00F13157"/>
    <w:rsid w:val="00F15360"/>
    <w:rsid w:val="00F20BA9"/>
    <w:rsid w:val="00F20BC7"/>
    <w:rsid w:val="00F21B4A"/>
    <w:rsid w:val="00F24AA7"/>
    <w:rsid w:val="00F24D0D"/>
    <w:rsid w:val="00F253A1"/>
    <w:rsid w:val="00F25674"/>
    <w:rsid w:val="00F26A25"/>
    <w:rsid w:val="00F27ABF"/>
    <w:rsid w:val="00F302AB"/>
    <w:rsid w:val="00F3165A"/>
    <w:rsid w:val="00F324D4"/>
    <w:rsid w:val="00F33364"/>
    <w:rsid w:val="00F359B7"/>
    <w:rsid w:val="00F369C8"/>
    <w:rsid w:val="00F371D7"/>
    <w:rsid w:val="00F40120"/>
    <w:rsid w:val="00F41252"/>
    <w:rsid w:val="00F42756"/>
    <w:rsid w:val="00F42E0C"/>
    <w:rsid w:val="00F43A9C"/>
    <w:rsid w:val="00F463A2"/>
    <w:rsid w:val="00F4715E"/>
    <w:rsid w:val="00F50C8F"/>
    <w:rsid w:val="00F517E5"/>
    <w:rsid w:val="00F533E2"/>
    <w:rsid w:val="00F53561"/>
    <w:rsid w:val="00F573C3"/>
    <w:rsid w:val="00F57661"/>
    <w:rsid w:val="00F57B41"/>
    <w:rsid w:val="00F6001A"/>
    <w:rsid w:val="00F60576"/>
    <w:rsid w:val="00F60921"/>
    <w:rsid w:val="00F6160E"/>
    <w:rsid w:val="00F6176A"/>
    <w:rsid w:val="00F621EB"/>
    <w:rsid w:val="00F62EE9"/>
    <w:rsid w:val="00F630D7"/>
    <w:rsid w:val="00F63AD0"/>
    <w:rsid w:val="00F63F72"/>
    <w:rsid w:val="00F65036"/>
    <w:rsid w:val="00F65F91"/>
    <w:rsid w:val="00F6687B"/>
    <w:rsid w:val="00F669D2"/>
    <w:rsid w:val="00F66D89"/>
    <w:rsid w:val="00F67C5F"/>
    <w:rsid w:val="00F701BF"/>
    <w:rsid w:val="00F705EE"/>
    <w:rsid w:val="00F70ED2"/>
    <w:rsid w:val="00F71387"/>
    <w:rsid w:val="00F7330A"/>
    <w:rsid w:val="00F75484"/>
    <w:rsid w:val="00F75D2D"/>
    <w:rsid w:val="00F77307"/>
    <w:rsid w:val="00F773E0"/>
    <w:rsid w:val="00F77683"/>
    <w:rsid w:val="00F778F1"/>
    <w:rsid w:val="00F77F81"/>
    <w:rsid w:val="00F8074D"/>
    <w:rsid w:val="00F80989"/>
    <w:rsid w:val="00F80AC8"/>
    <w:rsid w:val="00F80DA4"/>
    <w:rsid w:val="00F81283"/>
    <w:rsid w:val="00F820C6"/>
    <w:rsid w:val="00F828AC"/>
    <w:rsid w:val="00F84BCD"/>
    <w:rsid w:val="00F85EEE"/>
    <w:rsid w:val="00F86CD1"/>
    <w:rsid w:val="00F87B14"/>
    <w:rsid w:val="00F9033C"/>
    <w:rsid w:val="00F90557"/>
    <w:rsid w:val="00F91971"/>
    <w:rsid w:val="00F91E11"/>
    <w:rsid w:val="00F9219C"/>
    <w:rsid w:val="00F92FF0"/>
    <w:rsid w:val="00F93969"/>
    <w:rsid w:val="00F94974"/>
    <w:rsid w:val="00F94B5B"/>
    <w:rsid w:val="00F94CD1"/>
    <w:rsid w:val="00F955D8"/>
    <w:rsid w:val="00F9581F"/>
    <w:rsid w:val="00F959F9"/>
    <w:rsid w:val="00F9681B"/>
    <w:rsid w:val="00FA04FD"/>
    <w:rsid w:val="00FA18AF"/>
    <w:rsid w:val="00FA2AA5"/>
    <w:rsid w:val="00FA2EEC"/>
    <w:rsid w:val="00FA45CF"/>
    <w:rsid w:val="00FA57DA"/>
    <w:rsid w:val="00FA584E"/>
    <w:rsid w:val="00FA5B5A"/>
    <w:rsid w:val="00FA7003"/>
    <w:rsid w:val="00FB0508"/>
    <w:rsid w:val="00FB07FF"/>
    <w:rsid w:val="00FB1D7D"/>
    <w:rsid w:val="00FB2962"/>
    <w:rsid w:val="00FB3123"/>
    <w:rsid w:val="00FB536B"/>
    <w:rsid w:val="00FB5C30"/>
    <w:rsid w:val="00FB7E62"/>
    <w:rsid w:val="00FC2201"/>
    <w:rsid w:val="00FC33E1"/>
    <w:rsid w:val="00FC360A"/>
    <w:rsid w:val="00FC3A75"/>
    <w:rsid w:val="00FC4719"/>
    <w:rsid w:val="00FC486C"/>
    <w:rsid w:val="00FC4E84"/>
    <w:rsid w:val="00FC5E7E"/>
    <w:rsid w:val="00FC6752"/>
    <w:rsid w:val="00FC737E"/>
    <w:rsid w:val="00FD0214"/>
    <w:rsid w:val="00FD0F75"/>
    <w:rsid w:val="00FD11E1"/>
    <w:rsid w:val="00FD1FE7"/>
    <w:rsid w:val="00FD240E"/>
    <w:rsid w:val="00FD25F9"/>
    <w:rsid w:val="00FD2AF0"/>
    <w:rsid w:val="00FD55E8"/>
    <w:rsid w:val="00FD6493"/>
    <w:rsid w:val="00FD6666"/>
    <w:rsid w:val="00FD6B64"/>
    <w:rsid w:val="00FD7AE8"/>
    <w:rsid w:val="00FD7DF4"/>
    <w:rsid w:val="00FE048F"/>
    <w:rsid w:val="00FE04DD"/>
    <w:rsid w:val="00FE2BE8"/>
    <w:rsid w:val="00FE3C36"/>
    <w:rsid w:val="00FE3E9C"/>
    <w:rsid w:val="00FE402C"/>
    <w:rsid w:val="00FE40AA"/>
    <w:rsid w:val="00FE5CCC"/>
    <w:rsid w:val="00FE65F1"/>
    <w:rsid w:val="00FF0B76"/>
    <w:rsid w:val="00FF0F96"/>
    <w:rsid w:val="00FF195E"/>
    <w:rsid w:val="00FF1989"/>
    <w:rsid w:val="00FF1B38"/>
    <w:rsid w:val="00FF4281"/>
    <w:rsid w:val="00FF4918"/>
    <w:rsid w:val="00FF535A"/>
    <w:rsid w:val="00FF58A0"/>
    <w:rsid w:val="00FF59D2"/>
    <w:rsid w:val="00FF5C54"/>
    <w:rsid w:val="00FF5F46"/>
    <w:rsid w:val="00FF65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C6DFE"/>
  <w15:docId w15:val="{F2578708-F475-4D22-B061-2D632A4F0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67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369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3696E"/>
    <w:rPr>
      <w:rFonts w:ascii="Tahoma" w:hAnsi="Tahoma" w:cs="Tahoma"/>
      <w:sz w:val="16"/>
      <w:szCs w:val="16"/>
    </w:rPr>
  </w:style>
  <w:style w:type="paragraph" w:styleId="BodyText">
    <w:name w:val="Body Text"/>
    <w:basedOn w:val="Normal"/>
    <w:link w:val="BodyTextChar"/>
    <w:rsid w:val="0053696E"/>
    <w:pPr>
      <w:spacing w:after="0" w:line="240" w:lineRule="auto"/>
      <w:jc w:val="both"/>
    </w:pPr>
    <w:rPr>
      <w:rFonts w:ascii="LitNusx" w:eastAsia="Times New Roman" w:hAnsi="LitNusx"/>
      <w:sz w:val="28"/>
      <w:szCs w:val="20"/>
    </w:rPr>
  </w:style>
  <w:style w:type="character" w:customStyle="1" w:styleId="BodyTextChar">
    <w:name w:val="Body Text Char"/>
    <w:basedOn w:val="DefaultParagraphFont"/>
    <w:link w:val="BodyText"/>
    <w:rsid w:val="0053696E"/>
    <w:rPr>
      <w:rFonts w:ascii="LitNusx" w:eastAsia="Times New Roman" w:hAnsi="LitNusx" w:cs="Times New Roman"/>
      <w:sz w:val="28"/>
      <w:szCs w:val="20"/>
    </w:rPr>
  </w:style>
  <w:style w:type="paragraph" w:styleId="BodyTextIndent">
    <w:name w:val="Body Text Indent"/>
    <w:basedOn w:val="Normal"/>
    <w:link w:val="BodyTextIndentChar"/>
    <w:rsid w:val="0021398E"/>
    <w:pPr>
      <w:spacing w:after="120" w:line="240" w:lineRule="auto"/>
      <w:ind w:left="3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21398E"/>
    <w:rPr>
      <w:rFonts w:ascii="Times New Roman" w:eastAsia="Times New Roman" w:hAnsi="Times New Roman" w:cs="Times New Roman"/>
      <w:sz w:val="24"/>
      <w:szCs w:val="24"/>
    </w:rPr>
  </w:style>
  <w:style w:type="paragraph" w:customStyle="1" w:styleId="Char">
    <w:name w:val="Char"/>
    <w:basedOn w:val="Normal"/>
    <w:next w:val="Normal"/>
    <w:rsid w:val="00D90D8C"/>
    <w:pPr>
      <w:spacing w:after="160" w:line="240" w:lineRule="exact"/>
    </w:pPr>
    <w:rPr>
      <w:rFonts w:ascii="Tahoma" w:eastAsia="Times New Roman" w:hAnsi="Tahoma"/>
      <w:sz w:val="24"/>
      <w:szCs w:val="20"/>
    </w:rPr>
  </w:style>
  <w:style w:type="paragraph" w:styleId="Header">
    <w:name w:val="header"/>
    <w:basedOn w:val="Normal"/>
    <w:link w:val="HeaderChar"/>
    <w:uiPriority w:val="99"/>
    <w:unhideWhenUsed/>
    <w:rsid w:val="00B765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529"/>
  </w:style>
  <w:style w:type="paragraph" w:styleId="Footer">
    <w:name w:val="footer"/>
    <w:basedOn w:val="Normal"/>
    <w:link w:val="FooterChar"/>
    <w:uiPriority w:val="99"/>
    <w:unhideWhenUsed/>
    <w:rsid w:val="00B765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529"/>
  </w:style>
  <w:style w:type="paragraph" w:customStyle="1" w:styleId="CharCharChar">
    <w:name w:val="Char Char Char"/>
    <w:basedOn w:val="Normal"/>
    <w:rsid w:val="00AC36CD"/>
    <w:pPr>
      <w:spacing w:after="160" w:line="240" w:lineRule="exact"/>
    </w:pPr>
    <w:rPr>
      <w:rFonts w:ascii="Verdana" w:eastAsia="Times New Roman" w:hAnsi="Verdana"/>
      <w:sz w:val="20"/>
      <w:szCs w:val="20"/>
    </w:rPr>
  </w:style>
  <w:style w:type="paragraph" w:customStyle="1" w:styleId="Char0">
    <w:name w:val="Char"/>
    <w:basedOn w:val="Normal"/>
    <w:next w:val="Normal"/>
    <w:rsid w:val="001329FD"/>
    <w:pPr>
      <w:spacing w:after="160" w:line="240" w:lineRule="exact"/>
    </w:pPr>
    <w:rPr>
      <w:rFonts w:ascii="Tahoma" w:eastAsia="Times New Roman" w:hAnsi="Tahoma"/>
      <w:sz w:val="24"/>
      <w:szCs w:val="20"/>
    </w:rPr>
  </w:style>
  <w:style w:type="paragraph" w:styleId="DocumentMap">
    <w:name w:val="Document Map"/>
    <w:basedOn w:val="Normal"/>
    <w:link w:val="DocumentMapChar"/>
    <w:uiPriority w:val="99"/>
    <w:semiHidden/>
    <w:unhideWhenUsed/>
    <w:rsid w:val="0019198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9198A"/>
    <w:rPr>
      <w:rFonts w:ascii="Tahoma" w:hAnsi="Tahoma" w:cs="Tahoma"/>
      <w:sz w:val="16"/>
      <w:szCs w:val="16"/>
    </w:rPr>
  </w:style>
  <w:style w:type="character" w:styleId="Hyperlink">
    <w:name w:val="Hyperlink"/>
    <w:basedOn w:val="DefaultParagraphFont"/>
    <w:uiPriority w:val="99"/>
    <w:unhideWhenUsed/>
    <w:rsid w:val="00703B36"/>
    <w:rPr>
      <w:color w:val="0000FF"/>
      <w:u w:val="single"/>
    </w:rPr>
  </w:style>
  <w:style w:type="character" w:styleId="FollowedHyperlink">
    <w:name w:val="FollowedHyperlink"/>
    <w:basedOn w:val="DefaultParagraphFont"/>
    <w:uiPriority w:val="99"/>
    <w:unhideWhenUsed/>
    <w:rsid w:val="00703B36"/>
    <w:rPr>
      <w:color w:val="800080"/>
      <w:u w:val="single"/>
    </w:rPr>
  </w:style>
  <w:style w:type="paragraph" w:customStyle="1" w:styleId="font5">
    <w:name w:val="font5"/>
    <w:basedOn w:val="Normal"/>
    <w:rsid w:val="00703B36"/>
    <w:pPr>
      <w:spacing w:before="100" w:beforeAutospacing="1" w:after="100" w:afterAutospacing="1" w:line="240" w:lineRule="auto"/>
    </w:pPr>
    <w:rPr>
      <w:rFonts w:ascii="Arial" w:eastAsia="Times New Roman" w:hAnsi="Arial" w:cs="Arial"/>
      <w:color w:val="000000"/>
      <w:sz w:val="20"/>
      <w:szCs w:val="20"/>
    </w:rPr>
  </w:style>
  <w:style w:type="paragraph" w:customStyle="1" w:styleId="font6">
    <w:name w:val="font6"/>
    <w:basedOn w:val="Normal"/>
    <w:rsid w:val="00703B36"/>
    <w:pPr>
      <w:spacing w:before="100" w:beforeAutospacing="1" w:after="100" w:afterAutospacing="1" w:line="240" w:lineRule="auto"/>
    </w:pPr>
    <w:rPr>
      <w:rFonts w:eastAsia="Times New Roman"/>
      <w:color w:val="000000"/>
    </w:rPr>
  </w:style>
  <w:style w:type="paragraph" w:customStyle="1" w:styleId="font7">
    <w:name w:val="font7"/>
    <w:basedOn w:val="Normal"/>
    <w:rsid w:val="00703B36"/>
    <w:pPr>
      <w:spacing w:before="100" w:beforeAutospacing="1" w:after="100" w:afterAutospacing="1" w:line="240" w:lineRule="auto"/>
    </w:pPr>
    <w:rPr>
      <w:rFonts w:ascii="Arial" w:eastAsia="Times New Roman" w:hAnsi="Arial" w:cs="Arial"/>
      <w:color w:val="000000"/>
      <w:sz w:val="44"/>
      <w:szCs w:val="44"/>
    </w:rPr>
  </w:style>
  <w:style w:type="paragraph" w:customStyle="1" w:styleId="font8">
    <w:name w:val="font8"/>
    <w:basedOn w:val="Normal"/>
    <w:rsid w:val="00703B36"/>
    <w:pPr>
      <w:spacing w:before="100" w:beforeAutospacing="1" w:after="100" w:afterAutospacing="1" w:line="240" w:lineRule="auto"/>
    </w:pPr>
    <w:rPr>
      <w:rFonts w:ascii="Arial" w:eastAsia="Times New Roman" w:hAnsi="Arial" w:cs="Arial"/>
      <w:color w:val="000000"/>
    </w:rPr>
  </w:style>
  <w:style w:type="paragraph" w:customStyle="1" w:styleId="font9">
    <w:name w:val="font9"/>
    <w:basedOn w:val="Normal"/>
    <w:rsid w:val="00703B36"/>
    <w:pPr>
      <w:spacing w:before="100" w:beforeAutospacing="1" w:after="100" w:afterAutospacing="1" w:line="240" w:lineRule="auto"/>
    </w:pPr>
    <w:rPr>
      <w:rFonts w:ascii="Arial" w:eastAsia="Times New Roman" w:hAnsi="Arial" w:cs="Arial"/>
      <w:color w:val="000000"/>
      <w:sz w:val="32"/>
      <w:szCs w:val="32"/>
    </w:rPr>
  </w:style>
  <w:style w:type="paragraph" w:customStyle="1" w:styleId="font10">
    <w:name w:val="font10"/>
    <w:basedOn w:val="Normal"/>
    <w:rsid w:val="00703B36"/>
    <w:pPr>
      <w:spacing w:before="100" w:beforeAutospacing="1" w:after="100" w:afterAutospacing="1" w:line="240" w:lineRule="auto"/>
    </w:pPr>
    <w:rPr>
      <w:rFonts w:ascii="Arial" w:eastAsia="Times New Roman" w:hAnsi="Arial" w:cs="Arial"/>
      <w:color w:val="000000"/>
      <w:sz w:val="28"/>
      <w:szCs w:val="28"/>
    </w:rPr>
  </w:style>
  <w:style w:type="paragraph" w:customStyle="1" w:styleId="font11">
    <w:name w:val="font11"/>
    <w:basedOn w:val="Normal"/>
    <w:rsid w:val="00703B36"/>
    <w:pPr>
      <w:spacing w:before="100" w:beforeAutospacing="1" w:after="100" w:afterAutospacing="1" w:line="240" w:lineRule="auto"/>
    </w:pPr>
    <w:rPr>
      <w:rFonts w:ascii="Arial" w:eastAsia="Times New Roman" w:hAnsi="Arial" w:cs="Arial"/>
      <w:color w:val="000000"/>
      <w:sz w:val="16"/>
      <w:szCs w:val="16"/>
    </w:rPr>
  </w:style>
  <w:style w:type="paragraph" w:customStyle="1" w:styleId="font12">
    <w:name w:val="font12"/>
    <w:basedOn w:val="Normal"/>
    <w:rsid w:val="00703B36"/>
    <w:pPr>
      <w:spacing w:before="100" w:beforeAutospacing="1" w:after="100" w:afterAutospacing="1" w:line="240" w:lineRule="auto"/>
    </w:pPr>
    <w:rPr>
      <w:rFonts w:ascii="Arial" w:eastAsia="Times New Roman" w:hAnsi="Arial" w:cs="Arial"/>
      <w:color w:val="000000"/>
      <w:sz w:val="18"/>
      <w:szCs w:val="18"/>
    </w:rPr>
  </w:style>
  <w:style w:type="paragraph" w:customStyle="1" w:styleId="xl63">
    <w:name w:val="xl63"/>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LitNusx" w:eastAsia="Times New Roman" w:hAnsi="LitNusx"/>
      <w:b/>
      <w:bCs/>
      <w:sz w:val="16"/>
      <w:szCs w:val="16"/>
    </w:rPr>
  </w:style>
  <w:style w:type="paragraph" w:customStyle="1" w:styleId="xl64">
    <w:name w:val="xl64"/>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b/>
      <w:bCs/>
      <w:sz w:val="16"/>
      <w:szCs w:val="16"/>
    </w:rPr>
  </w:style>
  <w:style w:type="paragraph" w:customStyle="1" w:styleId="xl65">
    <w:name w:val="xl65"/>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66">
    <w:name w:val="xl66"/>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67">
    <w:name w:val="xl67"/>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68">
    <w:name w:val="xl68"/>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sz w:val="16"/>
      <w:szCs w:val="16"/>
    </w:rPr>
  </w:style>
  <w:style w:type="paragraph" w:customStyle="1" w:styleId="xl69">
    <w:name w:val="xl69"/>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0">
    <w:name w:val="xl70"/>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1">
    <w:name w:val="xl71"/>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2">
    <w:name w:val="xl72"/>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b/>
      <w:bCs/>
      <w:sz w:val="16"/>
      <w:szCs w:val="16"/>
    </w:rPr>
  </w:style>
  <w:style w:type="paragraph" w:customStyle="1" w:styleId="xl73">
    <w:name w:val="xl73"/>
    <w:basedOn w:val="Normal"/>
    <w:rsid w:val="00703B3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4">
    <w:name w:val="xl74"/>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5">
    <w:name w:val="xl75"/>
    <w:basedOn w:val="Normal"/>
    <w:rsid w:val="00703B36"/>
    <w:pPr>
      <w:pBdr>
        <w:left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6">
    <w:name w:val="xl76"/>
    <w:basedOn w:val="Normal"/>
    <w:rsid w:val="00703B3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styleId="ListParagraph">
    <w:name w:val="List Paragraph"/>
    <w:aliases w:val="List Paragraph1,Ha,Dot pt,F5 List Paragraph,List Paragraph Char Char Char,Indicator Text,Colorful List - Accent 11,Numbered Para 1,Bullet 1,Bullet Points,List Paragraph2,MAIN CONTENT,Normal numbered,Issue Action POC,3,POCG Table Text,본문(내"/>
    <w:basedOn w:val="Normal"/>
    <w:link w:val="ListParagraphChar"/>
    <w:uiPriority w:val="34"/>
    <w:qFormat/>
    <w:rsid w:val="00AD5681"/>
    <w:pPr>
      <w:ind w:left="720"/>
      <w:contextualSpacing/>
    </w:pPr>
  </w:style>
  <w:style w:type="paragraph" w:customStyle="1" w:styleId="Normal0">
    <w:name w:val="[Normal]"/>
    <w:rsid w:val="00B72296"/>
    <w:pPr>
      <w:widowControl w:val="0"/>
      <w:autoSpaceDE w:val="0"/>
      <w:autoSpaceDN w:val="0"/>
      <w:adjustRightInd w:val="0"/>
    </w:pPr>
    <w:rPr>
      <w:rFonts w:ascii="Arial" w:hAnsi="Arial" w:cs="Arial"/>
      <w:sz w:val="24"/>
      <w:szCs w:val="24"/>
    </w:rPr>
  </w:style>
  <w:style w:type="paragraph" w:customStyle="1" w:styleId="CharCharChar0">
    <w:name w:val="Char Char Char"/>
    <w:basedOn w:val="Normal"/>
    <w:rsid w:val="00934DE3"/>
    <w:pPr>
      <w:spacing w:after="160" w:line="240" w:lineRule="exact"/>
    </w:pPr>
    <w:rPr>
      <w:rFonts w:ascii="Verdana" w:eastAsia="Times New Roman" w:hAnsi="Verdana"/>
      <w:sz w:val="20"/>
      <w:szCs w:val="20"/>
    </w:rPr>
  </w:style>
  <w:style w:type="paragraph" w:customStyle="1" w:styleId="xl77">
    <w:name w:val="xl77"/>
    <w:basedOn w:val="Normal"/>
    <w:rsid w:val="00934DE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8">
    <w:name w:val="xl78"/>
    <w:basedOn w:val="Normal"/>
    <w:rsid w:val="00934DE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79">
    <w:name w:val="xl79"/>
    <w:basedOn w:val="Normal"/>
    <w:rsid w:val="00934DE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0">
    <w:name w:val="xl80"/>
    <w:basedOn w:val="Normal"/>
    <w:rsid w:val="00934DE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1">
    <w:name w:val="xl81"/>
    <w:basedOn w:val="Normal"/>
    <w:rsid w:val="00934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2">
    <w:name w:val="xl82"/>
    <w:basedOn w:val="Normal"/>
    <w:rsid w:val="00934DE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3">
    <w:name w:val="xl83"/>
    <w:basedOn w:val="Normal"/>
    <w:rsid w:val="00934DE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4">
    <w:name w:val="xl84"/>
    <w:basedOn w:val="Normal"/>
    <w:rsid w:val="00934DE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5">
    <w:name w:val="xl85"/>
    <w:basedOn w:val="Normal"/>
    <w:rsid w:val="00934DE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6">
    <w:name w:val="xl86"/>
    <w:basedOn w:val="Normal"/>
    <w:rsid w:val="00934DE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7">
    <w:name w:val="xl87"/>
    <w:basedOn w:val="Normal"/>
    <w:rsid w:val="00934DE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8">
    <w:name w:val="xl88"/>
    <w:basedOn w:val="Normal"/>
    <w:rsid w:val="00934DE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9">
    <w:name w:val="xl89"/>
    <w:basedOn w:val="Normal"/>
    <w:rsid w:val="00934DE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0">
    <w:name w:val="xl90"/>
    <w:basedOn w:val="Normal"/>
    <w:rsid w:val="00934DE3"/>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1">
    <w:name w:val="xl91"/>
    <w:basedOn w:val="Normal"/>
    <w:rsid w:val="00934DE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2">
    <w:name w:val="xl92"/>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3">
    <w:name w:val="xl93"/>
    <w:basedOn w:val="Normal"/>
    <w:rsid w:val="00934DE3"/>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4">
    <w:name w:val="xl94"/>
    <w:basedOn w:val="Normal"/>
    <w:rsid w:val="00934DE3"/>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5">
    <w:name w:val="xl95"/>
    <w:basedOn w:val="Normal"/>
    <w:rsid w:val="00934DE3"/>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6">
    <w:name w:val="xl96"/>
    <w:basedOn w:val="Normal"/>
    <w:rsid w:val="00934DE3"/>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7">
    <w:name w:val="xl97"/>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8">
    <w:name w:val="xl98"/>
    <w:basedOn w:val="Normal"/>
    <w:rsid w:val="00934DE3"/>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9">
    <w:name w:val="xl99"/>
    <w:basedOn w:val="Normal"/>
    <w:rsid w:val="00934DE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100">
    <w:name w:val="xl100"/>
    <w:basedOn w:val="Normal"/>
    <w:rsid w:val="00934DE3"/>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1">
    <w:name w:val="xl101"/>
    <w:basedOn w:val="Normal"/>
    <w:rsid w:val="00934DE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2">
    <w:name w:val="xl102"/>
    <w:basedOn w:val="Normal"/>
    <w:rsid w:val="00934DE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3">
    <w:name w:val="xl103"/>
    <w:basedOn w:val="Normal"/>
    <w:rsid w:val="00934DE3"/>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4">
    <w:name w:val="xl104"/>
    <w:basedOn w:val="Normal"/>
    <w:rsid w:val="00934DE3"/>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5">
    <w:name w:val="xl105"/>
    <w:basedOn w:val="Normal"/>
    <w:rsid w:val="00934DE3"/>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6">
    <w:name w:val="xl106"/>
    <w:basedOn w:val="Normal"/>
    <w:rsid w:val="00934DE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7">
    <w:name w:val="xl107"/>
    <w:basedOn w:val="Normal"/>
    <w:rsid w:val="00934DE3"/>
    <w:pPr>
      <w:pBdr>
        <w:top w:val="single" w:sz="8" w:space="0" w:color="auto"/>
        <w:lef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8">
    <w:name w:val="xl108"/>
    <w:basedOn w:val="Normal"/>
    <w:rsid w:val="00934DE3"/>
    <w:pPr>
      <w:pBdr>
        <w:top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9">
    <w:name w:val="xl109"/>
    <w:basedOn w:val="Normal"/>
    <w:rsid w:val="00934DE3"/>
    <w:pPr>
      <w:pBdr>
        <w:left w:val="single" w:sz="8" w:space="0" w:color="auto"/>
        <w:bottom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0">
    <w:name w:val="xl110"/>
    <w:basedOn w:val="Normal"/>
    <w:rsid w:val="00934DE3"/>
    <w:pPr>
      <w:pBdr>
        <w:bottom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1">
    <w:name w:val="xl111"/>
    <w:basedOn w:val="Normal"/>
    <w:rsid w:val="00934DE3"/>
    <w:pPr>
      <w:pBdr>
        <w:lef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2">
    <w:name w:val="xl112"/>
    <w:basedOn w:val="Normal"/>
    <w:rsid w:val="00934DE3"/>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3">
    <w:name w:val="xl113"/>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abzacixml">
    <w:name w:val="abzaci_xml"/>
    <w:basedOn w:val="PlainText"/>
    <w:link w:val="abzacixmlChar"/>
    <w:autoRedefine/>
    <w:qFormat/>
    <w:rsid w:val="00B06438"/>
    <w:pPr>
      <w:numPr>
        <w:numId w:val="13"/>
      </w:numPr>
      <w:jc w:val="both"/>
    </w:pPr>
    <w:rPr>
      <w:rFonts w:ascii="Sylfaen" w:eastAsia="Times New Roman" w:hAnsi="Sylfaen" w:cs="Sylfaen"/>
      <w:sz w:val="22"/>
      <w:szCs w:val="22"/>
      <w:shd w:val="clear" w:color="auto" w:fill="FFFFFF"/>
      <w:lang w:val="ka-GE"/>
    </w:rPr>
  </w:style>
  <w:style w:type="paragraph" w:styleId="PlainText">
    <w:name w:val="Plain Text"/>
    <w:basedOn w:val="Normal"/>
    <w:link w:val="PlainTextChar"/>
    <w:uiPriority w:val="99"/>
    <w:semiHidden/>
    <w:unhideWhenUsed/>
    <w:rsid w:val="00B661C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661C2"/>
    <w:rPr>
      <w:rFonts w:ascii="Consolas" w:hAnsi="Consolas" w:cs="Consolas"/>
      <w:sz w:val="21"/>
      <w:szCs w:val="21"/>
    </w:rPr>
  </w:style>
  <w:style w:type="character" w:customStyle="1" w:styleId="ListParagraphChar">
    <w:name w:val="List Paragraph Char"/>
    <w:aliases w:val="List Paragraph1 Char,Ha Char,Dot pt Char,F5 List Paragraph Char,List Paragraph Char Char Char Char,Indicator Text Char,Colorful List - Accent 11 Char,Numbered Para 1 Char,Bullet 1 Char,Bullet Points Char,List Paragraph2 Char,3 Char"/>
    <w:link w:val="ListParagraph"/>
    <w:uiPriority w:val="34"/>
    <w:qFormat/>
    <w:locked/>
    <w:rsid w:val="00B661C2"/>
    <w:rPr>
      <w:sz w:val="22"/>
      <w:szCs w:val="22"/>
    </w:rPr>
  </w:style>
  <w:style w:type="paragraph" w:customStyle="1" w:styleId="gansakutrebulinacilixml">
    <w:name w:val="gansakutrebuli_nacili_xml"/>
    <w:basedOn w:val="Normal"/>
    <w:autoRedefine/>
    <w:rsid w:val="00B661C2"/>
    <w:pPr>
      <w:keepNext/>
      <w:keepLines/>
      <w:numPr>
        <w:numId w:val="5"/>
      </w:numPr>
      <w:tabs>
        <w:tab w:val="clear" w:pos="720"/>
        <w:tab w:val="num" w:pos="360"/>
      </w:tabs>
      <w:suppressAutoHyphens/>
      <w:spacing w:before="240" w:after="0" w:line="240" w:lineRule="auto"/>
      <w:ind w:left="0" w:hanging="850"/>
      <w:jc w:val="center"/>
    </w:pPr>
    <w:rPr>
      <w:rFonts w:ascii="Sylfaen" w:eastAsia="Times New Roman" w:hAnsi="Sylfaen" w:cs="Arial"/>
      <w:b/>
      <w:szCs w:val="24"/>
    </w:rPr>
  </w:style>
  <w:style w:type="character" w:customStyle="1" w:styleId="abzacixmlChar">
    <w:name w:val="abzaci_xml Char"/>
    <w:basedOn w:val="PlainTextChar"/>
    <w:link w:val="abzacixml"/>
    <w:qFormat/>
    <w:rsid w:val="00B06438"/>
    <w:rPr>
      <w:rFonts w:ascii="Sylfaen" w:eastAsia="Times New Roman" w:hAnsi="Sylfaen" w:cs="Sylfaen"/>
      <w:sz w:val="22"/>
      <w:szCs w:val="22"/>
      <w:lang w:val="ka-GE"/>
    </w:rPr>
  </w:style>
  <w:style w:type="paragraph" w:customStyle="1" w:styleId="Default">
    <w:name w:val="Default"/>
    <w:rsid w:val="00F07E37"/>
    <w:pPr>
      <w:autoSpaceDE w:val="0"/>
      <w:autoSpaceDN w:val="0"/>
      <w:adjustRightInd w:val="0"/>
    </w:pPr>
    <w:rPr>
      <w:rFonts w:ascii="Sylfaen" w:eastAsiaTheme="minorHAnsi" w:hAnsi="Sylfaen" w:cs="Sylfaen"/>
      <w:color w:val="000000"/>
      <w:sz w:val="24"/>
      <w:szCs w:val="24"/>
    </w:rPr>
  </w:style>
  <w:style w:type="paragraph" w:styleId="NormalWeb">
    <w:name w:val="Normal (Web)"/>
    <w:basedOn w:val="Normal"/>
    <w:uiPriority w:val="99"/>
    <w:unhideWhenUsed/>
    <w:rsid w:val="005D5ECF"/>
    <w:pPr>
      <w:spacing w:before="100" w:beforeAutospacing="1" w:after="100" w:afterAutospacing="1" w:line="240" w:lineRule="auto"/>
    </w:pPr>
    <w:rPr>
      <w:rFonts w:ascii="Times New Roman" w:eastAsiaTheme="minorHAnsi" w:hAnsi="Times New Roman"/>
      <w:sz w:val="24"/>
      <w:szCs w:val="24"/>
    </w:rPr>
  </w:style>
  <w:style w:type="paragraph" w:customStyle="1" w:styleId="msonormal0">
    <w:name w:val="msonormal"/>
    <w:basedOn w:val="Normal"/>
    <w:rsid w:val="00AB6702"/>
    <w:pPr>
      <w:spacing w:before="100" w:beforeAutospacing="1" w:after="100" w:afterAutospacing="1" w:line="240" w:lineRule="auto"/>
    </w:pPr>
    <w:rPr>
      <w:rFonts w:ascii="Times New Roman" w:eastAsia="Times New Roman" w:hAnsi="Times New Roman"/>
      <w:sz w:val="24"/>
      <w:szCs w:val="24"/>
    </w:rPr>
  </w:style>
  <w:style w:type="paragraph" w:customStyle="1" w:styleId="xl114">
    <w:name w:val="xl114"/>
    <w:basedOn w:val="Normal"/>
    <w:rsid w:val="00AB6702"/>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15">
    <w:name w:val="xl115"/>
    <w:basedOn w:val="Normal"/>
    <w:rsid w:val="00AB670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16">
    <w:name w:val="xl116"/>
    <w:basedOn w:val="Normal"/>
    <w:rsid w:val="00AB6702"/>
    <w:pPr>
      <w:shd w:val="clear" w:color="000000" w:fill="FFFFFF"/>
      <w:spacing w:before="100" w:beforeAutospacing="1" w:after="100" w:afterAutospacing="1" w:line="240" w:lineRule="auto"/>
    </w:pPr>
    <w:rPr>
      <w:rFonts w:ascii="Arial CYR" w:eastAsia="Times New Roman" w:hAnsi="Arial CYR" w:cs="Arial CYR"/>
      <w:color w:val="000000"/>
      <w:sz w:val="24"/>
      <w:szCs w:val="24"/>
    </w:rPr>
  </w:style>
  <w:style w:type="paragraph" w:customStyle="1" w:styleId="xl117">
    <w:name w:val="xl117"/>
    <w:basedOn w:val="Normal"/>
    <w:rsid w:val="00AB6702"/>
    <w:pPr>
      <w:shd w:val="clear" w:color="000000" w:fill="FFFFFF"/>
      <w:spacing w:before="100" w:beforeAutospacing="1" w:after="100" w:afterAutospacing="1" w:line="240" w:lineRule="auto"/>
    </w:pPr>
    <w:rPr>
      <w:rFonts w:ascii="Literaturuly" w:eastAsia="Times New Roman" w:hAnsi="Literaturuly"/>
      <w:color w:val="000000"/>
      <w:sz w:val="24"/>
      <w:szCs w:val="24"/>
    </w:rPr>
  </w:style>
  <w:style w:type="paragraph" w:customStyle="1" w:styleId="xl118">
    <w:name w:val="xl118"/>
    <w:basedOn w:val="Normal"/>
    <w:rsid w:val="00AB670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character" w:styleId="IntenseEmphasis">
    <w:name w:val="Intense Emphasis"/>
    <w:basedOn w:val="DefaultParagraphFont"/>
    <w:uiPriority w:val="21"/>
    <w:qFormat/>
    <w:rsid w:val="00AB6702"/>
    <w:rPr>
      <w:i/>
      <w:iCs/>
      <w:color w:val="4F81BD" w:themeColor="accent1"/>
    </w:rPr>
  </w:style>
  <w:style w:type="character" w:styleId="CommentReference">
    <w:name w:val="annotation reference"/>
    <w:basedOn w:val="DefaultParagraphFont"/>
    <w:uiPriority w:val="99"/>
    <w:semiHidden/>
    <w:unhideWhenUsed/>
    <w:rsid w:val="0040450F"/>
    <w:rPr>
      <w:sz w:val="16"/>
      <w:szCs w:val="16"/>
    </w:rPr>
  </w:style>
  <w:style w:type="paragraph" w:styleId="CommentText">
    <w:name w:val="annotation text"/>
    <w:basedOn w:val="Normal"/>
    <w:link w:val="CommentTextChar"/>
    <w:uiPriority w:val="99"/>
    <w:semiHidden/>
    <w:unhideWhenUsed/>
    <w:rsid w:val="0040450F"/>
    <w:pPr>
      <w:spacing w:line="240" w:lineRule="auto"/>
    </w:pPr>
    <w:rPr>
      <w:sz w:val="20"/>
      <w:szCs w:val="20"/>
    </w:rPr>
  </w:style>
  <w:style w:type="character" w:customStyle="1" w:styleId="CommentTextChar">
    <w:name w:val="Comment Text Char"/>
    <w:basedOn w:val="DefaultParagraphFont"/>
    <w:link w:val="CommentText"/>
    <w:uiPriority w:val="99"/>
    <w:semiHidden/>
    <w:rsid w:val="0040450F"/>
  </w:style>
  <w:style w:type="paragraph" w:styleId="CommentSubject">
    <w:name w:val="annotation subject"/>
    <w:basedOn w:val="CommentText"/>
    <w:next w:val="CommentText"/>
    <w:link w:val="CommentSubjectChar"/>
    <w:uiPriority w:val="99"/>
    <w:semiHidden/>
    <w:unhideWhenUsed/>
    <w:rsid w:val="0040450F"/>
    <w:rPr>
      <w:b/>
      <w:bCs/>
    </w:rPr>
  </w:style>
  <w:style w:type="character" w:customStyle="1" w:styleId="CommentSubjectChar">
    <w:name w:val="Comment Subject Char"/>
    <w:basedOn w:val="CommentTextChar"/>
    <w:link w:val="CommentSubject"/>
    <w:uiPriority w:val="99"/>
    <w:semiHidden/>
    <w:rsid w:val="0040450F"/>
    <w:rPr>
      <w:b/>
      <w:bCs/>
    </w:rPr>
  </w:style>
  <w:style w:type="paragraph" w:customStyle="1" w:styleId="Normal11">
    <w:name w:val="Normal_11"/>
    <w:qFormat/>
    <w:rsid w:val="004748DD"/>
    <w:rPr>
      <w:rFonts w:ascii="Times New Roman" w:eastAsia="Times New Roman" w:hAnsi="Times New Roman"/>
    </w:rPr>
  </w:style>
  <w:style w:type="paragraph" w:customStyle="1" w:styleId="xmsonormal">
    <w:name w:val="x_msonormal"/>
    <w:basedOn w:val="Normal"/>
    <w:rsid w:val="00845B07"/>
    <w:pPr>
      <w:spacing w:before="100" w:beforeAutospacing="1" w:after="100" w:afterAutospacing="1" w:line="240" w:lineRule="auto"/>
    </w:pPr>
    <w:rPr>
      <w:rFonts w:ascii="Times New Roman" w:eastAsia="Times New Roman" w:hAnsi="Times New Roman"/>
      <w:sz w:val="24"/>
      <w:szCs w:val="24"/>
    </w:rPr>
  </w:style>
  <w:style w:type="paragraph" w:customStyle="1" w:styleId="xmsolistparagraph">
    <w:name w:val="x_msolistparagraph"/>
    <w:basedOn w:val="Normal"/>
    <w:rsid w:val="00845B07"/>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6A4A81"/>
    <w:rPr>
      <w:i/>
      <w:iCs/>
    </w:rPr>
  </w:style>
  <w:style w:type="character" w:customStyle="1" w:styleId="nanospell-typo">
    <w:name w:val="nanospell-typo"/>
    <w:rsid w:val="00013D25"/>
  </w:style>
  <w:style w:type="numbering" w:customStyle="1" w:styleId="NoList1">
    <w:name w:val="No List1"/>
    <w:next w:val="NoList"/>
    <w:uiPriority w:val="99"/>
    <w:semiHidden/>
    <w:unhideWhenUsed/>
    <w:rsid w:val="005B3BB7"/>
  </w:style>
  <w:style w:type="paragraph" w:styleId="FootnoteText">
    <w:name w:val="footnote text"/>
    <w:basedOn w:val="Normal"/>
    <w:link w:val="FootnoteTextChar"/>
    <w:semiHidden/>
    <w:unhideWhenUsed/>
    <w:rsid w:val="003344D4"/>
    <w:pPr>
      <w:spacing w:after="0" w:line="240" w:lineRule="auto"/>
    </w:pPr>
    <w:rPr>
      <w:rFonts w:ascii="Times New Roman" w:eastAsia="Times New Roman" w:hAnsi="Times New Roman"/>
      <w:sz w:val="20"/>
      <w:szCs w:val="20"/>
      <w:lang w:val="ru-RU" w:eastAsia="ru-RU"/>
    </w:rPr>
  </w:style>
  <w:style w:type="character" w:customStyle="1" w:styleId="FootnoteTextChar">
    <w:name w:val="Footnote Text Char"/>
    <w:basedOn w:val="DefaultParagraphFont"/>
    <w:link w:val="FootnoteText"/>
    <w:semiHidden/>
    <w:rsid w:val="003344D4"/>
    <w:rPr>
      <w:rFonts w:ascii="Times New Roman" w:eastAsia="Times New Roman" w:hAnsi="Times New Roman"/>
      <w:lang w:val="ru-RU" w:eastAsia="ru-RU"/>
    </w:rPr>
  </w:style>
  <w:style w:type="character" w:styleId="FootnoteReference">
    <w:name w:val="footnote reference"/>
    <w:basedOn w:val="DefaultParagraphFont"/>
    <w:semiHidden/>
    <w:unhideWhenUsed/>
    <w:rsid w:val="003344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1977">
      <w:bodyDiv w:val="1"/>
      <w:marLeft w:val="0"/>
      <w:marRight w:val="0"/>
      <w:marTop w:val="0"/>
      <w:marBottom w:val="0"/>
      <w:divBdr>
        <w:top w:val="none" w:sz="0" w:space="0" w:color="auto"/>
        <w:left w:val="none" w:sz="0" w:space="0" w:color="auto"/>
        <w:bottom w:val="none" w:sz="0" w:space="0" w:color="auto"/>
        <w:right w:val="none" w:sz="0" w:space="0" w:color="auto"/>
      </w:divBdr>
    </w:div>
    <w:div w:id="19792540">
      <w:bodyDiv w:val="1"/>
      <w:marLeft w:val="0"/>
      <w:marRight w:val="0"/>
      <w:marTop w:val="0"/>
      <w:marBottom w:val="0"/>
      <w:divBdr>
        <w:top w:val="none" w:sz="0" w:space="0" w:color="auto"/>
        <w:left w:val="none" w:sz="0" w:space="0" w:color="auto"/>
        <w:bottom w:val="none" w:sz="0" w:space="0" w:color="auto"/>
        <w:right w:val="none" w:sz="0" w:space="0" w:color="auto"/>
      </w:divBdr>
    </w:div>
    <w:div w:id="47345018">
      <w:bodyDiv w:val="1"/>
      <w:marLeft w:val="0"/>
      <w:marRight w:val="0"/>
      <w:marTop w:val="0"/>
      <w:marBottom w:val="0"/>
      <w:divBdr>
        <w:top w:val="none" w:sz="0" w:space="0" w:color="auto"/>
        <w:left w:val="none" w:sz="0" w:space="0" w:color="auto"/>
        <w:bottom w:val="none" w:sz="0" w:space="0" w:color="auto"/>
        <w:right w:val="none" w:sz="0" w:space="0" w:color="auto"/>
      </w:divBdr>
    </w:div>
    <w:div w:id="79447721">
      <w:bodyDiv w:val="1"/>
      <w:marLeft w:val="0"/>
      <w:marRight w:val="0"/>
      <w:marTop w:val="0"/>
      <w:marBottom w:val="0"/>
      <w:divBdr>
        <w:top w:val="none" w:sz="0" w:space="0" w:color="auto"/>
        <w:left w:val="none" w:sz="0" w:space="0" w:color="auto"/>
        <w:bottom w:val="none" w:sz="0" w:space="0" w:color="auto"/>
        <w:right w:val="none" w:sz="0" w:space="0" w:color="auto"/>
      </w:divBdr>
    </w:div>
    <w:div w:id="94375176">
      <w:bodyDiv w:val="1"/>
      <w:marLeft w:val="0"/>
      <w:marRight w:val="0"/>
      <w:marTop w:val="0"/>
      <w:marBottom w:val="0"/>
      <w:divBdr>
        <w:top w:val="none" w:sz="0" w:space="0" w:color="auto"/>
        <w:left w:val="none" w:sz="0" w:space="0" w:color="auto"/>
        <w:bottom w:val="none" w:sz="0" w:space="0" w:color="auto"/>
        <w:right w:val="none" w:sz="0" w:space="0" w:color="auto"/>
      </w:divBdr>
    </w:div>
    <w:div w:id="115761722">
      <w:bodyDiv w:val="1"/>
      <w:marLeft w:val="0"/>
      <w:marRight w:val="0"/>
      <w:marTop w:val="0"/>
      <w:marBottom w:val="0"/>
      <w:divBdr>
        <w:top w:val="none" w:sz="0" w:space="0" w:color="auto"/>
        <w:left w:val="none" w:sz="0" w:space="0" w:color="auto"/>
        <w:bottom w:val="none" w:sz="0" w:space="0" w:color="auto"/>
        <w:right w:val="none" w:sz="0" w:space="0" w:color="auto"/>
      </w:divBdr>
    </w:div>
    <w:div w:id="125004824">
      <w:bodyDiv w:val="1"/>
      <w:marLeft w:val="0"/>
      <w:marRight w:val="0"/>
      <w:marTop w:val="0"/>
      <w:marBottom w:val="0"/>
      <w:divBdr>
        <w:top w:val="none" w:sz="0" w:space="0" w:color="auto"/>
        <w:left w:val="none" w:sz="0" w:space="0" w:color="auto"/>
        <w:bottom w:val="none" w:sz="0" w:space="0" w:color="auto"/>
        <w:right w:val="none" w:sz="0" w:space="0" w:color="auto"/>
      </w:divBdr>
    </w:div>
    <w:div w:id="129442553">
      <w:bodyDiv w:val="1"/>
      <w:marLeft w:val="0"/>
      <w:marRight w:val="0"/>
      <w:marTop w:val="0"/>
      <w:marBottom w:val="0"/>
      <w:divBdr>
        <w:top w:val="none" w:sz="0" w:space="0" w:color="auto"/>
        <w:left w:val="none" w:sz="0" w:space="0" w:color="auto"/>
        <w:bottom w:val="none" w:sz="0" w:space="0" w:color="auto"/>
        <w:right w:val="none" w:sz="0" w:space="0" w:color="auto"/>
      </w:divBdr>
    </w:div>
    <w:div w:id="148713506">
      <w:bodyDiv w:val="1"/>
      <w:marLeft w:val="0"/>
      <w:marRight w:val="0"/>
      <w:marTop w:val="0"/>
      <w:marBottom w:val="0"/>
      <w:divBdr>
        <w:top w:val="none" w:sz="0" w:space="0" w:color="auto"/>
        <w:left w:val="none" w:sz="0" w:space="0" w:color="auto"/>
        <w:bottom w:val="none" w:sz="0" w:space="0" w:color="auto"/>
        <w:right w:val="none" w:sz="0" w:space="0" w:color="auto"/>
      </w:divBdr>
    </w:div>
    <w:div w:id="160050872">
      <w:bodyDiv w:val="1"/>
      <w:marLeft w:val="0"/>
      <w:marRight w:val="0"/>
      <w:marTop w:val="0"/>
      <w:marBottom w:val="0"/>
      <w:divBdr>
        <w:top w:val="none" w:sz="0" w:space="0" w:color="auto"/>
        <w:left w:val="none" w:sz="0" w:space="0" w:color="auto"/>
        <w:bottom w:val="none" w:sz="0" w:space="0" w:color="auto"/>
        <w:right w:val="none" w:sz="0" w:space="0" w:color="auto"/>
      </w:divBdr>
    </w:div>
    <w:div w:id="160852820">
      <w:bodyDiv w:val="1"/>
      <w:marLeft w:val="0"/>
      <w:marRight w:val="0"/>
      <w:marTop w:val="0"/>
      <w:marBottom w:val="0"/>
      <w:divBdr>
        <w:top w:val="none" w:sz="0" w:space="0" w:color="auto"/>
        <w:left w:val="none" w:sz="0" w:space="0" w:color="auto"/>
        <w:bottom w:val="none" w:sz="0" w:space="0" w:color="auto"/>
        <w:right w:val="none" w:sz="0" w:space="0" w:color="auto"/>
      </w:divBdr>
    </w:div>
    <w:div w:id="164832582">
      <w:bodyDiv w:val="1"/>
      <w:marLeft w:val="0"/>
      <w:marRight w:val="0"/>
      <w:marTop w:val="0"/>
      <w:marBottom w:val="0"/>
      <w:divBdr>
        <w:top w:val="none" w:sz="0" w:space="0" w:color="auto"/>
        <w:left w:val="none" w:sz="0" w:space="0" w:color="auto"/>
        <w:bottom w:val="none" w:sz="0" w:space="0" w:color="auto"/>
        <w:right w:val="none" w:sz="0" w:space="0" w:color="auto"/>
      </w:divBdr>
    </w:div>
    <w:div w:id="169300228">
      <w:bodyDiv w:val="1"/>
      <w:marLeft w:val="0"/>
      <w:marRight w:val="0"/>
      <w:marTop w:val="0"/>
      <w:marBottom w:val="0"/>
      <w:divBdr>
        <w:top w:val="none" w:sz="0" w:space="0" w:color="auto"/>
        <w:left w:val="none" w:sz="0" w:space="0" w:color="auto"/>
        <w:bottom w:val="none" w:sz="0" w:space="0" w:color="auto"/>
        <w:right w:val="none" w:sz="0" w:space="0" w:color="auto"/>
      </w:divBdr>
    </w:div>
    <w:div w:id="181170672">
      <w:bodyDiv w:val="1"/>
      <w:marLeft w:val="0"/>
      <w:marRight w:val="0"/>
      <w:marTop w:val="0"/>
      <w:marBottom w:val="0"/>
      <w:divBdr>
        <w:top w:val="none" w:sz="0" w:space="0" w:color="auto"/>
        <w:left w:val="none" w:sz="0" w:space="0" w:color="auto"/>
        <w:bottom w:val="none" w:sz="0" w:space="0" w:color="auto"/>
        <w:right w:val="none" w:sz="0" w:space="0" w:color="auto"/>
      </w:divBdr>
    </w:div>
    <w:div w:id="181669992">
      <w:bodyDiv w:val="1"/>
      <w:marLeft w:val="0"/>
      <w:marRight w:val="0"/>
      <w:marTop w:val="0"/>
      <w:marBottom w:val="0"/>
      <w:divBdr>
        <w:top w:val="none" w:sz="0" w:space="0" w:color="auto"/>
        <w:left w:val="none" w:sz="0" w:space="0" w:color="auto"/>
        <w:bottom w:val="none" w:sz="0" w:space="0" w:color="auto"/>
        <w:right w:val="none" w:sz="0" w:space="0" w:color="auto"/>
      </w:divBdr>
    </w:div>
    <w:div w:id="185221675">
      <w:bodyDiv w:val="1"/>
      <w:marLeft w:val="0"/>
      <w:marRight w:val="0"/>
      <w:marTop w:val="0"/>
      <w:marBottom w:val="0"/>
      <w:divBdr>
        <w:top w:val="none" w:sz="0" w:space="0" w:color="auto"/>
        <w:left w:val="none" w:sz="0" w:space="0" w:color="auto"/>
        <w:bottom w:val="none" w:sz="0" w:space="0" w:color="auto"/>
        <w:right w:val="none" w:sz="0" w:space="0" w:color="auto"/>
      </w:divBdr>
    </w:div>
    <w:div w:id="193812570">
      <w:bodyDiv w:val="1"/>
      <w:marLeft w:val="0"/>
      <w:marRight w:val="0"/>
      <w:marTop w:val="0"/>
      <w:marBottom w:val="0"/>
      <w:divBdr>
        <w:top w:val="none" w:sz="0" w:space="0" w:color="auto"/>
        <w:left w:val="none" w:sz="0" w:space="0" w:color="auto"/>
        <w:bottom w:val="none" w:sz="0" w:space="0" w:color="auto"/>
        <w:right w:val="none" w:sz="0" w:space="0" w:color="auto"/>
      </w:divBdr>
    </w:div>
    <w:div w:id="212932504">
      <w:bodyDiv w:val="1"/>
      <w:marLeft w:val="0"/>
      <w:marRight w:val="0"/>
      <w:marTop w:val="0"/>
      <w:marBottom w:val="0"/>
      <w:divBdr>
        <w:top w:val="none" w:sz="0" w:space="0" w:color="auto"/>
        <w:left w:val="none" w:sz="0" w:space="0" w:color="auto"/>
        <w:bottom w:val="none" w:sz="0" w:space="0" w:color="auto"/>
        <w:right w:val="none" w:sz="0" w:space="0" w:color="auto"/>
      </w:divBdr>
    </w:div>
    <w:div w:id="214895007">
      <w:bodyDiv w:val="1"/>
      <w:marLeft w:val="0"/>
      <w:marRight w:val="0"/>
      <w:marTop w:val="0"/>
      <w:marBottom w:val="0"/>
      <w:divBdr>
        <w:top w:val="none" w:sz="0" w:space="0" w:color="auto"/>
        <w:left w:val="none" w:sz="0" w:space="0" w:color="auto"/>
        <w:bottom w:val="none" w:sz="0" w:space="0" w:color="auto"/>
        <w:right w:val="none" w:sz="0" w:space="0" w:color="auto"/>
      </w:divBdr>
    </w:div>
    <w:div w:id="226765981">
      <w:bodyDiv w:val="1"/>
      <w:marLeft w:val="0"/>
      <w:marRight w:val="0"/>
      <w:marTop w:val="0"/>
      <w:marBottom w:val="0"/>
      <w:divBdr>
        <w:top w:val="none" w:sz="0" w:space="0" w:color="auto"/>
        <w:left w:val="none" w:sz="0" w:space="0" w:color="auto"/>
        <w:bottom w:val="none" w:sz="0" w:space="0" w:color="auto"/>
        <w:right w:val="none" w:sz="0" w:space="0" w:color="auto"/>
      </w:divBdr>
    </w:div>
    <w:div w:id="227152978">
      <w:bodyDiv w:val="1"/>
      <w:marLeft w:val="0"/>
      <w:marRight w:val="0"/>
      <w:marTop w:val="0"/>
      <w:marBottom w:val="0"/>
      <w:divBdr>
        <w:top w:val="none" w:sz="0" w:space="0" w:color="auto"/>
        <w:left w:val="none" w:sz="0" w:space="0" w:color="auto"/>
        <w:bottom w:val="none" w:sz="0" w:space="0" w:color="auto"/>
        <w:right w:val="none" w:sz="0" w:space="0" w:color="auto"/>
      </w:divBdr>
    </w:div>
    <w:div w:id="246303954">
      <w:bodyDiv w:val="1"/>
      <w:marLeft w:val="0"/>
      <w:marRight w:val="0"/>
      <w:marTop w:val="0"/>
      <w:marBottom w:val="0"/>
      <w:divBdr>
        <w:top w:val="none" w:sz="0" w:space="0" w:color="auto"/>
        <w:left w:val="none" w:sz="0" w:space="0" w:color="auto"/>
        <w:bottom w:val="none" w:sz="0" w:space="0" w:color="auto"/>
        <w:right w:val="none" w:sz="0" w:space="0" w:color="auto"/>
      </w:divBdr>
    </w:div>
    <w:div w:id="263808923">
      <w:bodyDiv w:val="1"/>
      <w:marLeft w:val="0"/>
      <w:marRight w:val="0"/>
      <w:marTop w:val="0"/>
      <w:marBottom w:val="0"/>
      <w:divBdr>
        <w:top w:val="none" w:sz="0" w:space="0" w:color="auto"/>
        <w:left w:val="none" w:sz="0" w:space="0" w:color="auto"/>
        <w:bottom w:val="none" w:sz="0" w:space="0" w:color="auto"/>
        <w:right w:val="none" w:sz="0" w:space="0" w:color="auto"/>
      </w:divBdr>
    </w:div>
    <w:div w:id="270404848">
      <w:bodyDiv w:val="1"/>
      <w:marLeft w:val="0"/>
      <w:marRight w:val="0"/>
      <w:marTop w:val="0"/>
      <w:marBottom w:val="0"/>
      <w:divBdr>
        <w:top w:val="none" w:sz="0" w:space="0" w:color="auto"/>
        <w:left w:val="none" w:sz="0" w:space="0" w:color="auto"/>
        <w:bottom w:val="none" w:sz="0" w:space="0" w:color="auto"/>
        <w:right w:val="none" w:sz="0" w:space="0" w:color="auto"/>
      </w:divBdr>
    </w:div>
    <w:div w:id="272128665">
      <w:bodyDiv w:val="1"/>
      <w:marLeft w:val="0"/>
      <w:marRight w:val="0"/>
      <w:marTop w:val="0"/>
      <w:marBottom w:val="0"/>
      <w:divBdr>
        <w:top w:val="none" w:sz="0" w:space="0" w:color="auto"/>
        <w:left w:val="none" w:sz="0" w:space="0" w:color="auto"/>
        <w:bottom w:val="none" w:sz="0" w:space="0" w:color="auto"/>
        <w:right w:val="none" w:sz="0" w:space="0" w:color="auto"/>
      </w:divBdr>
    </w:div>
    <w:div w:id="282153444">
      <w:bodyDiv w:val="1"/>
      <w:marLeft w:val="0"/>
      <w:marRight w:val="0"/>
      <w:marTop w:val="0"/>
      <w:marBottom w:val="0"/>
      <w:divBdr>
        <w:top w:val="none" w:sz="0" w:space="0" w:color="auto"/>
        <w:left w:val="none" w:sz="0" w:space="0" w:color="auto"/>
        <w:bottom w:val="none" w:sz="0" w:space="0" w:color="auto"/>
        <w:right w:val="none" w:sz="0" w:space="0" w:color="auto"/>
      </w:divBdr>
    </w:div>
    <w:div w:id="313602946">
      <w:bodyDiv w:val="1"/>
      <w:marLeft w:val="0"/>
      <w:marRight w:val="0"/>
      <w:marTop w:val="0"/>
      <w:marBottom w:val="0"/>
      <w:divBdr>
        <w:top w:val="none" w:sz="0" w:space="0" w:color="auto"/>
        <w:left w:val="none" w:sz="0" w:space="0" w:color="auto"/>
        <w:bottom w:val="none" w:sz="0" w:space="0" w:color="auto"/>
        <w:right w:val="none" w:sz="0" w:space="0" w:color="auto"/>
      </w:divBdr>
    </w:div>
    <w:div w:id="323514971">
      <w:bodyDiv w:val="1"/>
      <w:marLeft w:val="0"/>
      <w:marRight w:val="0"/>
      <w:marTop w:val="0"/>
      <w:marBottom w:val="0"/>
      <w:divBdr>
        <w:top w:val="none" w:sz="0" w:space="0" w:color="auto"/>
        <w:left w:val="none" w:sz="0" w:space="0" w:color="auto"/>
        <w:bottom w:val="none" w:sz="0" w:space="0" w:color="auto"/>
        <w:right w:val="none" w:sz="0" w:space="0" w:color="auto"/>
      </w:divBdr>
    </w:div>
    <w:div w:id="361370325">
      <w:bodyDiv w:val="1"/>
      <w:marLeft w:val="0"/>
      <w:marRight w:val="0"/>
      <w:marTop w:val="0"/>
      <w:marBottom w:val="0"/>
      <w:divBdr>
        <w:top w:val="none" w:sz="0" w:space="0" w:color="auto"/>
        <w:left w:val="none" w:sz="0" w:space="0" w:color="auto"/>
        <w:bottom w:val="none" w:sz="0" w:space="0" w:color="auto"/>
        <w:right w:val="none" w:sz="0" w:space="0" w:color="auto"/>
      </w:divBdr>
    </w:div>
    <w:div w:id="402991322">
      <w:bodyDiv w:val="1"/>
      <w:marLeft w:val="0"/>
      <w:marRight w:val="0"/>
      <w:marTop w:val="0"/>
      <w:marBottom w:val="0"/>
      <w:divBdr>
        <w:top w:val="none" w:sz="0" w:space="0" w:color="auto"/>
        <w:left w:val="none" w:sz="0" w:space="0" w:color="auto"/>
        <w:bottom w:val="none" w:sz="0" w:space="0" w:color="auto"/>
        <w:right w:val="none" w:sz="0" w:space="0" w:color="auto"/>
      </w:divBdr>
    </w:div>
    <w:div w:id="414867266">
      <w:bodyDiv w:val="1"/>
      <w:marLeft w:val="0"/>
      <w:marRight w:val="0"/>
      <w:marTop w:val="0"/>
      <w:marBottom w:val="0"/>
      <w:divBdr>
        <w:top w:val="none" w:sz="0" w:space="0" w:color="auto"/>
        <w:left w:val="none" w:sz="0" w:space="0" w:color="auto"/>
        <w:bottom w:val="none" w:sz="0" w:space="0" w:color="auto"/>
        <w:right w:val="none" w:sz="0" w:space="0" w:color="auto"/>
      </w:divBdr>
    </w:div>
    <w:div w:id="418869727">
      <w:bodyDiv w:val="1"/>
      <w:marLeft w:val="0"/>
      <w:marRight w:val="0"/>
      <w:marTop w:val="0"/>
      <w:marBottom w:val="0"/>
      <w:divBdr>
        <w:top w:val="none" w:sz="0" w:space="0" w:color="auto"/>
        <w:left w:val="none" w:sz="0" w:space="0" w:color="auto"/>
        <w:bottom w:val="none" w:sz="0" w:space="0" w:color="auto"/>
        <w:right w:val="none" w:sz="0" w:space="0" w:color="auto"/>
      </w:divBdr>
    </w:div>
    <w:div w:id="424496593">
      <w:bodyDiv w:val="1"/>
      <w:marLeft w:val="0"/>
      <w:marRight w:val="0"/>
      <w:marTop w:val="0"/>
      <w:marBottom w:val="0"/>
      <w:divBdr>
        <w:top w:val="none" w:sz="0" w:space="0" w:color="auto"/>
        <w:left w:val="none" w:sz="0" w:space="0" w:color="auto"/>
        <w:bottom w:val="none" w:sz="0" w:space="0" w:color="auto"/>
        <w:right w:val="none" w:sz="0" w:space="0" w:color="auto"/>
      </w:divBdr>
    </w:div>
    <w:div w:id="427041241">
      <w:bodyDiv w:val="1"/>
      <w:marLeft w:val="0"/>
      <w:marRight w:val="0"/>
      <w:marTop w:val="0"/>
      <w:marBottom w:val="0"/>
      <w:divBdr>
        <w:top w:val="none" w:sz="0" w:space="0" w:color="auto"/>
        <w:left w:val="none" w:sz="0" w:space="0" w:color="auto"/>
        <w:bottom w:val="none" w:sz="0" w:space="0" w:color="auto"/>
        <w:right w:val="none" w:sz="0" w:space="0" w:color="auto"/>
      </w:divBdr>
    </w:div>
    <w:div w:id="436608593">
      <w:bodyDiv w:val="1"/>
      <w:marLeft w:val="0"/>
      <w:marRight w:val="0"/>
      <w:marTop w:val="0"/>
      <w:marBottom w:val="0"/>
      <w:divBdr>
        <w:top w:val="none" w:sz="0" w:space="0" w:color="auto"/>
        <w:left w:val="none" w:sz="0" w:space="0" w:color="auto"/>
        <w:bottom w:val="none" w:sz="0" w:space="0" w:color="auto"/>
        <w:right w:val="none" w:sz="0" w:space="0" w:color="auto"/>
      </w:divBdr>
    </w:div>
    <w:div w:id="451439621">
      <w:bodyDiv w:val="1"/>
      <w:marLeft w:val="0"/>
      <w:marRight w:val="0"/>
      <w:marTop w:val="0"/>
      <w:marBottom w:val="0"/>
      <w:divBdr>
        <w:top w:val="none" w:sz="0" w:space="0" w:color="auto"/>
        <w:left w:val="none" w:sz="0" w:space="0" w:color="auto"/>
        <w:bottom w:val="none" w:sz="0" w:space="0" w:color="auto"/>
        <w:right w:val="none" w:sz="0" w:space="0" w:color="auto"/>
      </w:divBdr>
    </w:div>
    <w:div w:id="464467273">
      <w:bodyDiv w:val="1"/>
      <w:marLeft w:val="0"/>
      <w:marRight w:val="0"/>
      <w:marTop w:val="0"/>
      <w:marBottom w:val="0"/>
      <w:divBdr>
        <w:top w:val="none" w:sz="0" w:space="0" w:color="auto"/>
        <w:left w:val="none" w:sz="0" w:space="0" w:color="auto"/>
        <w:bottom w:val="none" w:sz="0" w:space="0" w:color="auto"/>
        <w:right w:val="none" w:sz="0" w:space="0" w:color="auto"/>
      </w:divBdr>
    </w:div>
    <w:div w:id="480119531">
      <w:bodyDiv w:val="1"/>
      <w:marLeft w:val="0"/>
      <w:marRight w:val="0"/>
      <w:marTop w:val="0"/>
      <w:marBottom w:val="0"/>
      <w:divBdr>
        <w:top w:val="none" w:sz="0" w:space="0" w:color="auto"/>
        <w:left w:val="none" w:sz="0" w:space="0" w:color="auto"/>
        <w:bottom w:val="none" w:sz="0" w:space="0" w:color="auto"/>
        <w:right w:val="none" w:sz="0" w:space="0" w:color="auto"/>
      </w:divBdr>
    </w:div>
    <w:div w:id="487790786">
      <w:bodyDiv w:val="1"/>
      <w:marLeft w:val="0"/>
      <w:marRight w:val="0"/>
      <w:marTop w:val="0"/>
      <w:marBottom w:val="0"/>
      <w:divBdr>
        <w:top w:val="none" w:sz="0" w:space="0" w:color="auto"/>
        <w:left w:val="none" w:sz="0" w:space="0" w:color="auto"/>
        <w:bottom w:val="none" w:sz="0" w:space="0" w:color="auto"/>
        <w:right w:val="none" w:sz="0" w:space="0" w:color="auto"/>
      </w:divBdr>
    </w:div>
    <w:div w:id="489176677">
      <w:bodyDiv w:val="1"/>
      <w:marLeft w:val="0"/>
      <w:marRight w:val="0"/>
      <w:marTop w:val="0"/>
      <w:marBottom w:val="0"/>
      <w:divBdr>
        <w:top w:val="none" w:sz="0" w:space="0" w:color="auto"/>
        <w:left w:val="none" w:sz="0" w:space="0" w:color="auto"/>
        <w:bottom w:val="none" w:sz="0" w:space="0" w:color="auto"/>
        <w:right w:val="none" w:sz="0" w:space="0" w:color="auto"/>
      </w:divBdr>
    </w:div>
    <w:div w:id="491680505">
      <w:bodyDiv w:val="1"/>
      <w:marLeft w:val="0"/>
      <w:marRight w:val="0"/>
      <w:marTop w:val="0"/>
      <w:marBottom w:val="0"/>
      <w:divBdr>
        <w:top w:val="none" w:sz="0" w:space="0" w:color="auto"/>
        <w:left w:val="none" w:sz="0" w:space="0" w:color="auto"/>
        <w:bottom w:val="none" w:sz="0" w:space="0" w:color="auto"/>
        <w:right w:val="none" w:sz="0" w:space="0" w:color="auto"/>
      </w:divBdr>
    </w:div>
    <w:div w:id="500971032">
      <w:bodyDiv w:val="1"/>
      <w:marLeft w:val="0"/>
      <w:marRight w:val="0"/>
      <w:marTop w:val="0"/>
      <w:marBottom w:val="0"/>
      <w:divBdr>
        <w:top w:val="none" w:sz="0" w:space="0" w:color="auto"/>
        <w:left w:val="none" w:sz="0" w:space="0" w:color="auto"/>
        <w:bottom w:val="none" w:sz="0" w:space="0" w:color="auto"/>
        <w:right w:val="none" w:sz="0" w:space="0" w:color="auto"/>
      </w:divBdr>
    </w:div>
    <w:div w:id="506478534">
      <w:bodyDiv w:val="1"/>
      <w:marLeft w:val="0"/>
      <w:marRight w:val="0"/>
      <w:marTop w:val="0"/>
      <w:marBottom w:val="0"/>
      <w:divBdr>
        <w:top w:val="none" w:sz="0" w:space="0" w:color="auto"/>
        <w:left w:val="none" w:sz="0" w:space="0" w:color="auto"/>
        <w:bottom w:val="none" w:sz="0" w:space="0" w:color="auto"/>
        <w:right w:val="none" w:sz="0" w:space="0" w:color="auto"/>
      </w:divBdr>
    </w:div>
    <w:div w:id="508645661">
      <w:bodyDiv w:val="1"/>
      <w:marLeft w:val="0"/>
      <w:marRight w:val="0"/>
      <w:marTop w:val="0"/>
      <w:marBottom w:val="0"/>
      <w:divBdr>
        <w:top w:val="none" w:sz="0" w:space="0" w:color="auto"/>
        <w:left w:val="none" w:sz="0" w:space="0" w:color="auto"/>
        <w:bottom w:val="none" w:sz="0" w:space="0" w:color="auto"/>
        <w:right w:val="none" w:sz="0" w:space="0" w:color="auto"/>
      </w:divBdr>
    </w:div>
    <w:div w:id="527331893">
      <w:bodyDiv w:val="1"/>
      <w:marLeft w:val="0"/>
      <w:marRight w:val="0"/>
      <w:marTop w:val="0"/>
      <w:marBottom w:val="0"/>
      <w:divBdr>
        <w:top w:val="none" w:sz="0" w:space="0" w:color="auto"/>
        <w:left w:val="none" w:sz="0" w:space="0" w:color="auto"/>
        <w:bottom w:val="none" w:sz="0" w:space="0" w:color="auto"/>
        <w:right w:val="none" w:sz="0" w:space="0" w:color="auto"/>
      </w:divBdr>
    </w:div>
    <w:div w:id="543365953">
      <w:bodyDiv w:val="1"/>
      <w:marLeft w:val="0"/>
      <w:marRight w:val="0"/>
      <w:marTop w:val="0"/>
      <w:marBottom w:val="0"/>
      <w:divBdr>
        <w:top w:val="none" w:sz="0" w:space="0" w:color="auto"/>
        <w:left w:val="none" w:sz="0" w:space="0" w:color="auto"/>
        <w:bottom w:val="none" w:sz="0" w:space="0" w:color="auto"/>
        <w:right w:val="none" w:sz="0" w:space="0" w:color="auto"/>
      </w:divBdr>
    </w:div>
    <w:div w:id="546524327">
      <w:bodyDiv w:val="1"/>
      <w:marLeft w:val="0"/>
      <w:marRight w:val="0"/>
      <w:marTop w:val="0"/>
      <w:marBottom w:val="0"/>
      <w:divBdr>
        <w:top w:val="none" w:sz="0" w:space="0" w:color="auto"/>
        <w:left w:val="none" w:sz="0" w:space="0" w:color="auto"/>
        <w:bottom w:val="none" w:sz="0" w:space="0" w:color="auto"/>
        <w:right w:val="none" w:sz="0" w:space="0" w:color="auto"/>
      </w:divBdr>
    </w:div>
    <w:div w:id="548080086">
      <w:bodyDiv w:val="1"/>
      <w:marLeft w:val="0"/>
      <w:marRight w:val="0"/>
      <w:marTop w:val="0"/>
      <w:marBottom w:val="0"/>
      <w:divBdr>
        <w:top w:val="none" w:sz="0" w:space="0" w:color="auto"/>
        <w:left w:val="none" w:sz="0" w:space="0" w:color="auto"/>
        <w:bottom w:val="none" w:sz="0" w:space="0" w:color="auto"/>
        <w:right w:val="none" w:sz="0" w:space="0" w:color="auto"/>
      </w:divBdr>
    </w:div>
    <w:div w:id="551119571">
      <w:bodyDiv w:val="1"/>
      <w:marLeft w:val="0"/>
      <w:marRight w:val="0"/>
      <w:marTop w:val="0"/>
      <w:marBottom w:val="0"/>
      <w:divBdr>
        <w:top w:val="none" w:sz="0" w:space="0" w:color="auto"/>
        <w:left w:val="none" w:sz="0" w:space="0" w:color="auto"/>
        <w:bottom w:val="none" w:sz="0" w:space="0" w:color="auto"/>
        <w:right w:val="none" w:sz="0" w:space="0" w:color="auto"/>
      </w:divBdr>
    </w:div>
    <w:div w:id="559708702">
      <w:bodyDiv w:val="1"/>
      <w:marLeft w:val="0"/>
      <w:marRight w:val="0"/>
      <w:marTop w:val="0"/>
      <w:marBottom w:val="0"/>
      <w:divBdr>
        <w:top w:val="none" w:sz="0" w:space="0" w:color="auto"/>
        <w:left w:val="none" w:sz="0" w:space="0" w:color="auto"/>
        <w:bottom w:val="none" w:sz="0" w:space="0" w:color="auto"/>
        <w:right w:val="none" w:sz="0" w:space="0" w:color="auto"/>
      </w:divBdr>
    </w:div>
    <w:div w:id="559823385">
      <w:bodyDiv w:val="1"/>
      <w:marLeft w:val="0"/>
      <w:marRight w:val="0"/>
      <w:marTop w:val="0"/>
      <w:marBottom w:val="0"/>
      <w:divBdr>
        <w:top w:val="none" w:sz="0" w:space="0" w:color="auto"/>
        <w:left w:val="none" w:sz="0" w:space="0" w:color="auto"/>
        <w:bottom w:val="none" w:sz="0" w:space="0" w:color="auto"/>
        <w:right w:val="none" w:sz="0" w:space="0" w:color="auto"/>
      </w:divBdr>
    </w:div>
    <w:div w:id="561983131">
      <w:bodyDiv w:val="1"/>
      <w:marLeft w:val="0"/>
      <w:marRight w:val="0"/>
      <w:marTop w:val="0"/>
      <w:marBottom w:val="0"/>
      <w:divBdr>
        <w:top w:val="none" w:sz="0" w:space="0" w:color="auto"/>
        <w:left w:val="none" w:sz="0" w:space="0" w:color="auto"/>
        <w:bottom w:val="none" w:sz="0" w:space="0" w:color="auto"/>
        <w:right w:val="none" w:sz="0" w:space="0" w:color="auto"/>
      </w:divBdr>
    </w:div>
    <w:div w:id="582833661">
      <w:bodyDiv w:val="1"/>
      <w:marLeft w:val="0"/>
      <w:marRight w:val="0"/>
      <w:marTop w:val="0"/>
      <w:marBottom w:val="0"/>
      <w:divBdr>
        <w:top w:val="none" w:sz="0" w:space="0" w:color="auto"/>
        <w:left w:val="none" w:sz="0" w:space="0" w:color="auto"/>
        <w:bottom w:val="none" w:sz="0" w:space="0" w:color="auto"/>
        <w:right w:val="none" w:sz="0" w:space="0" w:color="auto"/>
      </w:divBdr>
    </w:div>
    <w:div w:id="616301153">
      <w:bodyDiv w:val="1"/>
      <w:marLeft w:val="0"/>
      <w:marRight w:val="0"/>
      <w:marTop w:val="0"/>
      <w:marBottom w:val="0"/>
      <w:divBdr>
        <w:top w:val="none" w:sz="0" w:space="0" w:color="auto"/>
        <w:left w:val="none" w:sz="0" w:space="0" w:color="auto"/>
        <w:bottom w:val="none" w:sz="0" w:space="0" w:color="auto"/>
        <w:right w:val="none" w:sz="0" w:space="0" w:color="auto"/>
      </w:divBdr>
    </w:div>
    <w:div w:id="624586035">
      <w:bodyDiv w:val="1"/>
      <w:marLeft w:val="0"/>
      <w:marRight w:val="0"/>
      <w:marTop w:val="0"/>
      <w:marBottom w:val="0"/>
      <w:divBdr>
        <w:top w:val="none" w:sz="0" w:space="0" w:color="auto"/>
        <w:left w:val="none" w:sz="0" w:space="0" w:color="auto"/>
        <w:bottom w:val="none" w:sz="0" w:space="0" w:color="auto"/>
        <w:right w:val="none" w:sz="0" w:space="0" w:color="auto"/>
      </w:divBdr>
    </w:div>
    <w:div w:id="627514325">
      <w:bodyDiv w:val="1"/>
      <w:marLeft w:val="0"/>
      <w:marRight w:val="0"/>
      <w:marTop w:val="0"/>
      <w:marBottom w:val="0"/>
      <w:divBdr>
        <w:top w:val="none" w:sz="0" w:space="0" w:color="auto"/>
        <w:left w:val="none" w:sz="0" w:space="0" w:color="auto"/>
        <w:bottom w:val="none" w:sz="0" w:space="0" w:color="auto"/>
        <w:right w:val="none" w:sz="0" w:space="0" w:color="auto"/>
      </w:divBdr>
    </w:div>
    <w:div w:id="643201977">
      <w:bodyDiv w:val="1"/>
      <w:marLeft w:val="0"/>
      <w:marRight w:val="0"/>
      <w:marTop w:val="0"/>
      <w:marBottom w:val="0"/>
      <w:divBdr>
        <w:top w:val="none" w:sz="0" w:space="0" w:color="auto"/>
        <w:left w:val="none" w:sz="0" w:space="0" w:color="auto"/>
        <w:bottom w:val="none" w:sz="0" w:space="0" w:color="auto"/>
        <w:right w:val="none" w:sz="0" w:space="0" w:color="auto"/>
      </w:divBdr>
    </w:div>
    <w:div w:id="654189386">
      <w:bodyDiv w:val="1"/>
      <w:marLeft w:val="0"/>
      <w:marRight w:val="0"/>
      <w:marTop w:val="0"/>
      <w:marBottom w:val="0"/>
      <w:divBdr>
        <w:top w:val="none" w:sz="0" w:space="0" w:color="auto"/>
        <w:left w:val="none" w:sz="0" w:space="0" w:color="auto"/>
        <w:bottom w:val="none" w:sz="0" w:space="0" w:color="auto"/>
        <w:right w:val="none" w:sz="0" w:space="0" w:color="auto"/>
      </w:divBdr>
    </w:div>
    <w:div w:id="659583819">
      <w:bodyDiv w:val="1"/>
      <w:marLeft w:val="0"/>
      <w:marRight w:val="0"/>
      <w:marTop w:val="0"/>
      <w:marBottom w:val="0"/>
      <w:divBdr>
        <w:top w:val="none" w:sz="0" w:space="0" w:color="auto"/>
        <w:left w:val="none" w:sz="0" w:space="0" w:color="auto"/>
        <w:bottom w:val="none" w:sz="0" w:space="0" w:color="auto"/>
        <w:right w:val="none" w:sz="0" w:space="0" w:color="auto"/>
      </w:divBdr>
    </w:div>
    <w:div w:id="697007274">
      <w:bodyDiv w:val="1"/>
      <w:marLeft w:val="0"/>
      <w:marRight w:val="0"/>
      <w:marTop w:val="0"/>
      <w:marBottom w:val="0"/>
      <w:divBdr>
        <w:top w:val="none" w:sz="0" w:space="0" w:color="auto"/>
        <w:left w:val="none" w:sz="0" w:space="0" w:color="auto"/>
        <w:bottom w:val="none" w:sz="0" w:space="0" w:color="auto"/>
        <w:right w:val="none" w:sz="0" w:space="0" w:color="auto"/>
      </w:divBdr>
    </w:div>
    <w:div w:id="698239781">
      <w:bodyDiv w:val="1"/>
      <w:marLeft w:val="0"/>
      <w:marRight w:val="0"/>
      <w:marTop w:val="0"/>
      <w:marBottom w:val="0"/>
      <w:divBdr>
        <w:top w:val="none" w:sz="0" w:space="0" w:color="auto"/>
        <w:left w:val="none" w:sz="0" w:space="0" w:color="auto"/>
        <w:bottom w:val="none" w:sz="0" w:space="0" w:color="auto"/>
        <w:right w:val="none" w:sz="0" w:space="0" w:color="auto"/>
      </w:divBdr>
    </w:div>
    <w:div w:id="710766640">
      <w:bodyDiv w:val="1"/>
      <w:marLeft w:val="0"/>
      <w:marRight w:val="0"/>
      <w:marTop w:val="0"/>
      <w:marBottom w:val="0"/>
      <w:divBdr>
        <w:top w:val="none" w:sz="0" w:space="0" w:color="auto"/>
        <w:left w:val="none" w:sz="0" w:space="0" w:color="auto"/>
        <w:bottom w:val="none" w:sz="0" w:space="0" w:color="auto"/>
        <w:right w:val="none" w:sz="0" w:space="0" w:color="auto"/>
      </w:divBdr>
    </w:div>
    <w:div w:id="719011742">
      <w:bodyDiv w:val="1"/>
      <w:marLeft w:val="0"/>
      <w:marRight w:val="0"/>
      <w:marTop w:val="0"/>
      <w:marBottom w:val="0"/>
      <w:divBdr>
        <w:top w:val="none" w:sz="0" w:space="0" w:color="auto"/>
        <w:left w:val="none" w:sz="0" w:space="0" w:color="auto"/>
        <w:bottom w:val="none" w:sz="0" w:space="0" w:color="auto"/>
        <w:right w:val="none" w:sz="0" w:space="0" w:color="auto"/>
      </w:divBdr>
    </w:div>
    <w:div w:id="767510051">
      <w:bodyDiv w:val="1"/>
      <w:marLeft w:val="0"/>
      <w:marRight w:val="0"/>
      <w:marTop w:val="0"/>
      <w:marBottom w:val="0"/>
      <w:divBdr>
        <w:top w:val="none" w:sz="0" w:space="0" w:color="auto"/>
        <w:left w:val="none" w:sz="0" w:space="0" w:color="auto"/>
        <w:bottom w:val="none" w:sz="0" w:space="0" w:color="auto"/>
        <w:right w:val="none" w:sz="0" w:space="0" w:color="auto"/>
      </w:divBdr>
    </w:div>
    <w:div w:id="770248769">
      <w:bodyDiv w:val="1"/>
      <w:marLeft w:val="0"/>
      <w:marRight w:val="0"/>
      <w:marTop w:val="0"/>
      <w:marBottom w:val="0"/>
      <w:divBdr>
        <w:top w:val="none" w:sz="0" w:space="0" w:color="auto"/>
        <w:left w:val="none" w:sz="0" w:space="0" w:color="auto"/>
        <w:bottom w:val="none" w:sz="0" w:space="0" w:color="auto"/>
        <w:right w:val="none" w:sz="0" w:space="0" w:color="auto"/>
      </w:divBdr>
    </w:div>
    <w:div w:id="793989411">
      <w:bodyDiv w:val="1"/>
      <w:marLeft w:val="0"/>
      <w:marRight w:val="0"/>
      <w:marTop w:val="0"/>
      <w:marBottom w:val="0"/>
      <w:divBdr>
        <w:top w:val="none" w:sz="0" w:space="0" w:color="auto"/>
        <w:left w:val="none" w:sz="0" w:space="0" w:color="auto"/>
        <w:bottom w:val="none" w:sz="0" w:space="0" w:color="auto"/>
        <w:right w:val="none" w:sz="0" w:space="0" w:color="auto"/>
      </w:divBdr>
    </w:div>
    <w:div w:id="820729224">
      <w:bodyDiv w:val="1"/>
      <w:marLeft w:val="0"/>
      <w:marRight w:val="0"/>
      <w:marTop w:val="0"/>
      <w:marBottom w:val="0"/>
      <w:divBdr>
        <w:top w:val="none" w:sz="0" w:space="0" w:color="auto"/>
        <w:left w:val="none" w:sz="0" w:space="0" w:color="auto"/>
        <w:bottom w:val="none" w:sz="0" w:space="0" w:color="auto"/>
        <w:right w:val="none" w:sz="0" w:space="0" w:color="auto"/>
      </w:divBdr>
    </w:div>
    <w:div w:id="821578390">
      <w:bodyDiv w:val="1"/>
      <w:marLeft w:val="0"/>
      <w:marRight w:val="0"/>
      <w:marTop w:val="0"/>
      <w:marBottom w:val="0"/>
      <w:divBdr>
        <w:top w:val="none" w:sz="0" w:space="0" w:color="auto"/>
        <w:left w:val="none" w:sz="0" w:space="0" w:color="auto"/>
        <w:bottom w:val="none" w:sz="0" w:space="0" w:color="auto"/>
        <w:right w:val="none" w:sz="0" w:space="0" w:color="auto"/>
      </w:divBdr>
    </w:div>
    <w:div w:id="833032034">
      <w:bodyDiv w:val="1"/>
      <w:marLeft w:val="0"/>
      <w:marRight w:val="0"/>
      <w:marTop w:val="0"/>
      <w:marBottom w:val="0"/>
      <w:divBdr>
        <w:top w:val="none" w:sz="0" w:space="0" w:color="auto"/>
        <w:left w:val="none" w:sz="0" w:space="0" w:color="auto"/>
        <w:bottom w:val="none" w:sz="0" w:space="0" w:color="auto"/>
        <w:right w:val="none" w:sz="0" w:space="0" w:color="auto"/>
      </w:divBdr>
    </w:div>
    <w:div w:id="834759198">
      <w:bodyDiv w:val="1"/>
      <w:marLeft w:val="0"/>
      <w:marRight w:val="0"/>
      <w:marTop w:val="0"/>
      <w:marBottom w:val="0"/>
      <w:divBdr>
        <w:top w:val="none" w:sz="0" w:space="0" w:color="auto"/>
        <w:left w:val="none" w:sz="0" w:space="0" w:color="auto"/>
        <w:bottom w:val="none" w:sz="0" w:space="0" w:color="auto"/>
        <w:right w:val="none" w:sz="0" w:space="0" w:color="auto"/>
      </w:divBdr>
    </w:div>
    <w:div w:id="840051426">
      <w:bodyDiv w:val="1"/>
      <w:marLeft w:val="0"/>
      <w:marRight w:val="0"/>
      <w:marTop w:val="0"/>
      <w:marBottom w:val="0"/>
      <w:divBdr>
        <w:top w:val="none" w:sz="0" w:space="0" w:color="auto"/>
        <w:left w:val="none" w:sz="0" w:space="0" w:color="auto"/>
        <w:bottom w:val="none" w:sz="0" w:space="0" w:color="auto"/>
        <w:right w:val="none" w:sz="0" w:space="0" w:color="auto"/>
      </w:divBdr>
    </w:div>
    <w:div w:id="843284425">
      <w:bodyDiv w:val="1"/>
      <w:marLeft w:val="0"/>
      <w:marRight w:val="0"/>
      <w:marTop w:val="0"/>
      <w:marBottom w:val="0"/>
      <w:divBdr>
        <w:top w:val="none" w:sz="0" w:space="0" w:color="auto"/>
        <w:left w:val="none" w:sz="0" w:space="0" w:color="auto"/>
        <w:bottom w:val="none" w:sz="0" w:space="0" w:color="auto"/>
        <w:right w:val="none" w:sz="0" w:space="0" w:color="auto"/>
      </w:divBdr>
    </w:div>
    <w:div w:id="854031002">
      <w:bodyDiv w:val="1"/>
      <w:marLeft w:val="0"/>
      <w:marRight w:val="0"/>
      <w:marTop w:val="0"/>
      <w:marBottom w:val="0"/>
      <w:divBdr>
        <w:top w:val="none" w:sz="0" w:space="0" w:color="auto"/>
        <w:left w:val="none" w:sz="0" w:space="0" w:color="auto"/>
        <w:bottom w:val="none" w:sz="0" w:space="0" w:color="auto"/>
        <w:right w:val="none" w:sz="0" w:space="0" w:color="auto"/>
      </w:divBdr>
    </w:div>
    <w:div w:id="854148600">
      <w:bodyDiv w:val="1"/>
      <w:marLeft w:val="0"/>
      <w:marRight w:val="0"/>
      <w:marTop w:val="0"/>
      <w:marBottom w:val="0"/>
      <w:divBdr>
        <w:top w:val="none" w:sz="0" w:space="0" w:color="auto"/>
        <w:left w:val="none" w:sz="0" w:space="0" w:color="auto"/>
        <w:bottom w:val="none" w:sz="0" w:space="0" w:color="auto"/>
        <w:right w:val="none" w:sz="0" w:space="0" w:color="auto"/>
      </w:divBdr>
    </w:div>
    <w:div w:id="858936410">
      <w:bodyDiv w:val="1"/>
      <w:marLeft w:val="0"/>
      <w:marRight w:val="0"/>
      <w:marTop w:val="0"/>
      <w:marBottom w:val="0"/>
      <w:divBdr>
        <w:top w:val="none" w:sz="0" w:space="0" w:color="auto"/>
        <w:left w:val="none" w:sz="0" w:space="0" w:color="auto"/>
        <w:bottom w:val="none" w:sz="0" w:space="0" w:color="auto"/>
        <w:right w:val="none" w:sz="0" w:space="0" w:color="auto"/>
      </w:divBdr>
    </w:div>
    <w:div w:id="866868183">
      <w:bodyDiv w:val="1"/>
      <w:marLeft w:val="0"/>
      <w:marRight w:val="0"/>
      <w:marTop w:val="0"/>
      <w:marBottom w:val="0"/>
      <w:divBdr>
        <w:top w:val="none" w:sz="0" w:space="0" w:color="auto"/>
        <w:left w:val="none" w:sz="0" w:space="0" w:color="auto"/>
        <w:bottom w:val="none" w:sz="0" w:space="0" w:color="auto"/>
        <w:right w:val="none" w:sz="0" w:space="0" w:color="auto"/>
      </w:divBdr>
    </w:div>
    <w:div w:id="887645437">
      <w:bodyDiv w:val="1"/>
      <w:marLeft w:val="0"/>
      <w:marRight w:val="0"/>
      <w:marTop w:val="0"/>
      <w:marBottom w:val="0"/>
      <w:divBdr>
        <w:top w:val="none" w:sz="0" w:space="0" w:color="auto"/>
        <w:left w:val="none" w:sz="0" w:space="0" w:color="auto"/>
        <w:bottom w:val="none" w:sz="0" w:space="0" w:color="auto"/>
        <w:right w:val="none" w:sz="0" w:space="0" w:color="auto"/>
      </w:divBdr>
    </w:div>
    <w:div w:id="900603280">
      <w:bodyDiv w:val="1"/>
      <w:marLeft w:val="0"/>
      <w:marRight w:val="0"/>
      <w:marTop w:val="0"/>
      <w:marBottom w:val="0"/>
      <w:divBdr>
        <w:top w:val="none" w:sz="0" w:space="0" w:color="auto"/>
        <w:left w:val="none" w:sz="0" w:space="0" w:color="auto"/>
        <w:bottom w:val="none" w:sz="0" w:space="0" w:color="auto"/>
        <w:right w:val="none" w:sz="0" w:space="0" w:color="auto"/>
      </w:divBdr>
    </w:div>
    <w:div w:id="907346762">
      <w:bodyDiv w:val="1"/>
      <w:marLeft w:val="0"/>
      <w:marRight w:val="0"/>
      <w:marTop w:val="0"/>
      <w:marBottom w:val="0"/>
      <w:divBdr>
        <w:top w:val="none" w:sz="0" w:space="0" w:color="auto"/>
        <w:left w:val="none" w:sz="0" w:space="0" w:color="auto"/>
        <w:bottom w:val="none" w:sz="0" w:space="0" w:color="auto"/>
        <w:right w:val="none" w:sz="0" w:space="0" w:color="auto"/>
      </w:divBdr>
    </w:div>
    <w:div w:id="922490869">
      <w:bodyDiv w:val="1"/>
      <w:marLeft w:val="0"/>
      <w:marRight w:val="0"/>
      <w:marTop w:val="0"/>
      <w:marBottom w:val="0"/>
      <w:divBdr>
        <w:top w:val="none" w:sz="0" w:space="0" w:color="auto"/>
        <w:left w:val="none" w:sz="0" w:space="0" w:color="auto"/>
        <w:bottom w:val="none" w:sz="0" w:space="0" w:color="auto"/>
        <w:right w:val="none" w:sz="0" w:space="0" w:color="auto"/>
      </w:divBdr>
    </w:div>
    <w:div w:id="935938689">
      <w:bodyDiv w:val="1"/>
      <w:marLeft w:val="0"/>
      <w:marRight w:val="0"/>
      <w:marTop w:val="0"/>
      <w:marBottom w:val="0"/>
      <w:divBdr>
        <w:top w:val="none" w:sz="0" w:space="0" w:color="auto"/>
        <w:left w:val="none" w:sz="0" w:space="0" w:color="auto"/>
        <w:bottom w:val="none" w:sz="0" w:space="0" w:color="auto"/>
        <w:right w:val="none" w:sz="0" w:space="0" w:color="auto"/>
      </w:divBdr>
    </w:div>
    <w:div w:id="939996052">
      <w:bodyDiv w:val="1"/>
      <w:marLeft w:val="0"/>
      <w:marRight w:val="0"/>
      <w:marTop w:val="0"/>
      <w:marBottom w:val="0"/>
      <w:divBdr>
        <w:top w:val="none" w:sz="0" w:space="0" w:color="auto"/>
        <w:left w:val="none" w:sz="0" w:space="0" w:color="auto"/>
        <w:bottom w:val="none" w:sz="0" w:space="0" w:color="auto"/>
        <w:right w:val="none" w:sz="0" w:space="0" w:color="auto"/>
      </w:divBdr>
    </w:div>
    <w:div w:id="945768801">
      <w:bodyDiv w:val="1"/>
      <w:marLeft w:val="0"/>
      <w:marRight w:val="0"/>
      <w:marTop w:val="0"/>
      <w:marBottom w:val="0"/>
      <w:divBdr>
        <w:top w:val="none" w:sz="0" w:space="0" w:color="auto"/>
        <w:left w:val="none" w:sz="0" w:space="0" w:color="auto"/>
        <w:bottom w:val="none" w:sz="0" w:space="0" w:color="auto"/>
        <w:right w:val="none" w:sz="0" w:space="0" w:color="auto"/>
      </w:divBdr>
    </w:div>
    <w:div w:id="954410614">
      <w:bodyDiv w:val="1"/>
      <w:marLeft w:val="0"/>
      <w:marRight w:val="0"/>
      <w:marTop w:val="0"/>
      <w:marBottom w:val="0"/>
      <w:divBdr>
        <w:top w:val="none" w:sz="0" w:space="0" w:color="auto"/>
        <w:left w:val="none" w:sz="0" w:space="0" w:color="auto"/>
        <w:bottom w:val="none" w:sz="0" w:space="0" w:color="auto"/>
        <w:right w:val="none" w:sz="0" w:space="0" w:color="auto"/>
      </w:divBdr>
    </w:div>
    <w:div w:id="973025110">
      <w:bodyDiv w:val="1"/>
      <w:marLeft w:val="0"/>
      <w:marRight w:val="0"/>
      <w:marTop w:val="0"/>
      <w:marBottom w:val="0"/>
      <w:divBdr>
        <w:top w:val="none" w:sz="0" w:space="0" w:color="auto"/>
        <w:left w:val="none" w:sz="0" w:space="0" w:color="auto"/>
        <w:bottom w:val="none" w:sz="0" w:space="0" w:color="auto"/>
        <w:right w:val="none" w:sz="0" w:space="0" w:color="auto"/>
      </w:divBdr>
    </w:div>
    <w:div w:id="976840575">
      <w:bodyDiv w:val="1"/>
      <w:marLeft w:val="0"/>
      <w:marRight w:val="0"/>
      <w:marTop w:val="0"/>
      <w:marBottom w:val="0"/>
      <w:divBdr>
        <w:top w:val="none" w:sz="0" w:space="0" w:color="auto"/>
        <w:left w:val="none" w:sz="0" w:space="0" w:color="auto"/>
        <w:bottom w:val="none" w:sz="0" w:space="0" w:color="auto"/>
        <w:right w:val="none" w:sz="0" w:space="0" w:color="auto"/>
      </w:divBdr>
    </w:div>
    <w:div w:id="1016153130">
      <w:bodyDiv w:val="1"/>
      <w:marLeft w:val="0"/>
      <w:marRight w:val="0"/>
      <w:marTop w:val="0"/>
      <w:marBottom w:val="0"/>
      <w:divBdr>
        <w:top w:val="none" w:sz="0" w:space="0" w:color="auto"/>
        <w:left w:val="none" w:sz="0" w:space="0" w:color="auto"/>
        <w:bottom w:val="none" w:sz="0" w:space="0" w:color="auto"/>
        <w:right w:val="none" w:sz="0" w:space="0" w:color="auto"/>
      </w:divBdr>
    </w:div>
    <w:div w:id="1018198590">
      <w:bodyDiv w:val="1"/>
      <w:marLeft w:val="0"/>
      <w:marRight w:val="0"/>
      <w:marTop w:val="0"/>
      <w:marBottom w:val="0"/>
      <w:divBdr>
        <w:top w:val="none" w:sz="0" w:space="0" w:color="auto"/>
        <w:left w:val="none" w:sz="0" w:space="0" w:color="auto"/>
        <w:bottom w:val="none" w:sz="0" w:space="0" w:color="auto"/>
        <w:right w:val="none" w:sz="0" w:space="0" w:color="auto"/>
      </w:divBdr>
    </w:div>
    <w:div w:id="1031027455">
      <w:bodyDiv w:val="1"/>
      <w:marLeft w:val="0"/>
      <w:marRight w:val="0"/>
      <w:marTop w:val="0"/>
      <w:marBottom w:val="0"/>
      <w:divBdr>
        <w:top w:val="none" w:sz="0" w:space="0" w:color="auto"/>
        <w:left w:val="none" w:sz="0" w:space="0" w:color="auto"/>
        <w:bottom w:val="none" w:sz="0" w:space="0" w:color="auto"/>
        <w:right w:val="none" w:sz="0" w:space="0" w:color="auto"/>
      </w:divBdr>
    </w:div>
    <w:div w:id="1093622858">
      <w:bodyDiv w:val="1"/>
      <w:marLeft w:val="0"/>
      <w:marRight w:val="0"/>
      <w:marTop w:val="0"/>
      <w:marBottom w:val="0"/>
      <w:divBdr>
        <w:top w:val="none" w:sz="0" w:space="0" w:color="auto"/>
        <w:left w:val="none" w:sz="0" w:space="0" w:color="auto"/>
        <w:bottom w:val="none" w:sz="0" w:space="0" w:color="auto"/>
        <w:right w:val="none" w:sz="0" w:space="0" w:color="auto"/>
      </w:divBdr>
    </w:div>
    <w:div w:id="1101603402">
      <w:bodyDiv w:val="1"/>
      <w:marLeft w:val="0"/>
      <w:marRight w:val="0"/>
      <w:marTop w:val="0"/>
      <w:marBottom w:val="0"/>
      <w:divBdr>
        <w:top w:val="none" w:sz="0" w:space="0" w:color="auto"/>
        <w:left w:val="none" w:sz="0" w:space="0" w:color="auto"/>
        <w:bottom w:val="none" w:sz="0" w:space="0" w:color="auto"/>
        <w:right w:val="none" w:sz="0" w:space="0" w:color="auto"/>
      </w:divBdr>
    </w:div>
    <w:div w:id="1103917729">
      <w:bodyDiv w:val="1"/>
      <w:marLeft w:val="0"/>
      <w:marRight w:val="0"/>
      <w:marTop w:val="0"/>
      <w:marBottom w:val="0"/>
      <w:divBdr>
        <w:top w:val="none" w:sz="0" w:space="0" w:color="auto"/>
        <w:left w:val="none" w:sz="0" w:space="0" w:color="auto"/>
        <w:bottom w:val="none" w:sz="0" w:space="0" w:color="auto"/>
        <w:right w:val="none" w:sz="0" w:space="0" w:color="auto"/>
      </w:divBdr>
    </w:div>
    <w:div w:id="1113357710">
      <w:bodyDiv w:val="1"/>
      <w:marLeft w:val="0"/>
      <w:marRight w:val="0"/>
      <w:marTop w:val="0"/>
      <w:marBottom w:val="0"/>
      <w:divBdr>
        <w:top w:val="none" w:sz="0" w:space="0" w:color="auto"/>
        <w:left w:val="none" w:sz="0" w:space="0" w:color="auto"/>
        <w:bottom w:val="none" w:sz="0" w:space="0" w:color="auto"/>
        <w:right w:val="none" w:sz="0" w:space="0" w:color="auto"/>
      </w:divBdr>
    </w:div>
    <w:div w:id="1134762367">
      <w:bodyDiv w:val="1"/>
      <w:marLeft w:val="0"/>
      <w:marRight w:val="0"/>
      <w:marTop w:val="0"/>
      <w:marBottom w:val="0"/>
      <w:divBdr>
        <w:top w:val="none" w:sz="0" w:space="0" w:color="auto"/>
        <w:left w:val="none" w:sz="0" w:space="0" w:color="auto"/>
        <w:bottom w:val="none" w:sz="0" w:space="0" w:color="auto"/>
        <w:right w:val="none" w:sz="0" w:space="0" w:color="auto"/>
      </w:divBdr>
    </w:div>
    <w:div w:id="1134910427">
      <w:bodyDiv w:val="1"/>
      <w:marLeft w:val="0"/>
      <w:marRight w:val="0"/>
      <w:marTop w:val="0"/>
      <w:marBottom w:val="0"/>
      <w:divBdr>
        <w:top w:val="none" w:sz="0" w:space="0" w:color="auto"/>
        <w:left w:val="none" w:sz="0" w:space="0" w:color="auto"/>
        <w:bottom w:val="none" w:sz="0" w:space="0" w:color="auto"/>
        <w:right w:val="none" w:sz="0" w:space="0" w:color="auto"/>
      </w:divBdr>
    </w:div>
    <w:div w:id="1143082142">
      <w:bodyDiv w:val="1"/>
      <w:marLeft w:val="0"/>
      <w:marRight w:val="0"/>
      <w:marTop w:val="0"/>
      <w:marBottom w:val="0"/>
      <w:divBdr>
        <w:top w:val="none" w:sz="0" w:space="0" w:color="auto"/>
        <w:left w:val="none" w:sz="0" w:space="0" w:color="auto"/>
        <w:bottom w:val="none" w:sz="0" w:space="0" w:color="auto"/>
        <w:right w:val="none" w:sz="0" w:space="0" w:color="auto"/>
      </w:divBdr>
    </w:div>
    <w:div w:id="1148521049">
      <w:bodyDiv w:val="1"/>
      <w:marLeft w:val="0"/>
      <w:marRight w:val="0"/>
      <w:marTop w:val="0"/>
      <w:marBottom w:val="0"/>
      <w:divBdr>
        <w:top w:val="none" w:sz="0" w:space="0" w:color="auto"/>
        <w:left w:val="none" w:sz="0" w:space="0" w:color="auto"/>
        <w:bottom w:val="none" w:sz="0" w:space="0" w:color="auto"/>
        <w:right w:val="none" w:sz="0" w:space="0" w:color="auto"/>
      </w:divBdr>
    </w:div>
    <w:div w:id="1151945976">
      <w:bodyDiv w:val="1"/>
      <w:marLeft w:val="0"/>
      <w:marRight w:val="0"/>
      <w:marTop w:val="0"/>
      <w:marBottom w:val="0"/>
      <w:divBdr>
        <w:top w:val="none" w:sz="0" w:space="0" w:color="auto"/>
        <w:left w:val="none" w:sz="0" w:space="0" w:color="auto"/>
        <w:bottom w:val="none" w:sz="0" w:space="0" w:color="auto"/>
        <w:right w:val="none" w:sz="0" w:space="0" w:color="auto"/>
      </w:divBdr>
    </w:div>
    <w:div w:id="1153521248">
      <w:bodyDiv w:val="1"/>
      <w:marLeft w:val="0"/>
      <w:marRight w:val="0"/>
      <w:marTop w:val="0"/>
      <w:marBottom w:val="0"/>
      <w:divBdr>
        <w:top w:val="none" w:sz="0" w:space="0" w:color="auto"/>
        <w:left w:val="none" w:sz="0" w:space="0" w:color="auto"/>
        <w:bottom w:val="none" w:sz="0" w:space="0" w:color="auto"/>
        <w:right w:val="none" w:sz="0" w:space="0" w:color="auto"/>
      </w:divBdr>
    </w:div>
    <w:div w:id="1183782751">
      <w:bodyDiv w:val="1"/>
      <w:marLeft w:val="0"/>
      <w:marRight w:val="0"/>
      <w:marTop w:val="0"/>
      <w:marBottom w:val="0"/>
      <w:divBdr>
        <w:top w:val="none" w:sz="0" w:space="0" w:color="auto"/>
        <w:left w:val="none" w:sz="0" w:space="0" w:color="auto"/>
        <w:bottom w:val="none" w:sz="0" w:space="0" w:color="auto"/>
        <w:right w:val="none" w:sz="0" w:space="0" w:color="auto"/>
      </w:divBdr>
    </w:div>
    <w:div w:id="1187406643">
      <w:bodyDiv w:val="1"/>
      <w:marLeft w:val="0"/>
      <w:marRight w:val="0"/>
      <w:marTop w:val="0"/>
      <w:marBottom w:val="0"/>
      <w:divBdr>
        <w:top w:val="none" w:sz="0" w:space="0" w:color="auto"/>
        <w:left w:val="none" w:sz="0" w:space="0" w:color="auto"/>
        <w:bottom w:val="none" w:sz="0" w:space="0" w:color="auto"/>
        <w:right w:val="none" w:sz="0" w:space="0" w:color="auto"/>
      </w:divBdr>
    </w:div>
    <w:div w:id="1188912291">
      <w:bodyDiv w:val="1"/>
      <w:marLeft w:val="0"/>
      <w:marRight w:val="0"/>
      <w:marTop w:val="0"/>
      <w:marBottom w:val="0"/>
      <w:divBdr>
        <w:top w:val="none" w:sz="0" w:space="0" w:color="auto"/>
        <w:left w:val="none" w:sz="0" w:space="0" w:color="auto"/>
        <w:bottom w:val="none" w:sz="0" w:space="0" w:color="auto"/>
        <w:right w:val="none" w:sz="0" w:space="0" w:color="auto"/>
      </w:divBdr>
    </w:div>
    <w:div w:id="1188983457">
      <w:bodyDiv w:val="1"/>
      <w:marLeft w:val="0"/>
      <w:marRight w:val="0"/>
      <w:marTop w:val="0"/>
      <w:marBottom w:val="0"/>
      <w:divBdr>
        <w:top w:val="none" w:sz="0" w:space="0" w:color="auto"/>
        <w:left w:val="none" w:sz="0" w:space="0" w:color="auto"/>
        <w:bottom w:val="none" w:sz="0" w:space="0" w:color="auto"/>
        <w:right w:val="none" w:sz="0" w:space="0" w:color="auto"/>
      </w:divBdr>
    </w:div>
    <w:div w:id="1224100658">
      <w:bodyDiv w:val="1"/>
      <w:marLeft w:val="0"/>
      <w:marRight w:val="0"/>
      <w:marTop w:val="0"/>
      <w:marBottom w:val="0"/>
      <w:divBdr>
        <w:top w:val="none" w:sz="0" w:space="0" w:color="auto"/>
        <w:left w:val="none" w:sz="0" w:space="0" w:color="auto"/>
        <w:bottom w:val="none" w:sz="0" w:space="0" w:color="auto"/>
        <w:right w:val="none" w:sz="0" w:space="0" w:color="auto"/>
      </w:divBdr>
    </w:div>
    <w:div w:id="1246261506">
      <w:bodyDiv w:val="1"/>
      <w:marLeft w:val="0"/>
      <w:marRight w:val="0"/>
      <w:marTop w:val="0"/>
      <w:marBottom w:val="0"/>
      <w:divBdr>
        <w:top w:val="none" w:sz="0" w:space="0" w:color="auto"/>
        <w:left w:val="none" w:sz="0" w:space="0" w:color="auto"/>
        <w:bottom w:val="none" w:sz="0" w:space="0" w:color="auto"/>
        <w:right w:val="none" w:sz="0" w:space="0" w:color="auto"/>
      </w:divBdr>
    </w:div>
    <w:div w:id="1256744711">
      <w:bodyDiv w:val="1"/>
      <w:marLeft w:val="0"/>
      <w:marRight w:val="0"/>
      <w:marTop w:val="0"/>
      <w:marBottom w:val="0"/>
      <w:divBdr>
        <w:top w:val="none" w:sz="0" w:space="0" w:color="auto"/>
        <w:left w:val="none" w:sz="0" w:space="0" w:color="auto"/>
        <w:bottom w:val="none" w:sz="0" w:space="0" w:color="auto"/>
        <w:right w:val="none" w:sz="0" w:space="0" w:color="auto"/>
      </w:divBdr>
    </w:div>
    <w:div w:id="1259800725">
      <w:bodyDiv w:val="1"/>
      <w:marLeft w:val="0"/>
      <w:marRight w:val="0"/>
      <w:marTop w:val="0"/>
      <w:marBottom w:val="0"/>
      <w:divBdr>
        <w:top w:val="none" w:sz="0" w:space="0" w:color="auto"/>
        <w:left w:val="none" w:sz="0" w:space="0" w:color="auto"/>
        <w:bottom w:val="none" w:sz="0" w:space="0" w:color="auto"/>
        <w:right w:val="none" w:sz="0" w:space="0" w:color="auto"/>
      </w:divBdr>
    </w:div>
    <w:div w:id="1301573517">
      <w:bodyDiv w:val="1"/>
      <w:marLeft w:val="0"/>
      <w:marRight w:val="0"/>
      <w:marTop w:val="0"/>
      <w:marBottom w:val="0"/>
      <w:divBdr>
        <w:top w:val="none" w:sz="0" w:space="0" w:color="auto"/>
        <w:left w:val="none" w:sz="0" w:space="0" w:color="auto"/>
        <w:bottom w:val="none" w:sz="0" w:space="0" w:color="auto"/>
        <w:right w:val="none" w:sz="0" w:space="0" w:color="auto"/>
      </w:divBdr>
    </w:div>
    <w:div w:id="1302348568">
      <w:bodyDiv w:val="1"/>
      <w:marLeft w:val="0"/>
      <w:marRight w:val="0"/>
      <w:marTop w:val="0"/>
      <w:marBottom w:val="0"/>
      <w:divBdr>
        <w:top w:val="none" w:sz="0" w:space="0" w:color="auto"/>
        <w:left w:val="none" w:sz="0" w:space="0" w:color="auto"/>
        <w:bottom w:val="none" w:sz="0" w:space="0" w:color="auto"/>
        <w:right w:val="none" w:sz="0" w:space="0" w:color="auto"/>
      </w:divBdr>
    </w:div>
    <w:div w:id="1322347199">
      <w:bodyDiv w:val="1"/>
      <w:marLeft w:val="0"/>
      <w:marRight w:val="0"/>
      <w:marTop w:val="0"/>
      <w:marBottom w:val="0"/>
      <w:divBdr>
        <w:top w:val="none" w:sz="0" w:space="0" w:color="auto"/>
        <w:left w:val="none" w:sz="0" w:space="0" w:color="auto"/>
        <w:bottom w:val="none" w:sz="0" w:space="0" w:color="auto"/>
        <w:right w:val="none" w:sz="0" w:space="0" w:color="auto"/>
      </w:divBdr>
    </w:div>
    <w:div w:id="1332290581">
      <w:bodyDiv w:val="1"/>
      <w:marLeft w:val="0"/>
      <w:marRight w:val="0"/>
      <w:marTop w:val="0"/>
      <w:marBottom w:val="0"/>
      <w:divBdr>
        <w:top w:val="none" w:sz="0" w:space="0" w:color="auto"/>
        <w:left w:val="none" w:sz="0" w:space="0" w:color="auto"/>
        <w:bottom w:val="none" w:sz="0" w:space="0" w:color="auto"/>
        <w:right w:val="none" w:sz="0" w:space="0" w:color="auto"/>
      </w:divBdr>
    </w:div>
    <w:div w:id="1335913232">
      <w:bodyDiv w:val="1"/>
      <w:marLeft w:val="0"/>
      <w:marRight w:val="0"/>
      <w:marTop w:val="0"/>
      <w:marBottom w:val="0"/>
      <w:divBdr>
        <w:top w:val="none" w:sz="0" w:space="0" w:color="auto"/>
        <w:left w:val="none" w:sz="0" w:space="0" w:color="auto"/>
        <w:bottom w:val="none" w:sz="0" w:space="0" w:color="auto"/>
        <w:right w:val="none" w:sz="0" w:space="0" w:color="auto"/>
      </w:divBdr>
    </w:div>
    <w:div w:id="1414929704">
      <w:bodyDiv w:val="1"/>
      <w:marLeft w:val="0"/>
      <w:marRight w:val="0"/>
      <w:marTop w:val="0"/>
      <w:marBottom w:val="0"/>
      <w:divBdr>
        <w:top w:val="none" w:sz="0" w:space="0" w:color="auto"/>
        <w:left w:val="none" w:sz="0" w:space="0" w:color="auto"/>
        <w:bottom w:val="none" w:sz="0" w:space="0" w:color="auto"/>
        <w:right w:val="none" w:sz="0" w:space="0" w:color="auto"/>
      </w:divBdr>
    </w:div>
    <w:div w:id="1419011659">
      <w:bodyDiv w:val="1"/>
      <w:marLeft w:val="0"/>
      <w:marRight w:val="0"/>
      <w:marTop w:val="0"/>
      <w:marBottom w:val="0"/>
      <w:divBdr>
        <w:top w:val="none" w:sz="0" w:space="0" w:color="auto"/>
        <w:left w:val="none" w:sz="0" w:space="0" w:color="auto"/>
        <w:bottom w:val="none" w:sz="0" w:space="0" w:color="auto"/>
        <w:right w:val="none" w:sz="0" w:space="0" w:color="auto"/>
      </w:divBdr>
    </w:div>
    <w:div w:id="1426343811">
      <w:bodyDiv w:val="1"/>
      <w:marLeft w:val="0"/>
      <w:marRight w:val="0"/>
      <w:marTop w:val="0"/>
      <w:marBottom w:val="0"/>
      <w:divBdr>
        <w:top w:val="none" w:sz="0" w:space="0" w:color="auto"/>
        <w:left w:val="none" w:sz="0" w:space="0" w:color="auto"/>
        <w:bottom w:val="none" w:sz="0" w:space="0" w:color="auto"/>
        <w:right w:val="none" w:sz="0" w:space="0" w:color="auto"/>
      </w:divBdr>
    </w:div>
    <w:div w:id="1429544076">
      <w:bodyDiv w:val="1"/>
      <w:marLeft w:val="0"/>
      <w:marRight w:val="0"/>
      <w:marTop w:val="0"/>
      <w:marBottom w:val="0"/>
      <w:divBdr>
        <w:top w:val="none" w:sz="0" w:space="0" w:color="auto"/>
        <w:left w:val="none" w:sz="0" w:space="0" w:color="auto"/>
        <w:bottom w:val="none" w:sz="0" w:space="0" w:color="auto"/>
        <w:right w:val="none" w:sz="0" w:space="0" w:color="auto"/>
      </w:divBdr>
    </w:div>
    <w:div w:id="1472625908">
      <w:bodyDiv w:val="1"/>
      <w:marLeft w:val="0"/>
      <w:marRight w:val="0"/>
      <w:marTop w:val="0"/>
      <w:marBottom w:val="0"/>
      <w:divBdr>
        <w:top w:val="none" w:sz="0" w:space="0" w:color="auto"/>
        <w:left w:val="none" w:sz="0" w:space="0" w:color="auto"/>
        <w:bottom w:val="none" w:sz="0" w:space="0" w:color="auto"/>
        <w:right w:val="none" w:sz="0" w:space="0" w:color="auto"/>
      </w:divBdr>
    </w:div>
    <w:div w:id="1475679287">
      <w:bodyDiv w:val="1"/>
      <w:marLeft w:val="0"/>
      <w:marRight w:val="0"/>
      <w:marTop w:val="0"/>
      <w:marBottom w:val="0"/>
      <w:divBdr>
        <w:top w:val="none" w:sz="0" w:space="0" w:color="auto"/>
        <w:left w:val="none" w:sz="0" w:space="0" w:color="auto"/>
        <w:bottom w:val="none" w:sz="0" w:space="0" w:color="auto"/>
        <w:right w:val="none" w:sz="0" w:space="0" w:color="auto"/>
      </w:divBdr>
    </w:div>
    <w:div w:id="1506284105">
      <w:bodyDiv w:val="1"/>
      <w:marLeft w:val="0"/>
      <w:marRight w:val="0"/>
      <w:marTop w:val="0"/>
      <w:marBottom w:val="0"/>
      <w:divBdr>
        <w:top w:val="none" w:sz="0" w:space="0" w:color="auto"/>
        <w:left w:val="none" w:sz="0" w:space="0" w:color="auto"/>
        <w:bottom w:val="none" w:sz="0" w:space="0" w:color="auto"/>
        <w:right w:val="none" w:sz="0" w:space="0" w:color="auto"/>
      </w:divBdr>
    </w:div>
    <w:div w:id="1518159215">
      <w:bodyDiv w:val="1"/>
      <w:marLeft w:val="0"/>
      <w:marRight w:val="0"/>
      <w:marTop w:val="0"/>
      <w:marBottom w:val="0"/>
      <w:divBdr>
        <w:top w:val="none" w:sz="0" w:space="0" w:color="auto"/>
        <w:left w:val="none" w:sz="0" w:space="0" w:color="auto"/>
        <w:bottom w:val="none" w:sz="0" w:space="0" w:color="auto"/>
        <w:right w:val="none" w:sz="0" w:space="0" w:color="auto"/>
      </w:divBdr>
    </w:div>
    <w:div w:id="1532573466">
      <w:bodyDiv w:val="1"/>
      <w:marLeft w:val="0"/>
      <w:marRight w:val="0"/>
      <w:marTop w:val="0"/>
      <w:marBottom w:val="0"/>
      <w:divBdr>
        <w:top w:val="none" w:sz="0" w:space="0" w:color="auto"/>
        <w:left w:val="none" w:sz="0" w:space="0" w:color="auto"/>
        <w:bottom w:val="none" w:sz="0" w:space="0" w:color="auto"/>
        <w:right w:val="none" w:sz="0" w:space="0" w:color="auto"/>
      </w:divBdr>
    </w:div>
    <w:div w:id="1536389468">
      <w:bodyDiv w:val="1"/>
      <w:marLeft w:val="0"/>
      <w:marRight w:val="0"/>
      <w:marTop w:val="0"/>
      <w:marBottom w:val="0"/>
      <w:divBdr>
        <w:top w:val="none" w:sz="0" w:space="0" w:color="auto"/>
        <w:left w:val="none" w:sz="0" w:space="0" w:color="auto"/>
        <w:bottom w:val="none" w:sz="0" w:space="0" w:color="auto"/>
        <w:right w:val="none" w:sz="0" w:space="0" w:color="auto"/>
      </w:divBdr>
    </w:div>
    <w:div w:id="1543445644">
      <w:bodyDiv w:val="1"/>
      <w:marLeft w:val="0"/>
      <w:marRight w:val="0"/>
      <w:marTop w:val="0"/>
      <w:marBottom w:val="0"/>
      <w:divBdr>
        <w:top w:val="none" w:sz="0" w:space="0" w:color="auto"/>
        <w:left w:val="none" w:sz="0" w:space="0" w:color="auto"/>
        <w:bottom w:val="none" w:sz="0" w:space="0" w:color="auto"/>
        <w:right w:val="none" w:sz="0" w:space="0" w:color="auto"/>
      </w:divBdr>
    </w:div>
    <w:div w:id="1547521583">
      <w:bodyDiv w:val="1"/>
      <w:marLeft w:val="0"/>
      <w:marRight w:val="0"/>
      <w:marTop w:val="0"/>
      <w:marBottom w:val="0"/>
      <w:divBdr>
        <w:top w:val="none" w:sz="0" w:space="0" w:color="auto"/>
        <w:left w:val="none" w:sz="0" w:space="0" w:color="auto"/>
        <w:bottom w:val="none" w:sz="0" w:space="0" w:color="auto"/>
        <w:right w:val="none" w:sz="0" w:space="0" w:color="auto"/>
      </w:divBdr>
    </w:div>
    <w:div w:id="1553032279">
      <w:bodyDiv w:val="1"/>
      <w:marLeft w:val="0"/>
      <w:marRight w:val="0"/>
      <w:marTop w:val="0"/>
      <w:marBottom w:val="0"/>
      <w:divBdr>
        <w:top w:val="none" w:sz="0" w:space="0" w:color="auto"/>
        <w:left w:val="none" w:sz="0" w:space="0" w:color="auto"/>
        <w:bottom w:val="none" w:sz="0" w:space="0" w:color="auto"/>
        <w:right w:val="none" w:sz="0" w:space="0" w:color="auto"/>
      </w:divBdr>
    </w:div>
    <w:div w:id="1556546073">
      <w:bodyDiv w:val="1"/>
      <w:marLeft w:val="0"/>
      <w:marRight w:val="0"/>
      <w:marTop w:val="0"/>
      <w:marBottom w:val="0"/>
      <w:divBdr>
        <w:top w:val="none" w:sz="0" w:space="0" w:color="auto"/>
        <w:left w:val="none" w:sz="0" w:space="0" w:color="auto"/>
        <w:bottom w:val="none" w:sz="0" w:space="0" w:color="auto"/>
        <w:right w:val="none" w:sz="0" w:space="0" w:color="auto"/>
      </w:divBdr>
    </w:div>
    <w:div w:id="1563368319">
      <w:bodyDiv w:val="1"/>
      <w:marLeft w:val="0"/>
      <w:marRight w:val="0"/>
      <w:marTop w:val="0"/>
      <w:marBottom w:val="0"/>
      <w:divBdr>
        <w:top w:val="none" w:sz="0" w:space="0" w:color="auto"/>
        <w:left w:val="none" w:sz="0" w:space="0" w:color="auto"/>
        <w:bottom w:val="none" w:sz="0" w:space="0" w:color="auto"/>
        <w:right w:val="none" w:sz="0" w:space="0" w:color="auto"/>
      </w:divBdr>
    </w:div>
    <w:div w:id="1570654814">
      <w:bodyDiv w:val="1"/>
      <w:marLeft w:val="0"/>
      <w:marRight w:val="0"/>
      <w:marTop w:val="0"/>
      <w:marBottom w:val="0"/>
      <w:divBdr>
        <w:top w:val="none" w:sz="0" w:space="0" w:color="auto"/>
        <w:left w:val="none" w:sz="0" w:space="0" w:color="auto"/>
        <w:bottom w:val="none" w:sz="0" w:space="0" w:color="auto"/>
        <w:right w:val="none" w:sz="0" w:space="0" w:color="auto"/>
      </w:divBdr>
    </w:div>
    <w:div w:id="1615595141">
      <w:bodyDiv w:val="1"/>
      <w:marLeft w:val="0"/>
      <w:marRight w:val="0"/>
      <w:marTop w:val="0"/>
      <w:marBottom w:val="0"/>
      <w:divBdr>
        <w:top w:val="none" w:sz="0" w:space="0" w:color="auto"/>
        <w:left w:val="none" w:sz="0" w:space="0" w:color="auto"/>
        <w:bottom w:val="none" w:sz="0" w:space="0" w:color="auto"/>
        <w:right w:val="none" w:sz="0" w:space="0" w:color="auto"/>
      </w:divBdr>
    </w:div>
    <w:div w:id="1620841922">
      <w:bodyDiv w:val="1"/>
      <w:marLeft w:val="0"/>
      <w:marRight w:val="0"/>
      <w:marTop w:val="0"/>
      <w:marBottom w:val="0"/>
      <w:divBdr>
        <w:top w:val="none" w:sz="0" w:space="0" w:color="auto"/>
        <w:left w:val="none" w:sz="0" w:space="0" w:color="auto"/>
        <w:bottom w:val="none" w:sz="0" w:space="0" w:color="auto"/>
        <w:right w:val="none" w:sz="0" w:space="0" w:color="auto"/>
      </w:divBdr>
    </w:div>
    <w:div w:id="1630283831">
      <w:bodyDiv w:val="1"/>
      <w:marLeft w:val="0"/>
      <w:marRight w:val="0"/>
      <w:marTop w:val="0"/>
      <w:marBottom w:val="0"/>
      <w:divBdr>
        <w:top w:val="none" w:sz="0" w:space="0" w:color="auto"/>
        <w:left w:val="none" w:sz="0" w:space="0" w:color="auto"/>
        <w:bottom w:val="none" w:sz="0" w:space="0" w:color="auto"/>
        <w:right w:val="none" w:sz="0" w:space="0" w:color="auto"/>
      </w:divBdr>
    </w:div>
    <w:div w:id="1667174345">
      <w:bodyDiv w:val="1"/>
      <w:marLeft w:val="0"/>
      <w:marRight w:val="0"/>
      <w:marTop w:val="0"/>
      <w:marBottom w:val="0"/>
      <w:divBdr>
        <w:top w:val="none" w:sz="0" w:space="0" w:color="auto"/>
        <w:left w:val="none" w:sz="0" w:space="0" w:color="auto"/>
        <w:bottom w:val="none" w:sz="0" w:space="0" w:color="auto"/>
        <w:right w:val="none" w:sz="0" w:space="0" w:color="auto"/>
      </w:divBdr>
    </w:div>
    <w:div w:id="1680426506">
      <w:bodyDiv w:val="1"/>
      <w:marLeft w:val="0"/>
      <w:marRight w:val="0"/>
      <w:marTop w:val="0"/>
      <w:marBottom w:val="0"/>
      <w:divBdr>
        <w:top w:val="none" w:sz="0" w:space="0" w:color="auto"/>
        <w:left w:val="none" w:sz="0" w:space="0" w:color="auto"/>
        <w:bottom w:val="none" w:sz="0" w:space="0" w:color="auto"/>
        <w:right w:val="none" w:sz="0" w:space="0" w:color="auto"/>
      </w:divBdr>
    </w:div>
    <w:div w:id="1685478168">
      <w:bodyDiv w:val="1"/>
      <w:marLeft w:val="0"/>
      <w:marRight w:val="0"/>
      <w:marTop w:val="0"/>
      <w:marBottom w:val="0"/>
      <w:divBdr>
        <w:top w:val="none" w:sz="0" w:space="0" w:color="auto"/>
        <w:left w:val="none" w:sz="0" w:space="0" w:color="auto"/>
        <w:bottom w:val="none" w:sz="0" w:space="0" w:color="auto"/>
        <w:right w:val="none" w:sz="0" w:space="0" w:color="auto"/>
      </w:divBdr>
    </w:div>
    <w:div w:id="1705324975">
      <w:bodyDiv w:val="1"/>
      <w:marLeft w:val="0"/>
      <w:marRight w:val="0"/>
      <w:marTop w:val="0"/>
      <w:marBottom w:val="0"/>
      <w:divBdr>
        <w:top w:val="none" w:sz="0" w:space="0" w:color="auto"/>
        <w:left w:val="none" w:sz="0" w:space="0" w:color="auto"/>
        <w:bottom w:val="none" w:sz="0" w:space="0" w:color="auto"/>
        <w:right w:val="none" w:sz="0" w:space="0" w:color="auto"/>
      </w:divBdr>
    </w:div>
    <w:div w:id="1706057700">
      <w:bodyDiv w:val="1"/>
      <w:marLeft w:val="0"/>
      <w:marRight w:val="0"/>
      <w:marTop w:val="0"/>
      <w:marBottom w:val="0"/>
      <w:divBdr>
        <w:top w:val="none" w:sz="0" w:space="0" w:color="auto"/>
        <w:left w:val="none" w:sz="0" w:space="0" w:color="auto"/>
        <w:bottom w:val="none" w:sz="0" w:space="0" w:color="auto"/>
        <w:right w:val="none" w:sz="0" w:space="0" w:color="auto"/>
      </w:divBdr>
    </w:div>
    <w:div w:id="1714622553">
      <w:bodyDiv w:val="1"/>
      <w:marLeft w:val="0"/>
      <w:marRight w:val="0"/>
      <w:marTop w:val="0"/>
      <w:marBottom w:val="0"/>
      <w:divBdr>
        <w:top w:val="none" w:sz="0" w:space="0" w:color="auto"/>
        <w:left w:val="none" w:sz="0" w:space="0" w:color="auto"/>
        <w:bottom w:val="none" w:sz="0" w:space="0" w:color="auto"/>
        <w:right w:val="none" w:sz="0" w:space="0" w:color="auto"/>
      </w:divBdr>
    </w:div>
    <w:div w:id="1717319473">
      <w:bodyDiv w:val="1"/>
      <w:marLeft w:val="0"/>
      <w:marRight w:val="0"/>
      <w:marTop w:val="0"/>
      <w:marBottom w:val="0"/>
      <w:divBdr>
        <w:top w:val="none" w:sz="0" w:space="0" w:color="auto"/>
        <w:left w:val="none" w:sz="0" w:space="0" w:color="auto"/>
        <w:bottom w:val="none" w:sz="0" w:space="0" w:color="auto"/>
        <w:right w:val="none" w:sz="0" w:space="0" w:color="auto"/>
      </w:divBdr>
    </w:div>
    <w:div w:id="1779787025">
      <w:bodyDiv w:val="1"/>
      <w:marLeft w:val="0"/>
      <w:marRight w:val="0"/>
      <w:marTop w:val="0"/>
      <w:marBottom w:val="0"/>
      <w:divBdr>
        <w:top w:val="none" w:sz="0" w:space="0" w:color="auto"/>
        <w:left w:val="none" w:sz="0" w:space="0" w:color="auto"/>
        <w:bottom w:val="none" w:sz="0" w:space="0" w:color="auto"/>
        <w:right w:val="none" w:sz="0" w:space="0" w:color="auto"/>
      </w:divBdr>
    </w:div>
    <w:div w:id="1797522341">
      <w:bodyDiv w:val="1"/>
      <w:marLeft w:val="0"/>
      <w:marRight w:val="0"/>
      <w:marTop w:val="0"/>
      <w:marBottom w:val="0"/>
      <w:divBdr>
        <w:top w:val="none" w:sz="0" w:space="0" w:color="auto"/>
        <w:left w:val="none" w:sz="0" w:space="0" w:color="auto"/>
        <w:bottom w:val="none" w:sz="0" w:space="0" w:color="auto"/>
        <w:right w:val="none" w:sz="0" w:space="0" w:color="auto"/>
      </w:divBdr>
    </w:div>
    <w:div w:id="1807549620">
      <w:bodyDiv w:val="1"/>
      <w:marLeft w:val="0"/>
      <w:marRight w:val="0"/>
      <w:marTop w:val="0"/>
      <w:marBottom w:val="0"/>
      <w:divBdr>
        <w:top w:val="none" w:sz="0" w:space="0" w:color="auto"/>
        <w:left w:val="none" w:sz="0" w:space="0" w:color="auto"/>
        <w:bottom w:val="none" w:sz="0" w:space="0" w:color="auto"/>
        <w:right w:val="none" w:sz="0" w:space="0" w:color="auto"/>
      </w:divBdr>
    </w:div>
    <w:div w:id="1810516420">
      <w:bodyDiv w:val="1"/>
      <w:marLeft w:val="0"/>
      <w:marRight w:val="0"/>
      <w:marTop w:val="0"/>
      <w:marBottom w:val="0"/>
      <w:divBdr>
        <w:top w:val="none" w:sz="0" w:space="0" w:color="auto"/>
        <w:left w:val="none" w:sz="0" w:space="0" w:color="auto"/>
        <w:bottom w:val="none" w:sz="0" w:space="0" w:color="auto"/>
        <w:right w:val="none" w:sz="0" w:space="0" w:color="auto"/>
      </w:divBdr>
    </w:div>
    <w:div w:id="1818187738">
      <w:bodyDiv w:val="1"/>
      <w:marLeft w:val="0"/>
      <w:marRight w:val="0"/>
      <w:marTop w:val="0"/>
      <w:marBottom w:val="0"/>
      <w:divBdr>
        <w:top w:val="none" w:sz="0" w:space="0" w:color="auto"/>
        <w:left w:val="none" w:sz="0" w:space="0" w:color="auto"/>
        <w:bottom w:val="none" w:sz="0" w:space="0" w:color="auto"/>
        <w:right w:val="none" w:sz="0" w:space="0" w:color="auto"/>
      </w:divBdr>
    </w:div>
    <w:div w:id="1819035852">
      <w:bodyDiv w:val="1"/>
      <w:marLeft w:val="0"/>
      <w:marRight w:val="0"/>
      <w:marTop w:val="0"/>
      <w:marBottom w:val="0"/>
      <w:divBdr>
        <w:top w:val="none" w:sz="0" w:space="0" w:color="auto"/>
        <w:left w:val="none" w:sz="0" w:space="0" w:color="auto"/>
        <w:bottom w:val="none" w:sz="0" w:space="0" w:color="auto"/>
        <w:right w:val="none" w:sz="0" w:space="0" w:color="auto"/>
      </w:divBdr>
    </w:div>
    <w:div w:id="1825855033">
      <w:bodyDiv w:val="1"/>
      <w:marLeft w:val="0"/>
      <w:marRight w:val="0"/>
      <w:marTop w:val="0"/>
      <w:marBottom w:val="0"/>
      <w:divBdr>
        <w:top w:val="none" w:sz="0" w:space="0" w:color="auto"/>
        <w:left w:val="none" w:sz="0" w:space="0" w:color="auto"/>
        <w:bottom w:val="none" w:sz="0" w:space="0" w:color="auto"/>
        <w:right w:val="none" w:sz="0" w:space="0" w:color="auto"/>
      </w:divBdr>
    </w:div>
    <w:div w:id="1838764826">
      <w:bodyDiv w:val="1"/>
      <w:marLeft w:val="0"/>
      <w:marRight w:val="0"/>
      <w:marTop w:val="0"/>
      <w:marBottom w:val="0"/>
      <w:divBdr>
        <w:top w:val="none" w:sz="0" w:space="0" w:color="auto"/>
        <w:left w:val="none" w:sz="0" w:space="0" w:color="auto"/>
        <w:bottom w:val="none" w:sz="0" w:space="0" w:color="auto"/>
        <w:right w:val="none" w:sz="0" w:space="0" w:color="auto"/>
      </w:divBdr>
    </w:div>
    <w:div w:id="1844661231">
      <w:bodyDiv w:val="1"/>
      <w:marLeft w:val="0"/>
      <w:marRight w:val="0"/>
      <w:marTop w:val="0"/>
      <w:marBottom w:val="0"/>
      <w:divBdr>
        <w:top w:val="none" w:sz="0" w:space="0" w:color="auto"/>
        <w:left w:val="none" w:sz="0" w:space="0" w:color="auto"/>
        <w:bottom w:val="none" w:sz="0" w:space="0" w:color="auto"/>
        <w:right w:val="none" w:sz="0" w:space="0" w:color="auto"/>
      </w:divBdr>
    </w:div>
    <w:div w:id="1850369468">
      <w:bodyDiv w:val="1"/>
      <w:marLeft w:val="0"/>
      <w:marRight w:val="0"/>
      <w:marTop w:val="0"/>
      <w:marBottom w:val="0"/>
      <w:divBdr>
        <w:top w:val="none" w:sz="0" w:space="0" w:color="auto"/>
        <w:left w:val="none" w:sz="0" w:space="0" w:color="auto"/>
        <w:bottom w:val="none" w:sz="0" w:space="0" w:color="auto"/>
        <w:right w:val="none" w:sz="0" w:space="0" w:color="auto"/>
      </w:divBdr>
    </w:div>
    <w:div w:id="1879050117">
      <w:bodyDiv w:val="1"/>
      <w:marLeft w:val="0"/>
      <w:marRight w:val="0"/>
      <w:marTop w:val="0"/>
      <w:marBottom w:val="0"/>
      <w:divBdr>
        <w:top w:val="none" w:sz="0" w:space="0" w:color="auto"/>
        <w:left w:val="none" w:sz="0" w:space="0" w:color="auto"/>
        <w:bottom w:val="none" w:sz="0" w:space="0" w:color="auto"/>
        <w:right w:val="none" w:sz="0" w:space="0" w:color="auto"/>
      </w:divBdr>
    </w:div>
    <w:div w:id="1889103868">
      <w:bodyDiv w:val="1"/>
      <w:marLeft w:val="0"/>
      <w:marRight w:val="0"/>
      <w:marTop w:val="0"/>
      <w:marBottom w:val="0"/>
      <w:divBdr>
        <w:top w:val="none" w:sz="0" w:space="0" w:color="auto"/>
        <w:left w:val="none" w:sz="0" w:space="0" w:color="auto"/>
        <w:bottom w:val="none" w:sz="0" w:space="0" w:color="auto"/>
        <w:right w:val="none" w:sz="0" w:space="0" w:color="auto"/>
      </w:divBdr>
    </w:div>
    <w:div w:id="1891960340">
      <w:bodyDiv w:val="1"/>
      <w:marLeft w:val="0"/>
      <w:marRight w:val="0"/>
      <w:marTop w:val="0"/>
      <w:marBottom w:val="0"/>
      <w:divBdr>
        <w:top w:val="none" w:sz="0" w:space="0" w:color="auto"/>
        <w:left w:val="none" w:sz="0" w:space="0" w:color="auto"/>
        <w:bottom w:val="none" w:sz="0" w:space="0" w:color="auto"/>
        <w:right w:val="none" w:sz="0" w:space="0" w:color="auto"/>
      </w:divBdr>
    </w:div>
    <w:div w:id="1910768488">
      <w:bodyDiv w:val="1"/>
      <w:marLeft w:val="0"/>
      <w:marRight w:val="0"/>
      <w:marTop w:val="0"/>
      <w:marBottom w:val="0"/>
      <w:divBdr>
        <w:top w:val="none" w:sz="0" w:space="0" w:color="auto"/>
        <w:left w:val="none" w:sz="0" w:space="0" w:color="auto"/>
        <w:bottom w:val="none" w:sz="0" w:space="0" w:color="auto"/>
        <w:right w:val="none" w:sz="0" w:space="0" w:color="auto"/>
      </w:divBdr>
    </w:div>
    <w:div w:id="1928463691">
      <w:bodyDiv w:val="1"/>
      <w:marLeft w:val="0"/>
      <w:marRight w:val="0"/>
      <w:marTop w:val="0"/>
      <w:marBottom w:val="0"/>
      <w:divBdr>
        <w:top w:val="none" w:sz="0" w:space="0" w:color="auto"/>
        <w:left w:val="none" w:sz="0" w:space="0" w:color="auto"/>
        <w:bottom w:val="none" w:sz="0" w:space="0" w:color="auto"/>
        <w:right w:val="none" w:sz="0" w:space="0" w:color="auto"/>
      </w:divBdr>
    </w:div>
    <w:div w:id="1936747266">
      <w:bodyDiv w:val="1"/>
      <w:marLeft w:val="0"/>
      <w:marRight w:val="0"/>
      <w:marTop w:val="0"/>
      <w:marBottom w:val="0"/>
      <w:divBdr>
        <w:top w:val="none" w:sz="0" w:space="0" w:color="auto"/>
        <w:left w:val="none" w:sz="0" w:space="0" w:color="auto"/>
        <w:bottom w:val="none" w:sz="0" w:space="0" w:color="auto"/>
        <w:right w:val="none" w:sz="0" w:space="0" w:color="auto"/>
      </w:divBdr>
    </w:div>
    <w:div w:id="1945770257">
      <w:bodyDiv w:val="1"/>
      <w:marLeft w:val="0"/>
      <w:marRight w:val="0"/>
      <w:marTop w:val="0"/>
      <w:marBottom w:val="0"/>
      <w:divBdr>
        <w:top w:val="none" w:sz="0" w:space="0" w:color="auto"/>
        <w:left w:val="none" w:sz="0" w:space="0" w:color="auto"/>
        <w:bottom w:val="none" w:sz="0" w:space="0" w:color="auto"/>
        <w:right w:val="none" w:sz="0" w:space="0" w:color="auto"/>
      </w:divBdr>
    </w:div>
    <w:div w:id="1945845595">
      <w:bodyDiv w:val="1"/>
      <w:marLeft w:val="0"/>
      <w:marRight w:val="0"/>
      <w:marTop w:val="0"/>
      <w:marBottom w:val="0"/>
      <w:divBdr>
        <w:top w:val="none" w:sz="0" w:space="0" w:color="auto"/>
        <w:left w:val="none" w:sz="0" w:space="0" w:color="auto"/>
        <w:bottom w:val="none" w:sz="0" w:space="0" w:color="auto"/>
        <w:right w:val="none" w:sz="0" w:space="0" w:color="auto"/>
      </w:divBdr>
    </w:div>
    <w:div w:id="1958246821">
      <w:bodyDiv w:val="1"/>
      <w:marLeft w:val="0"/>
      <w:marRight w:val="0"/>
      <w:marTop w:val="0"/>
      <w:marBottom w:val="0"/>
      <w:divBdr>
        <w:top w:val="none" w:sz="0" w:space="0" w:color="auto"/>
        <w:left w:val="none" w:sz="0" w:space="0" w:color="auto"/>
        <w:bottom w:val="none" w:sz="0" w:space="0" w:color="auto"/>
        <w:right w:val="none" w:sz="0" w:space="0" w:color="auto"/>
      </w:divBdr>
    </w:div>
    <w:div w:id="1965311840">
      <w:bodyDiv w:val="1"/>
      <w:marLeft w:val="0"/>
      <w:marRight w:val="0"/>
      <w:marTop w:val="0"/>
      <w:marBottom w:val="0"/>
      <w:divBdr>
        <w:top w:val="none" w:sz="0" w:space="0" w:color="auto"/>
        <w:left w:val="none" w:sz="0" w:space="0" w:color="auto"/>
        <w:bottom w:val="none" w:sz="0" w:space="0" w:color="auto"/>
        <w:right w:val="none" w:sz="0" w:space="0" w:color="auto"/>
      </w:divBdr>
    </w:div>
    <w:div w:id="1973173394">
      <w:bodyDiv w:val="1"/>
      <w:marLeft w:val="0"/>
      <w:marRight w:val="0"/>
      <w:marTop w:val="0"/>
      <w:marBottom w:val="0"/>
      <w:divBdr>
        <w:top w:val="none" w:sz="0" w:space="0" w:color="auto"/>
        <w:left w:val="none" w:sz="0" w:space="0" w:color="auto"/>
        <w:bottom w:val="none" w:sz="0" w:space="0" w:color="auto"/>
        <w:right w:val="none" w:sz="0" w:space="0" w:color="auto"/>
      </w:divBdr>
    </w:div>
    <w:div w:id="1977291057">
      <w:bodyDiv w:val="1"/>
      <w:marLeft w:val="0"/>
      <w:marRight w:val="0"/>
      <w:marTop w:val="0"/>
      <w:marBottom w:val="0"/>
      <w:divBdr>
        <w:top w:val="none" w:sz="0" w:space="0" w:color="auto"/>
        <w:left w:val="none" w:sz="0" w:space="0" w:color="auto"/>
        <w:bottom w:val="none" w:sz="0" w:space="0" w:color="auto"/>
        <w:right w:val="none" w:sz="0" w:space="0" w:color="auto"/>
      </w:divBdr>
    </w:div>
    <w:div w:id="2015067803">
      <w:bodyDiv w:val="1"/>
      <w:marLeft w:val="0"/>
      <w:marRight w:val="0"/>
      <w:marTop w:val="0"/>
      <w:marBottom w:val="0"/>
      <w:divBdr>
        <w:top w:val="none" w:sz="0" w:space="0" w:color="auto"/>
        <w:left w:val="none" w:sz="0" w:space="0" w:color="auto"/>
        <w:bottom w:val="none" w:sz="0" w:space="0" w:color="auto"/>
        <w:right w:val="none" w:sz="0" w:space="0" w:color="auto"/>
      </w:divBdr>
    </w:div>
    <w:div w:id="2028369132">
      <w:bodyDiv w:val="1"/>
      <w:marLeft w:val="0"/>
      <w:marRight w:val="0"/>
      <w:marTop w:val="0"/>
      <w:marBottom w:val="0"/>
      <w:divBdr>
        <w:top w:val="none" w:sz="0" w:space="0" w:color="auto"/>
        <w:left w:val="none" w:sz="0" w:space="0" w:color="auto"/>
        <w:bottom w:val="none" w:sz="0" w:space="0" w:color="auto"/>
        <w:right w:val="none" w:sz="0" w:space="0" w:color="auto"/>
      </w:divBdr>
    </w:div>
    <w:div w:id="2033922297">
      <w:bodyDiv w:val="1"/>
      <w:marLeft w:val="0"/>
      <w:marRight w:val="0"/>
      <w:marTop w:val="0"/>
      <w:marBottom w:val="0"/>
      <w:divBdr>
        <w:top w:val="none" w:sz="0" w:space="0" w:color="auto"/>
        <w:left w:val="none" w:sz="0" w:space="0" w:color="auto"/>
        <w:bottom w:val="none" w:sz="0" w:space="0" w:color="auto"/>
        <w:right w:val="none" w:sz="0" w:space="0" w:color="auto"/>
      </w:divBdr>
    </w:div>
    <w:div w:id="2034528462">
      <w:bodyDiv w:val="1"/>
      <w:marLeft w:val="0"/>
      <w:marRight w:val="0"/>
      <w:marTop w:val="0"/>
      <w:marBottom w:val="0"/>
      <w:divBdr>
        <w:top w:val="none" w:sz="0" w:space="0" w:color="auto"/>
        <w:left w:val="none" w:sz="0" w:space="0" w:color="auto"/>
        <w:bottom w:val="none" w:sz="0" w:space="0" w:color="auto"/>
        <w:right w:val="none" w:sz="0" w:space="0" w:color="auto"/>
      </w:divBdr>
    </w:div>
    <w:div w:id="2063823348">
      <w:bodyDiv w:val="1"/>
      <w:marLeft w:val="0"/>
      <w:marRight w:val="0"/>
      <w:marTop w:val="0"/>
      <w:marBottom w:val="0"/>
      <w:divBdr>
        <w:top w:val="none" w:sz="0" w:space="0" w:color="auto"/>
        <w:left w:val="none" w:sz="0" w:space="0" w:color="auto"/>
        <w:bottom w:val="none" w:sz="0" w:space="0" w:color="auto"/>
        <w:right w:val="none" w:sz="0" w:space="0" w:color="auto"/>
      </w:divBdr>
    </w:div>
    <w:div w:id="2117090675">
      <w:bodyDiv w:val="1"/>
      <w:marLeft w:val="0"/>
      <w:marRight w:val="0"/>
      <w:marTop w:val="0"/>
      <w:marBottom w:val="0"/>
      <w:divBdr>
        <w:top w:val="none" w:sz="0" w:space="0" w:color="auto"/>
        <w:left w:val="none" w:sz="0" w:space="0" w:color="auto"/>
        <w:bottom w:val="none" w:sz="0" w:space="0" w:color="auto"/>
        <w:right w:val="none" w:sz="0" w:space="0" w:color="auto"/>
      </w:divBdr>
    </w:div>
    <w:div w:id="213857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opCov.ge" TargetMode="Externa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hyperlink" Target="https://stopcov.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Yuri\Desktop\hazina%202020\2019%2012%20tve%20diagramebi.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Yuri\Desktop\hazina%202020\2019%2012%20tve%20diagramebi.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3"/>
    </mc:Choice>
    <mc:Fallback>
      <c:style val="43"/>
    </mc:Fallback>
  </mc:AlternateContent>
  <c:chart>
    <c:autoTitleDeleted val="0"/>
    <c:plotArea>
      <c:layout>
        <c:manualLayout>
          <c:layoutTarget val="inner"/>
          <c:xMode val="edge"/>
          <c:yMode val="edge"/>
          <c:x val="0.11815350949983711"/>
          <c:y val="0.11847567131031699"/>
          <c:w val="0.82475711027924792"/>
          <c:h val="0.73521210046372654"/>
        </c:manualLayout>
      </c:layout>
      <c:barChart>
        <c:barDir val="col"/>
        <c:grouping val="clustered"/>
        <c:varyColors val="0"/>
        <c:ser>
          <c:idx val="3"/>
          <c:order val="0"/>
          <c:tx>
            <c:strRef>
              <c:f>'2011-2014 asignebebi'!#REF!</c:f>
              <c:strCache>
                <c:ptCount val="1"/>
                <c:pt idx="0">
                  <c:v>#REF!</c:v>
                </c:pt>
              </c:strCache>
            </c:strRef>
          </c:tx>
          <c:spPr>
            <a:solidFill>
              <a:schemeClr val="accent4">
                <a:lumMod val="40000"/>
                <a:lumOff val="60000"/>
              </a:schemeClr>
            </a:solidFill>
          </c:spPr>
          <c:invertIfNegative val="0"/>
          <c:cat>
            <c:strRef>
              <c:f>'2011-2018 wliuri asignebebi'!$A$3:$A$12</c:f>
              <c:strCache>
                <c:ptCount val="10"/>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strCache>
            </c:strRef>
          </c:cat>
          <c:val>
            <c:numRef>
              <c:f>'2011-2014 asignebebi'!#REF!</c:f>
              <c:numCache>
                <c:formatCode>General</c:formatCode>
                <c:ptCount val="1"/>
                <c:pt idx="0">
                  <c:v>1</c:v>
                </c:pt>
              </c:numCache>
            </c:numRef>
          </c:val>
          <c:extLst>
            <c:ext xmlns:c16="http://schemas.microsoft.com/office/drawing/2014/chart" uri="{C3380CC4-5D6E-409C-BE32-E72D297353CC}">
              <c16:uniqueId val="{00000000-AACD-42AF-B9D1-C2AA5C97C400}"/>
            </c:ext>
          </c:extLst>
        </c:ser>
        <c:ser>
          <c:idx val="0"/>
          <c:order val="1"/>
          <c:tx>
            <c:strRef>
              <c:f>'2011-2018 wliuri asignebebi'!$B$2</c:f>
              <c:strCache>
                <c:ptCount val="1"/>
                <c:pt idx="0">
                  <c:v> წლიური გეგმა</c:v>
                </c:pt>
              </c:strCache>
            </c:strRef>
          </c:tx>
          <c:spPr>
            <a:solidFill>
              <a:schemeClr val="accent3">
                <a:lumMod val="60000"/>
                <a:lumOff val="40000"/>
              </a:schemeClr>
            </a:solidFill>
          </c:spPr>
          <c:invertIfNegative val="0"/>
          <c:dLbls>
            <c:spPr>
              <a:noFill/>
              <a:ln>
                <a:noFill/>
              </a:ln>
              <a:effectLst/>
            </c:spPr>
            <c:txPr>
              <a:bodyPr rot="-5400000" vert="horz"/>
              <a:lstStyle/>
              <a:p>
                <a:pPr>
                  <a:defRPr sz="8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'2011-2018 wliuri asignebebi'!$A$3:$A$12</c:f>
              <c:strCache>
                <c:ptCount val="10"/>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strCache>
            </c:strRef>
          </c:cat>
          <c:val>
            <c:numRef>
              <c:f>'2011-2018 wliuri asignebebi'!$B$3:$B$12</c:f>
              <c:numCache>
                <c:formatCode>#,##0.0</c:formatCode>
                <c:ptCount val="10"/>
                <c:pt idx="0">
                  <c:v>7569732.2000000002</c:v>
                </c:pt>
                <c:pt idx="1">
                  <c:v>8091500</c:v>
                </c:pt>
                <c:pt idx="2">
                  <c:v>8748500</c:v>
                </c:pt>
                <c:pt idx="3">
                  <c:v>9080000</c:v>
                </c:pt>
                <c:pt idx="4">
                  <c:v>9620000</c:v>
                </c:pt>
                <c:pt idx="5">
                  <c:v>10297950</c:v>
                </c:pt>
                <c:pt idx="6">
                  <c:v>11720475</c:v>
                </c:pt>
                <c:pt idx="7">
                  <c:v>12491100</c:v>
                </c:pt>
                <c:pt idx="8">
                  <c:v>13313115</c:v>
                </c:pt>
                <c:pt idx="9">
                  <c:v>15923792.907</c:v>
                </c:pt>
              </c:numCache>
            </c:numRef>
          </c:val>
          <c:extLst>
            <c:ext xmlns:c16="http://schemas.microsoft.com/office/drawing/2014/chart" uri="{C3380CC4-5D6E-409C-BE32-E72D297353CC}">
              <c16:uniqueId val="{00000001-AACD-42AF-B9D1-C2AA5C97C400}"/>
            </c:ext>
          </c:extLst>
        </c:ser>
        <c:ser>
          <c:idx val="1"/>
          <c:order val="2"/>
          <c:tx>
            <c:strRef>
              <c:f>'2011-2018 wliuri asignebebi'!$C$2</c:f>
              <c:strCache>
                <c:ptCount val="1"/>
                <c:pt idx="0">
                  <c:v>წლიური ფაქტი</c:v>
                </c:pt>
              </c:strCache>
            </c:strRef>
          </c:tx>
          <c:spPr>
            <a:solidFill>
              <a:schemeClr val="accent6">
                <a:lumMod val="60000"/>
                <a:lumOff val="40000"/>
              </a:schemeClr>
            </a:solidFill>
          </c:spPr>
          <c:invertIfNegative val="0"/>
          <c:dLbls>
            <c:spPr>
              <a:noFill/>
              <a:ln>
                <a:noFill/>
              </a:ln>
              <a:effectLst/>
            </c:spPr>
            <c:txPr>
              <a:bodyPr rot="-5400000" vert="horz"/>
              <a:lstStyle/>
              <a:p>
                <a:pPr>
                  <a:defRPr sz="8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'2011-2018 wliuri asignebebi'!$A$3:$A$12</c:f>
              <c:strCache>
                <c:ptCount val="10"/>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strCache>
            </c:strRef>
          </c:cat>
          <c:val>
            <c:numRef>
              <c:f>'2011-2018 wliuri asignebebi'!$C$3:$C$12</c:f>
              <c:numCache>
                <c:formatCode>#,##0.0</c:formatCode>
                <c:ptCount val="10"/>
                <c:pt idx="0">
                  <c:v>7459279.5</c:v>
                </c:pt>
                <c:pt idx="1">
                  <c:v>7806801.7999999998</c:v>
                </c:pt>
                <c:pt idx="2">
                  <c:v>8104217.5999999996</c:v>
                </c:pt>
                <c:pt idx="3">
                  <c:v>9009812.1999999993</c:v>
                </c:pt>
                <c:pt idx="4">
                  <c:v>9703127.0999999996</c:v>
                </c:pt>
                <c:pt idx="5">
                  <c:v>10292234.096719999</c:v>
                </c:pt>
                <c:pt idx="6">
                  <c:v>11764835.4</c:v>
                </c:pt>
                <c:pt idx="7">
                  <c:v>12590181.6</c:v>
                </c:pt>
                <c:pt idx="8">
                  <c:v>13469688.953</c:v>
                </c:pt>
                <c:pt idx="9">
                  <c:v>16174636.0825</c:v>
                </c:pt>
              </c:numCache>
            </c:numRef>
          </c:val>
          <c:extLst>
            <c:ext xmlns:c16="http://schemas.microsoft.com/office/drawing/2014/chart" uri="{C3380CC4-5D6E-409C-BE32-E72D297353CC}">
              <c16:uniqueId val="{00000002-AACD-42AF-B9D1-C2AA5C97C400}"/>
            </c:ext>
          </c:extLst>
        </c:ser>
        <c:dLbls>
          <c:showLegendKey val="0"/>
          <c:showVal val="0"/>
          <c:showCatName val="0"/>
          <c:showSerName val="0"/>
          <c:showPercent val="0"/>
          <c:showBubbleSize val="0"/>
        </c:dLbls>
        <c:gapWidth val="150"/>
        <c:axId val="48967680"/>
        <c:axId val="48572672"/>
      </c:barChart>
      <c:lineChart>
        <c:grouping val="standard"/>
        <c:varyColors val="0"/>
        <c:ser>
          <c:idx val="2"/>
          <c:order val="3"/>
          <c:tx>
            <c:strRef>
              <c:f>'2011-2018 wliuri asignebebi'!$D$2</c:f>
              <c:strCache>
                <c:ptCount val="1"/>
                <c:pt idx="0">
                  <c:v>ფაქტი/ გეგმა%</c:v>
                </c:pt>
              </c:strCache>
            </c:strRef>
          </c:tx>
          <c:spPr>
            <a:ln w="34925">
              <a:solidFill>
                <a:schemeClr val="tx2">
                  <a:lumMod val="60000"/>
                  <a:lumOff val="40000"/>
                </a:schemeClr>
              </a:solidFill>
            </a:ln>
          </c:spPr>
          <c:marker>
            <c:symbol val="triangle"/>
            <c:size val="9"/>
            <c:spPr>
              <a:solidFill>
                <a:srgbClr val="FF0000"/>
              </a:solidFill>
              <a:ln w="12700">
                <a:solidFill>
                  <a:schemeClr val="tx2">
                    <a:lumMod val="60000"/>
                    <a:lumOff val="40000"/>
                  </a:schemeClr>
                </a:solidFill>
              </a:ln>
            </c:spPr>
          </c:marker>
          <c:dPt>
            <c:idx val="3"/>
            <c:bubble3D val="0"/>
            <c:extLst>
              <c:ext xmlns:c16="http://schemas.microsoft.com/office/drawing/2014/chart" uri="{C3380CC4-5D6E-409C-BE32-E72D297353CC}">
                <c16:uniqueId val="{00000003-AACD-42AF-B9D1-C2AA5C97C400}"/>
              </c:ext>
            </c:extLst>
          </c:dPt>
          <c:dLbls>
            <c:dLbl>
              <c:idx val="0"/>
              <c:layout>
                <c:manualLayout>
                  <c:x val="1.6197977121857128E-3"/>
                  <c:y val="-2.92095899079808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CD-42AF-B9D1-C2AA5C97C400}"/>
                </c:ext>
              </c:extLst>
            </c:dLbl>
            <c:dLbl>
              <c:idx val="1"/>
              <c:layout>
                <c:manualLayout>
                  <c:x val="-3.3644721368835263E-2"/>
                  <c:y val="3.1396678182025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CD-42AF-B9D1-C2AA5C97C400}"/>
                </c:ext>
              </c:extLst>
            </c:dLbl>
            <c:dLbl>
              <c:idx val="2"/>
              <c:layout>
                <c:manualLayout>
                  <c:x val="-2.6513912011216601E-2"/>
                  <c:y val="-4.78364042917760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CD-42AF-B9D1-C2AA5C97C400}"/>
                </c:ext>
              </c:extLst>
            </c:dLbl>
            <c:dLbl>
              <c:idx val="3"/>
              <c:layout>
                <c:manualLayout>
                  <c:x val="-5.6892164274715384E-2"/>
                  <c:y val="-5.0289751330490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CD-42AF-B9D1-C2AA5C97C400}"/>
                </c:ext>
              </c:extLst>
            </c:dLbl>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'2011-2018 wliuri asignebebi'!$A$3:$A$12</c:f>
              <c:strCache>
                <c:ptCount val="10"/>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strCache>
            </c:strRef>
          </c:cat>
          <c:val>
            <c:numRef>
              <c:f>'2011-2018 wliuri asignebebi'!$D$3:$D$12</c:f>
              <c:numCache>
                <c:formatCode>0.0%</c:formatCode>
                <c:ptCount val="10"/>
                <c:pt idx="0">
                  <c:v>0.98540863836636117</c:v>
                </c:pt>
                <c:pt idx="1">
                  <c:v>0.96481515170240373</c:v>
                </c:pt>
                <c:pt idx="2">
                  <c:v>0.92635510087443562</c:v>
                </c:pt>
                <c:pt idx="3">
                  <c:v>0.99227006607929502</c:v>
                </c:pt>
                <c:pt idx="4">
                  <c:v>1.0086410706860707</c:v>
                </c:pt>
                <c:pt idx="5">
                  <c:v>0.9994449474623589</c:v>
                </c:pt>
                <c:pt idx="6">
                  <c:v>1.0037848636680682</c:v>
                </c:pt>
                <c:pt idx="7">
                  <c:v>1.0079321757091049</c:v>
                </c:pt>
                <c:pt idx="8">
                  <c:v>1.0117608803799862</c:v>
                </c:pt>
                <c:pt idx="9">
                  <c:v>1.015752727818366</c:v>
                </c:pt>
              </c:numCache>
            </c:numRef>
          </c:val>
          <c:smooth val="1"/>
          <c:extLst>
            <c:ext xmlns:c16="http://schemas.microsoft.com/office/drawing/2014/chart" uri="{C3380CC4-5D6E-409C-BE32-E72D297353CC}">
              <c16:uniqueId val="{00000007-AACD-42AF-B9D1-C2AA5C97C400}"/>
            </c:ext>
          </c:extLst>
        </c:ser>
        <c:dLbls>
          <c:showLegendKey val="0"/>
          <c:showVal val="0"/>
          <c:showCatName val="0"/>
          <c:showSerName val="0"/>
          <c:showPercent val="0"/>
          <c:showBubbleSize val="0"/>
        </c:dLbls>
        <c:marker val="1"/>
        <c:smooth val="0"/>
        <c:axId val="48968192"/>
        <c:axId val="48573248"/>
      </c:lineChart>
      <c:catAx>
        <c:axId val="48967680"/>
        <c:scaling>
          <c:orientation val="minMax"/>
        </c:scaling>
        <c:delete val="0"/>
        <c:axPos val="b"/>
        <c:numFmt formatCode="General" sourceLinked="1"/>
        <c:majorTickMark val="out"/>
        <c:minorTickMark val="none"/>
        <c:tickLblPos val="nextTo"/>
        <c:txPr>
          <a:bodyPr/>
          <a:lstStyle/>
          <a:p>
            <a:pPr>
              <a:defRPr sz="900" b="0"/>
            </a:pPr>
            <a:endParaRPr lang="en-US"/>
          </a:p>
        </c:txPr>
        <c:crossAx val="48572672"/>
        <c:crosses val="autoZero"/>
        <c:auto val="1"/>
        <c:lblAlgn val="ctr"/>
        <c:lblOffset val="100"/>
        <c:noMultiLvlLbl val="0"/>
      </c:catAx>
      <c:valAx>
        <c:axId val="48572672"/>
        <c:scaling>
          <c:orientation val="minMax"/>
        </c:scaling>
        <c:delete val="0"/>
        <c:axPos val="l"/>
        <c:majorGridlines/>
        <c:numFmt formatCode="General" sourceLinked="1"/>
        <c:majorTickMark val="out"/>
        <c:minorTickMark val="none"/>
        <c:tickLblPos val="nextTo"/>
        <c:txPr>
          <a:bodyPr/>
          <a:lstStyle/>
          <a:p>
            <a:pPr>
              <a:defRPr sz="900" b="0"/>
            </a:pPr>
            <a:endParaRPr lang="en-US"/>
          </a:p>
        </c:txPr>
        <c:crossAx val="48967680"/>
        <c:crosses val="autoZero"/>
        <c:crossBetween val="between"/>
      </c:valAx>
      <c:valAx>
        <c:axId val="48573248"/>
        <c:scaling>
          <c:orientation val="minMax"/>
        </c:scaling>
        <c:delete val="0"/>
        <c:axPos val="r"/>
        <c:numFmt formatCode="0.0%" sourceLinked="1"/>
        <c:majorTickMark val="out"/>
        <c:minorTickMark val="none"/>
        <c:tickLblPos val="nextTo"/>
        <c:txPr>
          <a:bodyPr/>
          <a:lstStyle/>
          <a:p>
            <a:pPr>
              <a:defRPr sz="900" b="0"/>
            </a:pPr>
            <a:endParaRPr lang="en-US"/>
          </a:p>
        </c:txPr>
        <c:crossAx val="48968192"/>
        <c:crosses val="max"/>
        <c:crossBetween val="between"/>
      </c:valAx>
      <c:catAx>
        <c:axId val="48968192"/>
        <c:scaling>
          <c:orientation val="minMax"/>
        </c:scaling>
        <c:delete val="1"/>
        <c:axPos val="b"/>
        <c:numFmt formatCode="General" sourceLinked="1"/>
        <c:majorTickMark val="out"/>
        <c:minorTickMark val="none"/>
        <c:tickLblPos val="nextTo"/>
        <c:crossAx val="48573248"/>
        <c:crosses val="autoZero"/>
        <c:auto val="1"/>
        <c:lblAlgn val="ctr"/>
        <c:lblOffset val="100"/>
        <c:noMultiLvlLbl val="0"/>
      </c:catAx>
      <c:spPr>
        <a:solidFill>
          <a:sysClr val="window" lastClr="FFFFFF"/>
        </a:solidFill>
      </c:spPr>
    </c:plotArea>
    <c:legend>
      <c:legendPos val="r"/>
      <c:legendEntry>
        <c:idx val="0"/>
        <c:delete val="1"/>
      </c:legendEntry>
      <c:layout>
        <c:manualLayout>
          <c:xMode val="edge"/>
          <c:yMode val="edge"/>
          <c:x val="1.6200020088304283E-2"/>
          <c:y val="2.980548380069092E-2"/>
          <c:w val="0.96436764967061606"/>
          <c:h val="5.7198106646925553E-2"/>
        </c:manualLayout>
      </c:layout>
      <c:overlay val="1"/>
      <c:txPr>
        <a:bodyPr/>
        <a:lstStyle/>
        <a:p>
          <a:pPr>
            <a:defRPr sz="900" b="1"/>
          </a:pPr>
          <a:endParaRPr lang="en-US"/>
        </a:p>
      </c:txPr>
    </c:legend>
    <c:plotVisOnly val="1"/>
    <c:dispBlanksAs val="gap"/>
    <c:showDLblsOverMax val="0"/>
  </c:chart>
  <c:spPr>
    <a:solidFill>
      <a:sysClr val="window" lastClr="FFFFFF"/>
    </a:solidFill>
    <a:ln>
      <a:solidFill>
        <a:schemeClr val="bg1"/>
      </a:solidFill>
    </a:ln>
  </c:spPr>
  <c:txPr>
    <a:bodyPr/>
    <a:lstStyle/>
    <a:p>
      <a:pPr>
        <a:defRPr>
          <a:solidFill>
            <a:sysClr val="windowText" lastClr="000000"/>
          </a:solidFill>
          <a:latin typeface="Sylfaen" panose="010A0502050306030303"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200"/>
      <c:rAngAx val="0"/>
      <c:perspective val="0"/>
    </c:view3D>
    <c:floor>
      <c:thickness val="0"/>
    </c:floor>
    <c:sideWall>
      <c:thickness val="0"/>
    </c:sideWall>
    <c:backWall>
      <c:thickness val="0"/>
    </c:backWall>
    <c:plotArea>
      <c:layout>
        <c:manualLayout>
          <c:layoutTarget val="inner"/>
          <c:xMode val="edge"/>
          <c:yMode val="edge"/>
          <c:x val="0.16969240623531473"/>
          <c:y val="0.26855777213151877"/>
          <c:w val="0.67668999765811233"/>
          <c:h val="0.44604664033609215"/>
        </c:manualLayout>
      </c:layout>
      <c:pie3DChart>
        <c:varyColors val="1"/>
        <c:ser>
          <c:idx val="1"/>
          <c:order val="0"/>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muxlebi'!$O$34:$O$37</c:f>
            </c:numRef>
          </c:val>
          <c:extLst>
            <c:ext xmlns:c16="http://schemas.microsoft.com/office/drawing/2014/chart" uri="{C3380CC4-5D6E-409C-BE32-E72D297353CC}">
              <c16:uniqueId val="{00000000-EC93-458E-BCC5-18E757CC1E7E}"/>
            </c:ext>
          </c:extLst>
        </c:ser>
        <c:ser>
          <c:idx val="2"/>
          <c:order val="1"/>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muxlebi'!$P$34:$P$37</c:f>
            </c:numRef>
          </c:val>
          <c:extLst>
            <c:ext xmlns:c16="http://schemas.microsoft.com/office/drawing/2014/chart" uri="{C3380CC4-5D6E-409C-BE32-E72D297353CC}">
              <c16:uniqueId val="{00000001-EC93-458E-BCC5-18E757CC1E7E}"/>
            </c:ext>
          </c:extLst>
        </c:ser>
        <c:ser>
          <c:idx val="0"/>
          <c:order val="2"/>
          <c:spPr>
            <a:solidFill>
              <a:srgbClr val="9999FF"/>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plosion val="34"/>
          <c:dPt>
            <c:idx val="0"/>
            <c:bubble3D val="0"/>
            <c:spPr>
              <a:solidFill>
                <a:schemeClr val="accent4"/>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3-EC93-458E-BCC5-18E757CC1E7E}"/>
              </c:ext>
            </c:extLst>
          </c:dPt>
          <c:dPt>
            <c:idx val="1"/>
            <c:bubble3D val="0"/>
            <c:spPr>
              <a:solidFill>
                <a:srgbClr val="FFFF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5-EC93-458E-BCC5-18E757CC1E7E}"/>
              </c:ext>
            </c:extLst>
          </c:dPt>
          <c:dPt>
            <c:idx val="2"/>
            <c:bubble3D val="0"/>
            <c:spPr>
              <a:solidFill>
                <a:srgbClr val="00B05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7-EC93-458E-BCC5-18E757CC1E7E}"/>
              </c:ext>
            </c:extLst>
          </c:dPt>
          <c:dPt>
            <c:idx val="3"/>
            <c:bubble3D val="0"/>
            <c:spPr>
              <a:solidFill>
                <a:srgbClr val="FF00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9-EC93-458E-BCC5-18E757CC1E7E}"/>
              </c:ext>
            </c:extLst>
          </c:dPt>
          <c:dLbls>
            <c:dLbl>
              <c:idx val="0"/>
              <c:layout>
                <c:manualLayout>
                  <c:x val="4.7648047900262468E-2"/>
                  <c:y val="-0.1244882728317107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C93-458E-BCC5-18E757CC1E7E}"/>
                </c:ext>
              </c:extLst>
            </c:dLbl>
            <c:dLbl>
              <c:idx val="1"/>
              <c:layout>
                <c:manualLayout>
                  <c:x val="0.14280122211286089"/>
                  <c:y val="-9.597502036383383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C93-458E-BCC5-18E757CC1E7E}"/>
                </c:ext>
              </c:extLst>
            </c:dLbl>
            <c:dLbl>
              <c:idx val="2"/>
              <c:layout>
                <c:manualLayout>
                  <c:x val="-2.86236876640419E-2"/>
                  <c:y val="4.80901439044258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C93-458E-BCC5-18E757CC1E7E}"/>
                </c:ext>
              </c:extLst>
            </c:dLbl>
            <c:dLbl>
              <c:idx val="3"/>
              <c:layout>
                <c:manualLayout>
                  <c:x val="-0.1100373195538058"/>
                  <c:y val="4.69450629016201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C93-458E-BCC5-18E757CC1E7E}"/>
                </c:ext>
              </c:extLst>
            </c:dLbl>
            <c:numFmt formatCode="0.0%" sourceLinked="0"/>
            <c:spPr>
              <a:noFill/>
              <a:ln w="25400">
                <a:noFill/>
              </a:ln>
            </c:spPr>
            <c:txPr>
              <a:bodyPr/>
              <a:lstStyle/>
              <a:p>
                <a:pPr>
                  <a:defRPr sz="900" b="0"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muxlebi'!$Q$34:$Q$37</c:f>
              <c:numCache>
                <c:formatCode>#,##0.0</c:formatCode>
                <c:ptCount val="4"/>
                <c:pt idx="0">
                  <c:v>12533887.85362</c:v>
                </c:pt>
                <c:pt idx="1">
                  <c:v>2319013.51302</c:v>
                </c:pt>
                <c:pt idx="2">
                  <c:v>377686.44511000003</c:v>
                </c:pt>
                <c:pt idx="3">
                  <c:v>944048.27075000003</c:v>
                </c:pt>
              </c:numCache>
            </c:numRef>
          </c:val>
          <c:extLst>
            <c:ext xmlns:c16="http://schemas.microsoft.com/office/drawing/2014/chart" uri="{C3380CC4-5D6E-409C-BE32-E72D297353CC}">
              <c16:uniqueId val="{0000000A-EC93-458E-BCC5-18E757CC1E7E}"/>
            </c:ext>
          </c:extLst>
        </c:ser>
        <c:dLbls>
          <c:showLegendKey val="0"/>
          <c:showVal val="0"/>
          <c:showCatName val="0"/>
          <c:showSerName val="0"/>
          <c:showPercent val="1"/>
          <c:showBubbleSize val="0"/>
          <c:showLeaderLines val="1"/>
        </c:dLbls>
      </c:pie3DChart>
      <c:spPr>
        <a:noFill/>
        <a:ln w="25400">
          <a:noFill/>
        </a:ln>
      </c:spPr>
    </c:plotArea>
    <c:plotVisOnly val="1"/>
    <c:dispBlanksAs val="zero"/>
    <c:showDLblsOverMax val="0"/>
  </c:chart>
  <c:spPr>
    <a:solidFill>
      <a:schemeClr val="bg1"/>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90"/>
      <c:rAngAx val="0"/>
      <c:perspective val="0"/>
    </c:view3D>
    <c:floor>
      <c:thickness val="0"/>
    </c:floor>
    <c:sideWall>
      <c:thickness val="0"/>
    </c:sideWall>
    <c:backWall>
      <c:thickness val="0"/>
    </c:backWall>
    <c:plotArea>
      <c:layout>
        <c:manualLayout>
          <c:layoutTarget val="inner"/>
          <c:xMode val="edge"/>
          <c:yMode val="edge"/>
          <c:x val="0.20036101083032512"/>
          <c:y val="0.32065217391304446"/>
          <c:w val="0.64440433212996395"/>
          <c:h val="0.38315217391304446"/>
        </c:manualLayout>
      </c:layout>
      <c:pie3DChart>
        <c:varyColors val="1"/>
        <c:ser>
          <c:idx val="2"/>
          <c:order val="0"/>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muxlebi'!$O$13:$O$19</c:f>
            </c:numRef>
          </c:val>
          <c:extLst>
            <c:ext xmlns:c16="http://schemas.microsoft.com/office/drawing/2014/chart" uri="{C3380CC4-5D6E-409C-BE32-E72D297353CC}">
              <c16:uniqueId val="{00000000-3508-45A4-B973-21E974A85FCA}"/>
            </c:ext>
          </c:extLst>
        </c:ser>
        <c:ser>
          <c:idx val="3"/>
          <c:order val="1"/>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muxlebi'!$P$13:$P$19</c:f>
            </c:numRef>
          </c:val>
          <c:extLst>
            <c:ext xmlns:c16="http://schemas.microsoft.com/office/drawing/2014/chart" uri="{C3380CC4-5D6E-409C-BE32-E72D297353CC}">
              <c16:uniqueId val="{00000001-3508-45A4-B973-21E974A85FCA}"/>
            </c:ext>
          </c:extLst>
        </c:ser>
        <c:ser>
          <c:idx val="0"/>
          <c:order val="2"/>
          <c:spPr>
            <a:solidFill>
              <a:srgbClr val="9999FF"/>
            </a:solidFill>
            <a:ln w="12700">
              <a:solidFill>
                <a:srgbClr val="000000"/>
              </a:solidFill>
              <a:prstDash val="solid"/>
            </a:ln>
            <a:scene3d>
              <a:camera prst="orthographicFront"/>
              <a:lightRig rig="threePt" dir="t"/>
            </a:scene3d>
            <a:sp3d prstMaterial="plastic">
              <a:bevelT w="50800" h="88900"/>
              <a:contourClr>
                <a:srgbClr val="000000"/>
              </a:contourClr>
            </a:sp3d>
          </c:spPr>
          <c:explosion val="27"/>
          <c:dPt>
            <c:idx val="0"/>
            <c:bubble3D val="0"/>
            <c:spPr>
              <a:solidFill>
                <a:srgbClr val="00B05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3-3508-45A4-B973-21E974A85FCA}"/>
              </c:ext>
            </c:extLst>
          </c:dPt>
          <c:dPt>
            <c:idx val="1"/>
            <c:bubble3D val="0"/>
            <c:spPr>
              <a:solidFill>
                <a:srgbClr val="C0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5-3508-45A4-B973-21E974A85FCA}"/>
              </c:ext>
            </c:extLst>
          </c:dPt>
          <c:dPt>
            <c:idx val="2"/>
            <c:bubble3D val="0"/>
            <c:spPr>
              <a:solidFill>
                <a:srgbClr val="FFFF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7-3508-45A4-B973-21E974A85FCA}"/>
              </c:ext>
            </c:extLst>
          </c:dPt>
          <c:dPt>
            <c:idx val="3"/>
            <c:bubble3D val="0"/>
            <c:spPr>
              <a:solidFill>
                <a:srgbClr val="FF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9-3508-45A4-B973-21E974A85FCA}"/>
              </c:ext>
            </c:extLst>
          </c:dPt>
          <c:dPt>
            <c:idx val="4"/>
            <c:bubble3D val="0"/>
            <c:spPr>
              <a:solidFill>
                <a:srgbClr val="FFC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B-3508-45A4-B973-21E974A85FCA}"/>
              </c:ext>
            </c:extLst>
          </c:dPt>
          <c:dPt>
            <c:idx val="5"/>
            <c:bubble3D val="0"/>
            <c:spPr>
              <a:solidFill>
                <a:schemeClr val="accent2">
                  <a:lumMod val="60000"/>
                  <a:lumOff val="40000"/>
                </a:schemeClr>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D-3508-45A4-B973-21E974A85FCA}"/>
              </c:ext>
            </c:extLst>
          </c:dPt>
          <c:dPt>
            <c:idx val="6"/>
            <c:bubble3D val="0"/>
            <c:spPr>
              <a:solidFill>
                <a:srgbClr val="0066CC"/>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F-3508-45A4-B973-21E974A85FCA}"/>
              </c:ext>
            </c:extLst>
          </c:dPt>
          <c:dLbls>
            <c:dLbl>
              <c:idx val="0"/>
              <c:layout>
                <c:manualLayout>
                  <c:x val="3.1467282106978016E-2"/>
                  <c:y val="0.1121408193541024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508-45A4-B973-21E974A85FCA}"/>
                </c:ext>
              </c:extLst>
            </c:dLbl>
            <c:dLbl>
              <c:idx val="1"/>
              <c:layout>
                <c:manualLayout>
                  <c:x val="6.2541587473979546E-2"/>
                  <c:y val="0.1021502339381491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508-45A4-B973-21E974A85FCA}"/>
                </c:ext>
              </c:extLst>
            </c:dLbl>
            <c:dLbl>
              <c:idx val="2"/>
              <c:layout>
                <c:manualLayout>
                  <c:x val="1.7419494976920975E-2"/>
                  <c:y val="0.1266504051124044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508-45A4-B973-21E974A85FCA}"/>
                </c:ext>
              </c:extLst>
            </c:dLbl>
            <c:dLbl>
              <c:idx val="3"/>
              <c:layout>
                <c:manualLayout>
                  <c:x val="-0.13540356905936207"/>
                  <c:y val="5.00033998340880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508-45A4-B973-21E974A85FCA}"/>
                </c:ext>
              </c:extLst>
            </c:dLbl>
            <c:dLbl>
              <c:idx val="4"/>
              <c:layout>
                <c:manualLayout>
                  <c:x val="-6.0907551391240933E-2"/>
                  <c:y val="-0.1378630002855860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508-45A4-B973-21E974A85FCA}"/>
                </c:ext>
              </c:extLst>
            </c:dLbl>
            <c:dLbl>
              <c:idx val="5"/>
              <c:layout>
                <c:manualLayout>
                  <c:x val="-2.5357379778077192E-2"/>
                  <c:y val="-9.72777967971395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508-45A4-B973-21E974A85FCA}"/>
                </c:ext>
              </c:extLst>
            </c:dLbl>
            <c:dLbl>
              <c:idx val="6"/>
              <c:layout>
                <c:manualLayout>
                  <c:x val="-6.0432555820632311E-2"/>
                  <c:y val="-0.1987760660352238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3508-45A4-B973-21E974A85FCA}"/>
                </c:ext>
              </c:extLst>
            </c:dLbl>
            <c:numFmt formatCode="0.0%" sourceLinked="0"/>
            <c:spPr>
              <a:noFill/>
              <a:ln w="25400">
                <a:noFill/>
              </a:ln>
            </c:spPr>
            <c:txPr>
              <a:bodyPr/>
              <a:lstStyle/>
              <a:p>
                <a:pPr>
                  <a:defRPr sz="900" b="0"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muxlebi'!$Q$13:$Q$19</c:f>
              <c:numCache>
                <c:formatCode>#,##0.0</c:formatCode>
                <c:ptCount val="7"/>
                <c:pt idx="0">
                  <c:v>1543096.8401800001</c:v>
                </c:pt>
                <c:pt idx="1">
                  <c:v>1529153.1186500001</c:v>
                </c:pt>
                <c:pt idx="2">
                  <c:v>763694.70288999996</c:v>
                </c:pt>
                <c:pt idx="3">
                  <c:v>837076.45665999991</c:v>
                </c:pt>
                <c:pt idx="4">
                  <c:v>1010668.90237</c:v>
                </c:pt>
                <c:pt idx="5">
                  <c:v>5343171.8325500004</c:v>
                </c:pt>
                <c:pt idx="6">
                  <c:v>1507026.0003199999</c:v>
                </c:pt>
              </c:numCache>
            </c:numRef>
          </c:val>
          <c:extLst>
            <c:ext xmlns:c16="http://schemas.microsoft.com/office/drawing/2014/chart" uri="{C3380CC4-5D6E-409C-BE32-E72D297353CC}">
              <c16:uniqueId val="{00000010-3508-45A4-B973-21E974A85FCA}"/>
            </c:ext>
          </c:extLst>
        </c:ser>
        <c:ser>
          <c:idx val="1"/>
          <c:order val="3"/>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2-3508-45A4-B973-21E974A85FCA}"/>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4-3508-45A4-B973-21E974A85FCA}"/>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6-3508-45A4-B973-21E974A85FCA}"/>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8-3508-45A4-B973-21E974A85FCA}"/>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A-3508-45A4-B973-21E974A85FCA}"/>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C-3508-45A4-B973-21E974A85FCA}"/>
              </c:ext>
            </c:extLst>
          </c:dPt>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muxlebi'!$R$13:$R$19</c:f>
              <c:numCache>
                <c:formatCode>0.0%</c:formatCode>
                <c:ptCount val="7"/>
                <c:pt idx="0">
                  <c:v>0.12311398172709254</c:v>
                </c:pt>
                <c:pt idx="1">
                  <c:v>0.12200149997419631</c:v>
                </c:pt>
                <c:pt idx="2">
                  <c:v>6.0930392214210836E-2</c:v>
                </c:pt>
                <c:pt idx="3">
                  <c:v>6.6785060344882366E-2</c:v>
                </c:pt>
                <c:pt idx="4">
                  <c:v>8.0634908671063418E-2</c:v>
                </c:pt>
                <c:pt idx="5">
                  <c:v>0.42629804055625092</c:v>
                </c:pt>
                <c:pt idx="6">
                  <c:v>0.12023611651230347</c:v>
                </c:pt>
              </c:numCache>
            </c:numRef>
          </c:val>
          <c:extLst>
            <c:ext xmlns:c16="http://schemas.microsoft.com/office/drawing/2014/chart" uri="{C3380CC4-5D6E-409C-BE32-E72D297353CC}">
              <c16:uniqueId val="{0000001D-3508-45A4-B973-21E974A85FCA}"/>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ysClr val="window" lastClr="FFFFFF"/>
    </a:solidFill>
    <a:ln w="3175">
      <a:no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490087141357812E-2"/>
          <c:y val="7.3922801813266284E-2"/>
          <c:w val="0.83650857084291508"/>
          <c:h val="0.82340035884554963"/>
        </c:manualLayout>
      </c:layout>
      <c:barChart>
        <c:barDir val="col"/>
        <c:grouping val="clustered"/>
        <c:varyColors val="0"/>
        <c:ser>
          <c:idx val="0"/>
          <c:order val="0"/>
          <c:tx>
            <c:strRef>
              <c:f>funqcionaluri1!$B$3</c:f>
              <c:strCache>
                <c:ptCount val="1"/>
                <c:pt idx="0">
                  <c:v>2019 წლის ფაქტიური შესრულება</c:v>
                </c:pt>
              </c:strCache>
            </c:strRef>
          </c:tx>
          <c:spPr>
            <a:solidFill>
              <a:schemeClr val="accent2">
                <a:lumMod val="60000"/>
                <a:lumOff val="40000"/>
              </a:schemeClr>
            </a:solidFill>
            <a:scene3d>
              <a:camera prst="orthographicFront"/>
              <a:lightRig rig="threePt" dir="t"/>
            </a:scene3d>
            <a:sp3d>
              <a:bevelT w="69850"/>
            </a:sp3d>
          </c:spPr>
          <c:invertIfNegative val="0"/>
          <c:dPt>
            <c:idx val="0"/>
            <c:invertIfNegative val="0"/>
            <c:bubble3D val="0"/>
            <c:spPr>
              <a:solidFill>
                <a:schemeClr val="accent1">
                  <a:lumMod val="60000"/>
                  <a:lumOff val="40000"/>
                </a:schemeClr>
              </a:solidFill>
              <a:scene3d>
                <a:camera prst="orthographicFront"/>
                <a:lightRig rig="threePt" dir="t"/>
              </a:scene3d>
              <a:sp3d>
                <a:bevelT w="69850"/>
              </a:sp3d>
            </c:spPr>
            <c:extLst>
              <c:ext xmlns:c16="http://schemas.microsoft.com/office/drawing/2014/chart" uri="{C3380CC4-5D6E-409C-BE32-E72D297353CC}">
                <c16:uniqueId val="{00000001-6868-496D-88C5-DC9F66ABB31C}"/>
              </c:ext>
            </c:extLst>
          </c:dPt>
          <c:dLbls>
            <c:spPr>
              <a:noFill/>
              <a:ln>
                <a:noFill/>
              </a:ln>
              <a:effectLst/>
            </c:spPr>
            <c:txPr>
              <a:bodyPr rot="-5400000" vert="horz"/>
              <a:lstStyle/>
              <a:p>
                <a:pPr>
                  <a:defRPr sz="700"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funqcionaluri1!$B$4:$B$14</c:f>
              <c:numCache>
                <c:formatCode>#,##0.0</c:formatCode>
                <c:ptCount val="11"/>
                <c:pt idx="0">
                  <c:v>1077122.7000000002</c:v>
                </c:pt>
                <c:pt idx="1">
                  <c:v>1667581.6</c:v>
                </c:pt>
                <c:pt idx="2">
                  <c:v>800667.3</c:v>
                </c:pt>
                <c:pt idx="3">
                  <c:v>1239476</c:v>
                </c:pt>
                <c:pt idx="4">
                  <c:v>2185589.2000000002</c:v>
                </c:pt>
                <c:pt idx="5">
                  <c:v>91999.9</c:v>
                </c:pt>
                <c:pt idx="6">
                  <c:v>97205.5</c:v>
                </c:pt>
                <c:pt idx="7">
                  <c:v>1233931.5</c:v>
                </c:pt>
                <c:pt idx="8">
                  <c:v>321336.09999999998</c:v>
                </c:pt>
                <c:pt idx="9">
                  <c:v>1499779.8</c:v>
                </c:pt>
                <c:pt idx="10">
                  <c:v>3094083</c:v>
                </c:pt>
              </c:numCache>
            </c:numRef>
          </c:val>
          <c:extLst>
            <c:ext xmlns:c16="http://schemas.microsoft.com/office/drawing/2014/chart" uri="{C3380CC4-5D6E-409C-BE32-E72D297353CC}">
              <c16:uniqueId val="{00000002-6868-496D-88C5-DC9F66ABB31C}"/>
            </c:ext>
          </c:extLst>
        </c:ser>
        <c:ser>
          <c:idx val="1"/>
          <c:order val="1"/>
          <c:tx>
            <c:strRef>
              <c:f>funqcionaluri1!$C$3</c:f>
              <c:strCache>
                <c:ptCount val="1"/>
                <c:pt idx="0">
                  <c:v>2020 წლის ფაქტიური შესრულება</c:v>
                </c:pt>
              </c:strCache>
            </c:strRef>
          </c:tx>
          <c:spPr>
            <a:solidFill>
              <a:schemeClr val="accent3">
                <a:lumMod val="60000"/>
                <a:lumOff val="40000"/>
              </a:schemeClr>
            </a:solidFill>
            <a:scene3d>
              <a:camera prst="orthographicFront"/>
              <a:lightRig rig="threePt" dir="t"/>
            </a:scene3d>
            <a:sp3d>
              <a:bevelT w="69850"/>
            </a:sp3d>
          </c:spPr>
          <c:invertIfNegative val="0"/>
          <c:dPt>
            <c:idx val="0"/>
            <c:invertIfNegative val="0"/>
            <c:bubble3D val="0"/>
            <c:spPr>
              <a:solidFill>
                <a:schemeClr val="accent4">
                  <a:lumMod val="20000"/>
                  <a:lumOff val="80000"/>
                </a:schemeClr>
              </a:solidFill>
              <a:scene3d>
                <a:camera prst="orthographicFront"/>
                <a:lightRig rig="threePt" dir="t"/>
              </a:scene3d>
              <a:sp3d>
                <a:bevelT w="69850"/>
              </a:sp3d>
            </c:spPr>
            <c:extLst>
              <c:ext xmlns:c16="http://schemas.microsoft.com/office/drawing/2014/chart" uri="{C3380CC4-5D6E-409C-BE32-E72D297353CC}">
                <c16:uniqueId val="{00000004-6868-496D-88C5-DC9F66ABB31C}"/>
              </c:ext>
            </c:extLst>
          </c:dPt>
          <c:dLbls>
            <c:spPr>
              <a:noFill/>
              <a:ln>
                <a:noFill/>
              </a:ln>
              <a:effectLst/>
            </c:spPr>
            <c:txPr>
              <a:bodyPr rot="-5400000" vert="horz"/>
              <a:lstStyle/>
              <a:p>
                <a:pPr>
                  <a:defRPr sz="700"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funqcionaluri1!$C$4:$C$14</c:f>
              <c:numCache>
                <c:formatCode>#,##0.0</c:formatCode>
                <c:ptCount val="11"/>
                <c:pt idx="0">
                  <c:v>1253150.5975600001</c:v>
                </c:pt>
                <c:pt idx="1">
                  <c:v>1890989.49756</c:v>
                </c:pt>
                <c:pt idx="2">
                  <c:v>889464.97861999995</c:v>
                </c:pt>
                <c:pt idx="3">
                  <c:v>1236941.7268200002</c:v>
                </c:pt>
                <c:pt idx="4">
                  <c:v>2567873.8164100004</c:v>
                </c:pt>
                <c:pt idx="5">
                  <c:v>100000.80149</c:v>
                </c:pt>
                <c:pt idx="6">
                  <c:v>114833.71981</c:v>
                </c:pt>
                <c:pt idx="7">
                  <c:v>1804864.0760199998</c:v>
                </c:pt>
                <c:pt idx="8">
                  <c:v>299862.42019999999</c:v>
                </c:pt>
                <c:pt idx="9">
                  <c:v>1491663.9427700001</c:v>
                </c:pt>
                <c:pt idx="10">
                  <c:v>4456406.3869400006</c:v>
                </c:pt>
              </c:numCache>
            </c:numRef>
          </c:val>
          <c:extLst>
            <c:ext xmlns:c16="http://schemas.microsoft.com/office/drawing/2014/chart" uri="{C3380CC4-5D6E-409C-BE32-E72D297353CC}">
              <c16:uniqueId val="{00000005-6868-496D-88C5-DC9F66ABB31C}"/>
            </c:ext>
          </c:extLst>
        </c:ser>
        <c:dLbls>
          <c:showLegendKey val="0"/>
          <c:showVal val="0"/>
          <c:showCatName val="0"/>
          <c:showSerName val="0"/>
          <c:showPercent val="0"/>
          <c:showBubbleSize val="0"/>
        </c:dLbls>
        <c:gapWidth val="101"/>
        <c:overlap val="7"/>
        <c:axId val="168924160"/>
        <c:axId val="168672576"/>
      </c:barChart>
      <c:lineChart>
        <c:grouping val="standard"/>
        <c:varyColors val="0"/>
        <c:ser>
          <c:idx val="2"/>
          <c:order val="2"/>
          <c:tx>
            <c:strRef>
              <c:f>funqcionaluri1!$D$3</c:f>
              <c:strCache>
                <c:ptCount val="1"/>
                <c:pt idx="0">
                  <c:v>2019/2018</c:v>
                </c:pt>
              </c:strCache>
            </c:strRef>
          </c:tx>
          <c:spPr>
            <a:ln>
              <a:solidFill>
                <a:srgbClr val="FF0000"/>
              </a:solidFill>
            </a:ln>
          </c:spPr>
          <c:marker>
            <c:symbol val="triangle"/>
            <c:size val="8"/>
            <c:spPr>
              <a:solidFill>
                <a:schemeClr val="accent2">
                  <a:lumMod val="50000"/>
                </a:schemeClr>
              </a:solidFill>
            </c:spPr>
          </c:marker>
          <c:dLbls>
            <c:dLbl>
              <c:idx val="3"/>
              <c:layout>
                <c:manualLayout>
                  <c:x val="-3.1845066191089462E-2"/>
                  <c:y val="3.40807048521128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868-496D-88C5-DC9F66ABB31C}"/>
                </c:ext>
              </c:extLst>
            </c:dLbl>
            <c:dLbl>
              <c:idx val="5"/>
              <c:layout>
                <c:manualLayout>
                  <c:x val="-1.3336167789204233E-4"/>
                  <c:y val="1.4440766943871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868-496D-88C5-DC9F66ABB31C}"/>
                </c:ext>
              </c:extLst>
            </c:dLbl>
            <c:dLbl>
              <c:idx val="7"/>
              <c:layout>
                <c:manualLayout>
                  <c:x val="-3.1845066191089462E-2"/>
                  <c:y val="3.626292017525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868-496D-88C5-DC9F66ABB31C}"/>
                </c:ext>
              </c:extLst>
            </c:dLbl>
            <c:dLbl>
              <c:idx val="9"/>
              <c:layout>
                <c:manualLayout>
                  <c:x val="-3.1845066191089573E-2"/>
                  <c:y val="4.4991781467802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868-496D-88C5-DC9F66ABB31C}"/>
                </c:ext>
              </c:extLst>
            </c:dLbl>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funqcionaluri1!$D$4:$D$14</c:f>
              <c:numCache>
                <c:formatCode>0.0%</c:formatCode>
                <c:ptCount val="11"/>
                <c:pt idx="1">
                  <c:v>1.1339711937095012</c:v>
                </c:pt>
                <c:pt idx="2">
                  <c:v>1.1109045899838796</c:v>
                </c:pt>
                <c:pt idx="3">
                  <c:v>0.99795536728423961</c:v>
                </c:pt>
                <c:pt idx="4">
                  <c:v>1.1749114684543647</c:v>
                </c:pt>
                <c:pt idx="5">
                  <c:v>1.0869664150721903</c:v>
                </c:pt>
                <c:pt idx="6">
                  <c:v>1.1813500245356487</c:v>
                </c:pt>
                <c:pt idx="7">
                  <c:v>1.4626938983403859</c:v>
                </c:pt>
                <c:pt idx="8">
                  <c:v>0.93317377101421228</c:v>
                </c:pt>
                <c:pt idx="9">
                  <c:v>0.9945886341248229</c:v>
                </c:pt>
                <c:pt idx="10">
                  <c:v>1.440299561110675</c:v>
                </c:pt>
              </c:numCache>
            </c:numRef>
          </c:val>
          <c:smooth val="0"/>
          <c:extLst>
            <c:ext xmlns:c16="http://schemas.microsoft.com/office/drawing/2014/chart" uri="{C3380CC4-5D6E-409C-BE32-E72D297353CC}">
              <c16:uniqueId val="{0000000A-6868-496D-88C5-DC9F66ABB31C}"/>
            </c:ext>
          </c:extLst>
        </c:ser>
        <c:dLbls>
          <c:showLegendKey val="0"/>
          <c:showVal val="0"/>
          <c:showCatName val="0"/>
          <c:showSerName val="0"/>
          <c:showPercent val="0"/>
          <c:showBubbleSize val="0"/>
        </c:dLbls>
        <c:marker val="1"/>
        <c:smooth val="0"/>
        <c:axId val="168926720"/>
        <c:axId val="169312256"/>
      </c:lineChart>
      <c:catAx>
        <c:axId val="168924160"/>
        <c:scaling>
          <c:orientation val="minMax"/>
        </c:scaling>
        <c:delete val="0"/>
        <c:axPos val="b"/>
        <c:numFmt formatCode="General" sourceLinked="0"/>
        <c:majorTickMark val="out"/>
        <c:minorTickMark val="none"/>
        <c:tickLblPos val="nextTo"/>
        <c:crossAx val="168672576"/>
        <c:crosses val="autoZero"/>
        <c:auto val="1"/>
        <c:lblAlgn val="ctr"/>
        <c:lblOffset val="100"/>
        <c:noMultiLvlLbl val="0"/>
      </c:catAx>
      <c:valAx>
        <c:axId val="168672576"/>
        <c:scaling>
          <c:orientation val="minMax"/>
          <c:max val="5400000"/>
          <c:min val="0"/>
        </c:scaling>
        <c:delete val="0"/>
        <c:axPos val="l"/>
        <c:majorGridlines/>
        <c:numFmt formatCode="#,##0.0" sourceLinked="1"/>
        <c:majorTickMark val="out"/>
        <c:minorTickMark val="none"/>
        <c:tickLblPos val="nextTo"/>
        <c:txPr>
          <a:bodyPr/>
          <a:lstStyle/>
          <a:p>
            <a:pPr>
              <a:defRPr sz="800"/>
            </a:pPr>
            <a:endParaRPr lang="en-US"/>
          </a:p>
        </c:txPr>
        <c:crossAx val="168924160"/>
        <c:crosses val="autoZero"/>
        <c:crossBetween val="between"/>
        <c:majorUnit val="400000"/>
      </c:valAx>
      <c:valAx>
        <c:axId val="169312256"/>
        <c:scaling>
          <c:orientation val="minMax"/>
        </c:scaling>
        <c:delete val="0"/>
        <c:axPos val="r"/>
        <c:numFmt formatCode="0.0%" sourceLinked="0"/>
        <c:majorTickMark val="out"/>
        <c:minorTickMark val="none"/>
        <c:tickLblPos val="nextTo"/>
        <c:txPr>
          <a:bodyPr/>
          <a:lstStyle/>
          <a:p>
            <a:pPr>
              <a:defRPr sz="800"/>
            </a:pPr>
            <a:endParaRPr lang="en-US"/>
          </a:p>
        </c:txPr>
        <c:crossAx val="168926720"/>
        <c:crosses val="max"/>
        <c:crossBetween val="between"/>
      </c:valAx>
      <c:catAx>
        <c:axId val="168926720"/>
        <c:scaling>
          <c:orientation val="minMax"/>
        </c:scaling>
        <c:delete val="1"/>
        <c:axPos val="b"/>
        <c:numFmt formatCode="General" sourceLinked="1"/>
        <c:majorTickMark val="out"/>
        <c:minorTickMark val="none"/>
        <c:tickLblPos val="nextTo"/>
        <c:crossAx val="169312256"/>
        <c:crosses val="autoZero"/>
        <c:auto val="1"/>
        <c:lblAlgn val="ctr"/>
        <c:lblOffset val="100"/>
        <c:noMultiLvlLbl val="0"/>
      </c:catAx>
      <c:spPr>
        <a:effectLst>
          <a:softEdge rad="406400"/>
        </a:effectLst>
      </c:spPr>
    </c:plotArea>
    <c:legend>
      <c:legendPos val="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59"/>
      <c:rAngAx val="0"/>
      <c:perspective val="0"/>
    </c:view3D>
    <c:floor>
      <c:thickness val="0"/>
    </c:floor>
    <c:sideWall>
      <c:thickness val="0"/>
    </c:sideWall>
    <c:backWall>
      <c:thickness val="0"/>
    </c:backWall>
    <c:plotArea>
      <c:layout>
        <c:manualLayout>
          <c:layoutTarget val="inner"/>
          <c:xMode val="edge"/>
          <c:yMode val="edge"/>
          <c:x val="0.20068122840577132"/>
          <c:y val="0.27447155669712409"/>
          <c:w val="0.57417340424901941"/>
          <c:h val="0.315317271458537"/>
        </c:manualLayout>
      </c:layout>
      <c:pie3DChart>
        <c:varyColors val="1"/>
        <c:ser>
          <c:idx val="1"/>
          <c:order val="0"/>
          <c:spPr>
            <a:solidFill>
              <a:srgbClr val="993366"/>
            </a:solidFill>
            <a:ln w="12700">
              <a:solidFill>
                <a:srgbClr val="000000"/>
              </a:solidFill>
              <a:prstDash val="solid"/>
            </a:ln>
            <a:scene3d>
              <a:camera prst="orthographicFront"/>
              <a:lightRig rig="threePt" dir="t"/>
            </a:scene3d>
            <a:sp3d>
              <a:bevelT w="31750"/>
              <a:bevelB w="12700"/>
              <a:contourClr>
                <a:srgbClr val="000000"/>
              </a:contourClr>
            </a:sp3d>
          </c:spPr>
          <c:explosion val="25"/>
          <c:dPt>
            <c:idx val="0"/>
            <c:bubble3D val="0"/>
            <c:spPr>
              <a:solidFill>
                <a:srgbClr val="FF66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1-86B7-43A5-A52B-29D5823B3B59}"/>
              </c:ext>
            </c:extLst>
          </c:dPt>
          <c:dPt>
            <c:idx val="2"/>
            <c:bubble3D val="0"/>
            <c:spPr>
              <a:solidFill>
                <a:srgbClr val="FFFF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3-86B7-43A5-A52B-29D5823B3B59}"/>
              </c:ext>
            </c:extLst>
          </c:dPt>
          <c:dPt>
            <c:idx val="3"/>
            <c:bubble3D val="0"/>
            <c:spPr>
              <a:solidFill>
                <a:srgbClr val="CCFF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5-86B7-43A5-A52B-29D5823B3B59}"/>
              </c:ext>
            </c:extLst>
          </c:dPt>
          <c:dPt>
            <c:idx val="4"/>
            <c:bubble3D val="0"/>
            <c:spPr>
              <a:solidFill>
                <a:srgbClr val="660066"/>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7-86B7-43A5-A52B-29D5823B3B59}"/>
              </c:ext>
            </c:extLst>
          </c:dPt>
          <c:dPt>
            <c:idx val="5"/>
            <c:bubble3D val="0"/>
            <c:spPr>
              <a:solidFill>
                <a:srgbClr val="FF808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9-86B7-43A5-A52B-29D5823B3B59}"/>
              </c:ext>
            </c:extLst>
          </c:dPt>
          <c:dPt>
            <c:idx val="6"/>
            <c:bubble3D val="0"/>
            <c:spPr>
              <a:solidFill>
                <a:srgbClr val="FFCC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B-86B7-43A5-A52B-29D5823B3B59}"/>
              </c:ext>
            </c:extLst>
          </c:dPt>
          <c:dPt>
            <c:idx val="7"/>
            <c:bubble3D val="0"/>
            <c:spPr>
              <a:solidFill>
                <a:srgbClr val="CCCC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D-86B7-43A5-A52B-29D5823B3B59}"/>
              </c:ext>
            </c:extLst>
          </c:dPt>
          <c:dPt>
            <c:idx val="8"/>
            <c:bubble3D val="0"/>
            <c:spPr>
              <a:solidFill>
                <a:srgbClr val="00008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F-86B7-43A5-A52B-29D5823B3B59}"/>
              </c:ext>
            </c:extLst>
          </c:dPt>
          <c:dPt>
            <c:idx val="9"/>
            <c:bubble3D val="0"/>
            <c:spPr>
              <a:solidFill>
                <a:srgbClr val="FF00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11-86B7-43A5-A52B-29D5823B3B59}"/>
              </c:ext>
            </c:extLst>
          </c:dPt>
          <c:dLbls>
            <c:dLbl>
              <c:idx val="0"/>
              <c:layout>
                <c:manualLayout>
                  <c:x val="-0.11044408333020805"/>
                  <c:y val="-0.1272606058545447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6B7-43A5-A52B-29D5823B3B59}"/>
                </c:ext>
              </c:extLst>
            </c:dLbl>
            <c:dLbl>
              <c:idx val="1"/>
              <c:layout>
                <c:manualLayout>
                  <c:x val="-6.7395151309387284E-3"/>
                  <c:y val="-0.1934530933905148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2-86B7-43A5-A52B-29D5823B3B59}"/>
                </c:ext>
              </c:extLst>
            </c:dLbl>
            <c:dLbl>
              <c:idx val="2"/>
              <c:layout>
                <c:manualLayout>
                  <c:x val="3.862258221791473E-2"/>
                  <c:y val="-0.135725946179650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6B7-43A5-A52B-29D5823B3B59}"/>
                </c:ext>
              </c:extLst>
            </c:dLbl>
            <c:dLbl>
              <c:idx val="3"/>
              <c:layout>
                <c:manualLayout>
                  <c:x val="0.12899418883522071"/>
                  <c:y val="5.56931130922051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6B7-43A5-A52B-29D5823B3B59}"/>
                </c:ext>
              </c:extLst>
            </c:dLbl>
            <c:dLbl>
              <c:idx val="4"/>
              <c:layout>
                <c:manualLayout>
                  <c:x val="0.13632316017615093"/>
                  <c:y val="0.1516239880944448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6B7-43A5-A52B-29D5823B3B59}"/>
                </c:ext>
              </c:extLst>
            </c:dLbl>
            <c:dLbl>
              <c:idx val="5"/>
              <c:layout>
                <c:manualLayout>
                  <c:x val="-7.916897777584786E-2"/>
                  <c:y val="0.1334642491050847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6B7-43A5-A52B-29D5823B3B59}"/>
                </c:ext>
              </c:extLst>
            </c:dLbl>
            <c:dLbl>
              <c:idx val="6"/>
              <c:layout>
                <c:manualLayout>
                  <c:x val="-5.9229739385840391E-2"/>
                  <c:y val="0.1194203623034253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6B7-43A5-A52B-29D5823B3B59}"/>
                </c:ext>
              </c:extLst>
            </c:dLbl>
            <c:dLbl>
              <c:idx val="7"/>
              <c:layout>
                <c:manualLayout>
                  <c:x val="-0.13469037387660354"/>
                  <c:y val="8.029472589242270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6B7-43A5-A52B-29D5823B3B59}"/>
                </c:ext>
              </c:extLst>
            </c:dLbl>
            <c:dLbl>
              <c:idx val="8"/>
              <c:layout>
                <c:manualLayout>
                  <c:x val="-0.12671988468469891"/>
                  <c:y val="-3.810402474105923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86B7-43A5-A52B-29D5823B3B59}"/>
                </c:ext>
              </c:extLst>
            </c:dLbl>
            <c:dLbl>
              <c:idx val="9"/>
              <c:layout>
                <c:manualLayout>
                  <c:x val="2.8318571843090657E-2"/>
                  <c:y val="-0.2119124009918845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86B7-43A5-A52B-29D5823B3B59}"/>
                </c:ext>
              </c:extLst>
            </c:dLbl>
            <c:numFmt formatCode="0.0%" sourceLinked="0"/>
            <c:spPr>
              <a:noFill/>
              <a:ln w="25400">
                <a:noFill/>
              </a:ln>
            </c:spPr>
            <c:txPr>
              <a:bodyPr/>
              <a:lstStyle/>
              <a:p>
                <a:pPr>
                  <a:defRPr sz="8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funqcionaluri!$A$2:$A$11</c:f>
              <c:strCache>
                <c:ptCount val="10"/>
                <c:pt idx="0">
                  <c:v>საერთო დანიშნულების სახ. მომსახურება</c:v>
                </c:pt>
                <c:pt idx="1">
                  <c:v>თავდაცვა</c:v>
                </c:pt>
                <c:pt idx="2">
                  <c:v>საზოგადოებრივი წესრიგი და უსაფრთხოება</c:v>
                </c:pt>
                <c:pt idx="3">
                  <c:v>ეკონომიკური საქმიანობა</c:v>
                </c:pt>
                <c:pt idx="4">
                  <c:v>გარემოს დაცვა</c:v>
                </c:pt>
                <c:pt idx="5">
                  <c:v>საბინაო-კომუნალური მეურნეობა </c:v>
                </c:pt>
                <c:pt idx="6">
                  <c:v>ჯანმრთელობის დაცვა</c:v>
                </c:pt>
                <c:pt idx="7">
                  <c:v>დასვენება, კულტურა და რელიგია </c:v>
                </c:pt>
                <c:pt idx="8">
                  <c:v>განათლება</c:v>
                </c:pt>
                <c:pt idx="9">
                  <c:v>სოციალური დაცვა</c:v>
                </c:pt>
              </c:strCache>
            </c:strRef>
          </c:cat>
          <c:val>
            <c:numRef>
              <c:f>funqcionaluri!$C$2:$C$11</c:f>
              <c:numCache>
                <c:formatCode>#,##0.0</c:formatCode>
                <c:ptCount val="10"/>
                <c:pt idx="0">
                  <c:v>1890989.49756</c:v>
                </c:pt>
                <c:pt idx="1">
                  <c:v>889464.97861999995</c:v>
                </c:pt>
                <c:pt idx="2">
                  <c:v>1236941.7268200002</c:v>
                </c:pt>
                <c:pt idx="3">
                  <c:v>2567873.8164100004</c:v>
                </c:pt>
                <c:pt idx="4">
                  <c:v>100000.80149</c:v>
                </c:pt>
                <c:pt idx="5">
                  <c:v>114833.71981</c:v>
                </c:pt>
                <c:pt idx="6">
                  <c:v>1804864.0760199998</c:v>
                </c:pt>
                <c:pt idx="7">
                  <c:v>299862.42019999999</c:v>
                </c:pt>
                <c:pt idx="8">
                  <c:v>1491663.9427700001</c:v>
                </c:pt>
                <c:pt idx="9">
                  <c:v>4456406.3869400006</c:v>
                </c:pt>
              </c:numCache>
            </c:numRef>
          </c:val>
          <c:extLst>
            <c:ext xmlns:c16="http://schemas.microsoft.com/office/drawing/2014/chart" uri="{C3380CC4-5D6E-409C-BE32-E72D297353CC}">
              <c16:uniqueId val="{00000013-86B7-43A5-A52B-29D5823B3B59}"/>
            </c:ext>
          </c:extLst>
        </c:ser>
        <c:ser>
          <c:idx val="0"/>
          <c:order val="1"/>
          <c:spPr>
            <a:solidFill>
              <a:srgbClr val="9999FF"/>
            </a:solidFill>
            <a:ln w="12700">
              <a:solidFill>
                <a:srgbClr val="000000"/>
              </a:solidFill>
              <a:prstDash val="solid"/>
            </a:ln>
          </c:spPr>
          <c:explosion val="25"/>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15-86B7-43A5-A52B-29D5823B3B59}"/>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7-86B7-43A5-A52B-29D5823B3B59}"/>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9-86B7-43A5-A52B-29D5823B3B59}"/>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B-86B7-43A5-A52B-29D5823B3B59}"/>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D-86B7-43A5-A52B-29D5823B3B59}"/>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F-86B7-43A5-A52B-29D5823B3B59}"/>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21-86B7-43A5-A52B-29D5823B3B59}"/>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23-86B7-43A5-A52B-29D5823B3B59}"/>
              </c:ext>
            </c:extLst>
          </c:dPt>
          <c:dPt>
            <c:idx val="9"/>
            <c:bubble3D val="0"/>
            <c:spPr>
              <a:solidFill>
                <a:srgbClr val="FF00FF"/>
              </a:solidFill>
              <a:ln w="12700">
                <a:solidFill>
                  <a:srgbClr val="000000"/>
                </a:solidFill>
                <a:prstDash val="solid"/>
              </a:ln>
            </c:spPr>
            <c:extLst>
              <c:ext xmlns:c16="http://schemas.microsoft.com/office/drawing/2014/chart" uri="{C3380CC4-5D6E-409C-BE32-E72D297353CC}">
                <c16:uniqueId val="{00000025-86B7-43A5-A52B-29D5823B3B59}"/>
              </c:ext>
            </c:extLst>
          </c:dPt>
          <c:dLbls>
            <c:dLbl>
              <c:idx val="0"/>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6-86B7-43A5-A52B-29D5823B3B59}"/>
                </c:ext>
              </c:extLst>
            </c:dLbl>
            <c:dLbl>
              <c:idx val="1"/>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86B7-43A5-A52B-29D5823B3B59}"/>
                </c:ext>
              </c:extLst>
            </c:dLbl>
            <c:dLbl>
              <c:idx val="2"/>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86B7-43A5-A52B-29D5823B3B59}"/>
                </c:ext>
              </c:extLst>
            </c:dLbl>
            <c:dLbl>
              <c:idx val="3"/>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86B7-43A5-A52B-29D5823B3B59}"/>
                </c:ext>
              </c:extLst>
            </c:dLbl>
            <c:dLbl>
              <c:idx val="4"/>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86B7-43A5-A52B-29D5823B3B59}"/>
                </c:ext>
              </c:extLst>
            </c:dLbl>
            <c:dLbl>
              <c:idx val="5"/>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86B7-43A5-A52B-29D5823B3B59}"/>
                </c:ext>
              </c:extLst>
            </c:dLbl>
            <c:dLbl>
              <c:idx val="6"/>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86B7-43A5-A52B-29D5823B3B59}"/>
                </c:ext>
              </c:extLst>
            </c:dLbl>
            <c:dLbl>
              <c:idx val="7"/>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1-86B7-43A5-A52B-29D5823B3B59}"/>
                </c:ext>
              </c:extLst>
            </c:dLbl>
            <c:dLbl>
              <c:idx val="8"/>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86B7-43A5-A52B-29D5823B3B59}"/>
                </c:ext>
              </c:extLst>
            </c:dLbl>
            <c:dLbl>
              <c:idx val="9"/>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5-86B7-43A5-A52B-29D5823B3B59}"/>
                </c:ext>
              </c:extLst>
            </c:dLbl>
            <c:numFmt formatCode="0.0%" sourceLinked="0"/>
            <c:spPr>
              <a:noFill/>
              <a:ln w="25400">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funqcionaluri!$A$2:$A$11</c:f>
              <c:strCache>
                <c:ptCount val="10"/>
                <c:pt idx="0">
                  <c:v>საერთო დანიშნულების სახ. მომსახურება</c:v>
                </c:pt>
                <c:pt idx="1">
                  <c:v>თავდაცვა</c:v>
                </c:pt>
                <c:pt idx="2">
                  <c:v>საზოგადოებრივი წესრიგი და უსაფრთხოება</c:v>
                </c:pt>
                <c:pt idx="3">
                  <c:v>ეკონომიკური საქმიანობა</c:v>
                </c:pt>
                <c:pt idx="4">
                  <c:v>გარემოს დაცვა</c:v>
                </c:pt>
                <c:pt idx="5">
                  <c:v>საბინაო-კომუნალური მეურნეობა </c:v>
                </c:pt>
                <c:pt idx="6">
                  <c:v>ჯანმრთელობის დაცვა</c:v>
                </c:pt>
                <c:pt idx="7">
                  <c:v>დასვენება, კულტურა და რელიგია </c:v>
                </c:pt>
                <c:pt idx="8">
                  <c:v>განათლება</c:v>
                </c:pt>
                <c:pt idx="9">
                  <c:v>სოციალური დაცვა</c:v>
                </c:pt>
              </c:strCache>
            </c:strRef>
          </c:cat>
          <c:val>
            <c:numRef>
              <c:f>funqcionaluri!$D$2:$D$11</c:f>
              <c:numCache>
                <c:formatCode>0.0%</c:formatCode>
                <c:ptCount val="10"/>
                <c:pt idx="0">
                  <c:v>0.12731448562684264</c:v>
                </c:pt>
                <c:pt idx="1">
                  <c:v>5.9884931345316895E-2</c:v>
                </c:pt>
                <c:pt idx="2">
                  <c:v>8.3279468185132044E-2</c:v>
                </c:pt>
                <c:pt idx="3">
                  <c:v>0.17288701735928247</c:v>
                </c:pt>
                <c:pt idx="4">
                  <c:v>6.7327452745767485E-3</c:v>
                </c:pt>
                <c:pt idx="5">
                  <c:v>7.7313998777315983E-3</c:v>
                </c:pt>
                <c:pt idx="6">
                  <c:v>0.1215159268527677</c:v>
                </c:pt>
                <c:pt idx="7">
                  <c:v>2.0188811114944766E-2</c:v>
                </c:pt>
                <c:pt idx="8">
                  <c:v>0.10042912868998885</c:v>
                </c:pt>
                <c:pt idx="9">
                  <c:v>0.30003608567341622</c:v>
                </c:pt>
              </c:numCache>
            </c:numRef>
          </c:val>
          <c:extLst>
            <c:ext xmlns:c16="http://schemas.microsoft.com/office/drawing/2014/chart" uri="{C3380CC4-5D6E-409C-BE32-E72D297353CC}">
              <c16:uniqueId val="{00000027-86B7-43A5-A52B-29D5823B3B59}"/>
            </c:ext>
          </c:extLst>
        </c:ser>
        <c:dLbls>
          <c:showLegendKey val="0"/>
          <c:showVal val="0"/>
          <c:showCatName val="1"/>
          <c:showSerName val="0"/>
          <c:showPercent val="1"/>
          <c:showBubbleSize val="0"/>
          <c:showLeaderLines val="1"/>
        </c:dLbls>
      </c:pie3DChart>
      <c:spPr>
        <a:noFill/>
        <a:ln w="25400">
          <a:noFill/>
        </a:ln>
        <a:scene3d>
          <a:camera prst="orthographicFront"/>
          <a:lightRig rig="threePt" dir="t"/>
        </a:scene3d>
      </c:spPr>
    </c:plotArea>
    <c:plotVisOnly val="1"/>
    <c:dispBlanksAs val="zero"/>
    <c:showDLblsOverMax val="0"/>
  </c:chart>
  <c:spPr>
    <a:solidFill>
      <a:schemeClr val="bg1"/>
    </a:solidFill>
    <a:ln w="9525">
      <a:noFill/>
    </a:ln>
  </c:spPr>
  <c:txPr>
    <a:bodyPr/>
    <a:lstStyle/>
    <a:p>
      <a:pPr>
        <a:defRPr sz="1125" b="0" i="0" u="none" strike="noStrike" baseline="0">
          <a:solidFill>
            <a:srgbClr val="000000"/>
          </a:solidFill>
          <a:latin typeface="Sylfaen" panose="010A0502050306030303" pitchFamily="18" charset="0"/>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64206597917871"/>
          <c:y val="0.23771333471140949"/>
          <c:w val="0.68879013004730338"/>
          <c:h val="0.53053909628202955"/>
        </c:manualLayout>
      </c:layout>
      <c:pie3DChart>
        <c:varyColors val="1"/>
        <c:ser>
          <c:idx val="0"/>
          <c:order val="0"/>
          <c:spPr>
            <a:scene3d>
              <a:camera prst="orthographicFront"/>
              <a:lightRig rig="threePt" dir="t"/>
            </a:scene3d>
            <a:sp3d>
              <a:bevelT w="95250"/>
              <a:contourClr>
                <a:srgbClr val="000000"/>
              </a:contourClr>
            </a:sp3d>
          </c:spPr>
          <c:explosion val="9"/>
          <c:dPt>
            <c:idx val="0"/>
            <c:bubble3D val="0"/>
            <c:spPr>
              <a:solidFill>
                <a:schemeClr val="accent6">
                  <a:lumMod val="40000"/>
                  <a:lumOff val="60000"/>
                </a:schemeClr>
              </a:solidFill>
              <a:ln w="25400">
                <a:solidFill>
                  <a:schemeClr val="lt1"/>
                </a:solidFill>
              </a:ln>
              <a:effectLst/>
              <a:scene3d>
                <a:camera prst="orthographicFront"/>
                <a:lightRig rig="threePt" dir="t"/>
              </a:scene3d>
              <a:sp3d contourW="25400">
                <a:bevelT w="95250"/>
                <a:contourClr>
                  <a:schemeClr val="lt1"/>
                </a:contourClr>
              </a:sp3d>
            </c:spPr>
            <c:extLst>
              <c:ext xmlns:c16="http://schemas.microsoft.com/office/drawing/2014/chart" uri="{C3380CC4-5D6E-409C-BE32-E72D297353CC}">
                <c16:uniqueId val="{00000001-06E1-4612-AF9C-128EEACB8475}"/>
              </c:ext>
            </c:extLst>
          </c:dPt>
          <c:dPt>
            <c:idx val="1"/>
            <c:bubble3D val="0"/>
            <c:spPr>
              <a:solidFill>
                <a:schemeClr val="accent5"/>
              </a:solidFill>
              <a:ln w="25400">
                <a:solidFill>
                  <a:schemeClr val="lt1"/>
                </a:solidFill>
              </a:ln>
              <a:effectLst/>
              <a:scene3d>
                <a:camera prst="orthographicFront"/>
                <a:lightRig rig="threePt" dir="t"/>
              </a:scene3d>
              <a:sp3d contourW="25400">
                <a:bevelT w="95250"/>
                <a:contourClr>
                  <a:schemeClr val="lt1"/>
                </a:contourClr>
              </a:sp3d>
            </c:spPr>
            <c:extLst>
              <c:ext xmlns:c16="http://schemas.microsoft.com/office/drawing/2014/chart" uri="{C3380CC4-5D6E-409C-BE32-E72D297353CC}">
                <c16:uniqueId val="{00000003-06E1-4612-AF9C-128EEACB8475}"/>
              </c:ext>
            </c:extLst>
          </c:dPt>
          <c:dPt>
            <c:idx val="2"/>
            <c:bubble3D val="0"/>
            <c:spPr>
              <a:solidFill>
                <a:schemeClr val="accent1"/>
              </a:solidFill>
              <a:ln w="25400">
                <a:solidFill>
                  <a:schemeClr val="lt1"/>
                </a:solidFill>
              </a:ln>
              <a:effectLst/>
              <a:scene3d>
                <a:camera prst="orthographicFront"/>
                <a:lightRig rig="threePt" dir="t"/>
              </a:scene3d>
              <a:sp3d contourW="25400">
                <a:bevelT w="95250"/>
                <a:contourClr>
                  <a:schemeClr val="lt1"/>
                </a:contourClr>
              </a:sp3d>
            </c:spPr>
            <c:extLst>
              <c:ext xmlns:c16="http://schemas.microsoft.com/office/drawing/2014/chart" uri="{C3380CC4-5D6E-409C-BE32-E72D297353CC}">
                <c16:uniqueId val="{00000005-06E1-4612-AF9C-128EEACB8475}"/>
              </c:ext>
            </c:extLst>
          </c:dPt>
          <c:dPt>
            <c:idx val="3"/>
            <c:bubble3D val="0"/>
            <c:spPr>
              <a:solidFill>
                <a:schemeClr val="bg2"/>
              </a:solidFill>
              <a:ln w="25400">
                <a:solidFill>
                  <a:schemeClr val="lt1"/>
                </a:solidFill>
              </a:ln>
              <a:effectLst/>
              <a:scene3d>
                <a:camera prst="orthographicFront"/>
                <a:lightRig rig="threePt" dir="t"/>
              </a:scene3d>
              <a:sp3d contourW="25400">
                <a:bevelT w="95250"/>
                <a:contourClr>
                  <a:schemeClr val="lt1"/>
                </a:contourClr>
              </a:sp3d>
            </c:spPr>
            <c:extLst>
              <c:ext xmlns:c16="http://schemas.microsoft.com/office/drawing/2014/chart" uri="{C3380CC4-5D6E-409C-BE32-E72D297353CC}">
                <c16:uniqueId val="{00000007-06E1-4612-AF9C-128EEACB8475}"/>
              </c:ext>
            </c:extLst>
          </c:dPt>
          <c:dPt>
            <c:idx val="4"/>
            <c:bubble3D val="0"/>
            <c:spPr>
              <a:solidFill>
                <a:schemeClr val="accent3"/>
              </a:solidFill>
              <a:ln w="25400">
                <a:solidFill>
                  <a:schemeClr val="lt1"/>
                </a:solidFill>
              </a:ln>
              <a:effectLst/>
              <a:scene3d>
                <a:camera prst="orthographicFront"/>
                <a:lightRig rig="threePt" dir="t"/>
              </a:scene3d>
              <a:sp3d contourW="25400">
                <a:bevelT w="95250"/>
                <a:contourClr>
                  <a:schemeClr val="lt1"/>
                </a:contourClr>
              </a:sp3d>
            </c:spPr>
            <c:extLst>
              <c:ext xmlns:c16="http://schemas.microsoft.com/office/drawing/2014/chart" uri="{C3380CC4-5D6E-409C-BE32-E72D297353CC}">
                <c16:uniqueId val="{00000009-06E1-4612-AF9C-128EEACB8475}"/>
              </c:ext>
            </c:extLst>
          </c:dPt>
          <c:dLbls>
            <c:dLbl>
              <c:idx val="0"/>
              <c:layout>
                <c:manualLayout>
                  <c:x val="3.7209128974544134E-2"/>
                  <c:y val="-8.172831876870097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6E1-4612-AF9C-128EEACB8475}"/>
                </c:ext>
              </c:extLst>
            </c:dLbl>
            <c:dLbl>
              <c:idx val="1"/>
              <c:layout>
                <c:manualLayout>
                  <c:x val="2.6361681081058214E-2"/>
                  <c:y val="-7.503864735343361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6E1-4612-AF9C-128EEACB8475}"/>
                </c:ext>
              </c:extLst>
            </c:dLbl>
            <c:dLbl>
              <c:idx val="2"/>
              <c:layout>
                <c:manualLayout>
                  <c:x val="8.4192983318635423E-2"/>
                  <c:y val="-6.209505508343355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6E1-4612-AF9C-128EEACB8475}"/>
                </c:ext>
              </c:extLst>
            </c:dLbl>
            <c:dLbl>
              <c:idx val="3"/>
              <c:layout>
                <c:manualLayout>
                  <c:x val="-1.1050622728694599E-2"/>
                  <c:y val="9.143247174763813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6E1-4612-AF9C-128EEACB8475}"/>
                </c:ext>
              </c:extLst>
            </c:dLbl>
            <c:dLbl>
              <c:idx val="4"/>
              <c:layout>
                <c:manualLayout>
                  <c:x val="-4.2387404378395943E-2"/>
                  <c:y val="-6.427020664179888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6E1-4612-AF9C-128EEACB847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'Treasuries Emission 2020-Q IV'!$C$7:$C$11</c:f>
              <c:strCache>
                <c:ptCount val="5"/>
                <c:pt idx="0">
                  <c:v>6 თვიანი სახაზინო ვალდებულებები</c:v>
                </c:pt>
                <c:pt idx="1">
                  <c:v>12 თვიანი სახაზინო ვალდებულებები</c:v>
                </c:pt>
                <c:pt idx="2">
                  <c:v>2 წლიანი სახაზინო ობლიგაციები</c:v>
                </c:pt>
                <c:pt idx="3">
                  <c:v>5 წლიანი სახაზინო ობლიგაციები</c:v>
                </c:pt>
                <c:pt idx="4">
                  <c:v>10 წლიანი სახაზინო ობლიგაციები</c:v>
                </c:pt>
              </c:strCache>
            </c:strRef>
          </c:cat>
          <c:val>
            <c:numRef>
              <c:f>'Treasuries Emission 2020-Q IV'!$D$7:$D$11</c:f>
              <c:numCache>
                <c:formatCode>0.0</c:formatCode>
                <c:ptCount val="5"/>
                <c:pt idx="0">
                  <c:v>350</c:v>
                </c:pt>
                <c:pt idx="1">
                  <c:v>660</c:v>
                </c:pt>
                <c:pt idx="2">
                  <c:v>840</c:v>
                </c:pt>
                <c:pt idx="3">
                  <c:v>972.68899999999996</c:v>
                </c:pt>
                <c:pt idx="4">
                  <c:v>744.298</c:v>
                </c:pt>
              </c:numCache>
            </c:numRef>
          </c:val>
          <c:extLst>
            <c:ext xmlns:c16="http://schemas.microsoft.com/office/drawing/2014/chart" uri="{C3380CC4-5D6E-409C-BE32-E72D297353CC}">
              <c16:uniqueId val="{0000000A-06E1-4612-AF9C-128EEACB8475}"/>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102"/>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4215465889730292"/>
          <c:y val="0.15730332694899624"/>
          <c:w val="0.40404038764978073"/>
          <c:h val="0.61423220973782766"/>
        </c:manualLayout>
      </c:layout>
      <c:pie3DChart>
        <c:varyColors val="1"/>
        <c:ser>
          <c:idx val="0"/>
          <c:order val="0"/>
          <c:spPr>
            <a:scene3d>
              <a:camera prst="orthographicFront"/>
              <a:lightRig rig="threePt" dir="t"/>
            </a:scene3d>
            <a:sp3d>
              <a:bevelT w="88900"/>
              <a:contourClr>
                <a:srgbClr val="000000"/>
              </a:contourClr>
            </a:sp3d>
          </c:spPr>
          <c:explosion val="11"/>
          <c:dPt>
            <c:idx val="0"/>
            <c:bubble3D val="0"/>
            <c:spPr>
              <a:solidFill>
                <a:schemeClr val="accent3"/>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1-F9A6-4B13-BB56-57AC1EE376BA}"/>
              </c:ext>
            </c:extLst>
          </c:dPt>
          <c:dPt>
            <c:idx val="1"/>
            <c:bubble3D val="0"/>
            <c:spPr>
              <a:solidFill>
                <a:schemeClr val="accent2"/>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3-F9A6-4B13-BB56-57AC1EE376BA}"/>
              </c:ext>
            </c:extLst>
          </c:dPt>
          <c:dPt>
            <c:idx val="2"/>
            <c:bubble3D val="0"/>
            <c:spPr>
              <a:solidFill>
                <a:schemeClr val="accent3">
                  <a:lumMod val="20000"/>
                  <a:lumOff val="80000"/>
                </a:schemeClr>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5-F9A6-4B13-BB56-57AC1EE376BA}"/>
              </c:ext>
            </c:extLst>
          </c:dPt>
          <c:dPt>
            <c:idx val="3"/>
            <c:bubble3D val="0"/>
            <c:spPr>
              <a:solidFill>
                <a:schemeClr val="accent5"/>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7-F9A6-4B13-BB56-57AC1EE376BA}"/>
              </c:ext>
            </c:extLst>
          </c:dPt>
          <c:dPt>
            <c:idx val="4"/>
            <c:bubble3D val="0"/>
            <c:spPr>
              <a:solidFill>
                <a:srgbClr val="FF0000"/>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9-F9A6-4B13-BB56-57AC1EE376BA}"/>
              </c:ext>
            </c:extLst>
          </c:dPt>
          <c:dLbls>
            <c:dLbl>
              <c:idx val="0"/>
              <c:layout>
                <c:manualLayout>
                  <c:x val="0.12333864965443912"/>
                  <c:y val="8.505710434844293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9A6-4B13-BB56-57AC1EE376BA}"/>
                </c:ext>
              </c:extLst>
            </c:dLbl>
            <c:dLbl>
              <c:idx val="1"/>
              <c:layout>
                <c:manualLayout>
                  <c:x val="9.569377990430622E-2"/>
                  <c:y val="0.1592934666950414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9A6-4B13-BB56-57AC1EE376BA}"/>
                </c:ext>
              </c:extLst>
            </c:dLbl>
            <c:dLbl>
              <c:idx val="2"/>
              <c:layout>
                <c:manualLayout>
                  <c:x val="-2.764486975013291E-2"/>
                  <c:y val="7.509186351706036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9A6-4B13-BB56-57AC1EE376BA}"/>
                </c:ext>
              </c:extLst>
            </c:dLbl>
            <c:dLbl>
              <c:idx val="3"/>
              <c:layout>
                <c:manualLayout>
                  <c:x val="-9.1440707708547106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9A6-4B13-BB56-57AC1EE376BA}"/>
                </c:ext>
              </c:extLst>
            </c:dLbl>
            <c:dLbl>
              <c:idx val="4"/>
              <c:layout>
                <c:manualLayout>
                  <c:x val="8.2934609250398569E-2"/>
                  <c:y val="-0.2308118748669929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9A6-4B13-BB56-57AC1EE376B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'DPD Stock 2020-Q IV'!$C$4:$C$8</c:f>
              <c:strCache>
                <c:ptCount val="5"/>
                <c:pt idx="0">
                  <c:v>ობლიგაციები ღია ბაზრის ოპერაციებისათვის</c:v>
                </c:pt>
                <c:pt idx="1">
                  <c:v>ობლიგაცია სებ-სთვის</c:v>
                </c:pt>
                <c:pt idx="2">
                  <c:v>სახაზინო ვალდებულებები</c:v>
                </c:pt>
                <c:pt idx="3">
                  <c:v>სახაზინო ობლიგაციები</c:v>
                </c:pt>
                <c:pt idx="4">
                  <c:v> საბიუჯეტო ორგანიზაციების სესხის სახით არსებული ვალი </c:v>
                </c:pt>
              </c:strCache>
            </c:strRef>
          </c:cat>
          <c:val>
            <c:numRef>
              <c:f>'DPD Stock 2020-Q IV'!$D$4:$D$8</c:f>
              <c:numCache>
                <c:formatCode>0.0</c:formatCode>
                <c:ptCount val="5"/>
                <c:pt idx="0">
                  <c:v>152</c:v>
                </c:pt>
                <c:pt idx="1">
                  <c:v>200.846</c:v>
                </c:pt>
                <c:pt idx="2" formatCode="#,##0.0">
                  <c:v>723.36620000000005</c:v>
                </c:pt>
                <c:pt idx="3" formatCode="#,##0.0">
                  <c:v>5069.0843999999997</c:v>
                </c:pt>
                <c:pt idx="4" formatCode="#,##0.0">
                  <c:v>40.824399999999997</c:v>
                </c:pt>
              </c:numCache>
            </c:numRef>
          </c:val>
          <c:extLst>
            <c:ext xmlns:c16="http://schemas.microsoft.com/office/drawing/2014/chart" uri="{C3380CC4-5D6E-409C-BE32-E72D297353CC}">
              <c16:uniqueId val="{0000000A-F9A6-4B13-BB56-57AC1EE376BA}"/>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201"/>
      <c:rAngAx val="0"/>
      <c:perspective val="0"/>
    </c:view3D>
    <c:floor>
      <c:thickness val="0"/>
    </c:floor>
    <c:sideWall>
      <c:thickness val="0"/>
    </c:sideWall>
    <c:backWall>
      <c:thickness val="0"/>
    </c:backWall>
    <c:plotArea>
      <c:layout>
        <c:manualLayout>
          <c:layoutTarget val="inner"/>
          <c:xMode val="edge"/>
          <c:yMode val="edge"/>
          <c:x val="0.24625831754664054"/>
          <c:y val="0.23990868957472269"/>
          <c:w val="0.57728188231790178"/>
          <c:h val="0.55863677959795255"/>
        </c:manualLayout>
      </c:layout>
      <c:pie3DChart>
        <c:varyColors val="1"/>
        <c:ser>
          <c:idx val="0"/>
          <c:order val="0"/>
          <c:spPr>
            <a:scene3d>
              <a:camera prst="orthographicFront"/>
              <a:lightRig rig="threePt" dir="t"/>
            </a:scene3d>
            <a:sp3d>
              <a:bevelT w="88900"/>
            </a:sp3d>
          </c:spPr>
          <c:explosion val="1"/>
          <c:dPt>
            <c:idx val="0"/>
            <c:bubble3D val="0"/>
            <c:explosion val="18"/>
            <c:extLst>
              <c:ext xmlns:c16="http://schemas.microsoft.com/office/drawing/2014/chart" uri="{C3380CC4-5D6E-409C-BE32-E72D297353CC}">
                <c16:uniqueId val="{00000001-20AC-4E37-940B-E93C168D6080}"/>
              </c:ext>
            </c:extLst>
          </c:dPt>
          <c:dPt>
            <c:idx val="1"/>
            <c:bubble3D val="0"/>
            <c:explosion val="25"/>
            <c:spPr>
              <a:solidFill>
                <a:schemeClr val="accent1">
                  <a:lumMod val="60000"/>
                  <a:lumOff val="40000"/>
                </a:schemeClr>
              </a:solidFill>
              <a:scene3d>
                <a:camera prst="orthographicFront"/>
                <a:lightRig rig="threePt" dir="t"/>
              </a:scene3d>
              <a:sp3d>
                <a:bevelT w="88900"/>
              </a:sp3d>
            </c:spPr>
            <c:extLst>
              <c:ext xmlns:c16="http://schemas.microsoft.com/office/drawing/2014/chart" uri="{C3380CC4-5D6E-409C-BE32-E72D297353CC}">
                <c16:uniqueId val="{00000003-20AC-4E37-940B-E93C168D6080}"/>
              </c:ext>
            </c:extLst>
          </c:dPt>
          <c:dPt>
            <c:idx val="2"/>
            <c:bubble3D val="0"/>
            <c:spPr>
              <a:solidFill>
                <a:schemeClr val="accent6">
                  <a:lumMod val="75000"/>
                </a:schemeClr>
              </a:solidFill>
              <a:scene3d>
                <a:camera prst="orthographicFront"/>
                <a:lightRig rig="threePt" dir="t"/>
              </a:scene3d>
              <a:sp3d>
                <a:bevelT w="88900"/>
              </a:sp3d>
            </c:spPr>
            <c:extLst>
              <c:ext xmlns:c16="http://schemas.microsoft.com/office/drawing/2014/chart" uri="{C3380CC4-5D6E-409C-BE32-E72D297353CC}">
                <c16:uniqueId val="{00000005-20AC-4E37-940B-E93C168D6080}"/>
              </c:ext>
            </c:extLst>
          </c:dPt>
          <c:dPt>
            <c:idx val="3"/>
            <c:bubble3D val="0"/>
            <c:spPr>
              <a:solidFill>
                <a:schemeClr val="accent3">
                  <a:lumMod val="20000"/>
                  <a:lumOff val="80000"/>
                </a:schemeClr>
              </a:solidFill>
              <a:scene3d>
                <a:camera prst="orthographicFront"/>
                <a:lightRig rig="threePt" dir="t"/>
              </a:scene3d>
              <a:sp3d>
                <a:bevelT w="88900"/>
              </a:sp3d>
            </c:spPr>
            <c:extLst>
              <c:ext xmlns:c16="http://schemas.microsoft.com/office/drawing/2014/chart" uri="{C3380CC4-5D6E-409C-BE32-E72D297353CC}">
                <c16:uniqueId val="{00000007-20AC-4E37-940B-E93C168D6080}"/>
              </c:ext>
            </c:extLst>
          </c:dPt>
          <c:dLbls>
            <c:dLbl>
              <c:idx val="0"/>
              <c:layout>
                <c:manualLayout>
                  <c:x val="3.3915905349839022E-2"/>
                  <c:y val="-0.11763069297725581"/>
                </c:manualLayout>
              </c:layout>
              <c:numFmt formatCode="0.0%" sourceLinked="0"/>
              <c:spPr/>
              <c:txPr>
                <a:bodyPr/>
                <a:lstStyle/>
                <a:p>
                  <a:pPr>
                    <a:defRPr sz="800" b="0" i="0" u="none" strike="noStrike" baseline="0">
                      <a:solidFill>
                        <a:srgbClr val="000000"/>
                      </a:solidFill>
                      <a:latin typeface="Sylfaen" panose="010A0502050306030303" pitchFamily="18" charset="0"/>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0AC-4E37-940B-E93C168D6080}"/>
                </c:ext>
              </c:extLst>
            </c:dLbl>
            <c:dLbl>
              <c:idx val="1"/>
              <c:layout>
                <c:manualLayout>
                  <c:x val="-8.6267195323988799E-2"/>
                  <c:y val="0"/>
                </c:manualLayout>
              </c:layout>
              <c:numFmt formatCode="0.0%" sourceLinked="0"/>
              <c:spPr>
                <a:noFill/>
              </c:spPr>
              <c:txPr>
                <a:bodyPr/>
                <a:lstStyle/>
                <a:p>
                  <a:pPr>
                    <a:defRPr sz="800" b="0" i="0" u="none" strike="noStrike" baseline="0">
                      <a:solidFill>
                        <a:srgbClr val="000000"/>
                      </a:solidFill>
                      <a:latin typeface="Sylfaen" panose="010A0502050306030303" pitchFamily="18" charset="0"/>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0AC-4E37-940B-E93C168D6080}"/>
                </c:ext>
              </c:extLst>
            </c:dLbl>
            <c:dLbl>
              <c:idx val="2"/>
              <c:layout>
                <c:manualLayout>
                  <c:x val="-4.2406879991064989E-2"/>
                  <c:y val="-0.33508552810209069"/>
                </c:manualLayout>
              </c:layout>
              <c:numFmt formatCode="0.0%" sourceLinked="0"/>
              <c:spPr/>
              <c:txPr>
                <a:bodyPr/>
                <a:lstStyle/>
                <a:p>
                  <a:pPr>
                    <a:defRPr sz="800" b="0" i="0" u="none" strike="noStrike" baseline="0">
                      <a:solidFill>
                        <a:srgbClr val="000000"/>
                      </a:solidFill>
                      <a:latin typeface="Sylfaen" panose="010A0502050306030303" pitchFamily="18" charset="0"/>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0AC-4E37-940B-E93C168D6080}"/>
                </c:ext>
              </c:extLst>
            </c:dLbl>
            <c:dLbl>
              <c:idx val="3"/>
              <c:layout>
                <c:manualLayout>
                  <c:x val="2.4344488188976377E-2"/>
                  <c:y val="-6.5194334974618295E-2"/>
                </c:manualLayout>
              </c:layout>
              <c:numFmt formatCode="0.0%" sourceLinked="0"/>
              <c:spPr/>
              <c:txPr>
                <a:bodyPr/>
                <a:lstStyle/>
                <a:p>
                  <a:pPr>
                    <a:defRPr sz="800" b="0" i="0" u="none" strike="noStrike" baseline="0">
                      <a:solidFill>
                        <a:srgbClr val="000000"/>
                      </a:solidFill>
                      <a:latin typeface="Sylfaen" panose="010A0502050306030303" pitchFamily="18" charset="0"/>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0AC-4E37-940B-E93C168D6080}"/>
                </c:ext>
              </c:extLst>
            </c:dLbl>
            <c:numFmt formatCode="0.0%" sourceLinked="0"/>
            <c:spPr>
              <a:noFill/>
              <a:ln w="25400">
                <a:noFill/>
              </a:ln>
            </c:spPr>
            <c:txPr>
              <a:bodyPr wrap="square" lIns="38100" tIns="19050" rIns="38100" bIns="19050" anchor="ctr">
                <a:spAutoFit/>
              </a:bodyPr>
              <a:lstStyle/>
              <a:p>
                <a:pPr>
                  <a:defRPr sz="800" b="0" i="0" u="none" strike="noStrike" baseline="0">
                    <a:solidFill>
                      <a:srgbClr val="000000"/>
                    </a:solidFill>
                    <a:latin typeface="Sylfaen" panose="010A0502050306030303" pitchFamily="18" charset="0"/>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'xazina (3)'!$C$8:$F$8</c:f>
              <c:strCache>
                <c:ptCount val="4"/>
                <c:pt idx="0">
                  <c:v>გათანაბრებითი ტრანსფერი</c:v>
                </c:pt>
                <c:pt idx="1">
                  <c:v>მიზნობრივი ტრანსფერი დელეგირებული უფლებამოსილების განსახორციელებლად</c:v>
                </c:pt>
                <c:pt idx="2">
                  <c:v>სპეციალური ტრანსფერი</c:v>
                </c:pt>
                <c:pt idx="3">
                  <c:v>კაპიტალური ტრანსფერი</c:v>
                </c:pt>
              </c:strCache>
            </c:strRef>
          </c:cat>
          <c:val>
            <c:numRef>
              <c:f>'xazina (3)'!$C$9:$F$9</c:f>
              <c:numCache>
                <c:formatCode>_-* #,##0.0_-;\-* #,##0.0_-;_-* "-"??_-;_-@_-</c:formatCode>
                <c:ptCount val="4"/>
                <c:pt idx="1">
                  <c:v>12000</c:v>
                </c:pt>
                <c:pt idx="2">
                  <c:v>214818.611</c:v>
                </c:pt>
                <c:pt idx="3">
                  <c:v>439974.80352000007</c:v>
                </c:pt>
              </c:numCache>
            </c:numRef>
          </c:val>
          <c:extLst>
            <c:ext xmlns:c16="http://schemas.microsoft.com/office/drawing/2014/chart" uri="{C3380CC4-5D6E-409C-BE32-E72D297353CC}">
              <c16:uniqueId val="{00000008-20AC-4E37-940B-E93C168D6080}"/>
            </c:ext>
          </c:extLst>
        </c:ser>
        <c:dLbls>
          <c:showLegendKey val="0"/>
          <c:showVal val="0"/>
          <c:showCatName val="0"/>
          <c:showSerName val="0"/>
          <c:showPercent val="0"/>
          <c:showBubbleSize val="0"/>
          <c:showLeaderLines val="1"/>
        </c:dLbls>
      </c:pie3DChart>
      <c:spPr>
        <a:noFill/>
        <a:ln w="25400">
          <a:noFill/>
        </a:ln>
        <a:scene3d>
          <a:camera prst="orthographicFront"/>
          <a:lightRig rig="threePt" dir="t"/>
        </a:scene3d>
      </c:spPr>
    </c:plotArea>
    <c:plotVisOnly val="1"/>
    <c:dispBlanksAs val="gap"/>
    <c:showDLblsOverMax val="0"/>
  </c:chart>
  <c:spPr>
    <a:solidFill>
      <a:schemeClr val="bg1"/>
    </a:solidFill>
    <a:ln>
      <a:noFill/>
    </a:ln>
    <a:scene3d>
      <a:camera prst="orthographicFront"/>
      <a:lightRig rig="threePt" dir="t"/>
    </a:scene3d>
    <a:sp3d>
      <a:bevelT w="0"/>
    </a:sp3d>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32ABD-F925-4DCA-AC68-F6579F987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1251</TotalTime>
  <Pages>44</Pages>
  <Words>16603</Words>
  <Characters>94641</Characters>
  <Application>Microsoft Office Word</Application>
  <DocSecurity>0</DocSecurity>
  <Lines>788</Lines>
  <Paragraphs>222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Tavi III</vt:lpstr>
      <vt:lpstr>Tavi III</vt:lpstr>
    </vt:vector>
  </TitlesOfParts>
  <Company/>
  <LinksUpToDate>false</LinksUpToDate>
  <CharactersWithSpaces>111022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Tavi III</dc:title>
  <dc:creator>bud50</dc:creator>
  <cp:lastModifiedBy>Yuri Gurgenidze</cp:lastModifiedBy>
  <cp:revision>92</cp:revision>
  <cp:lastPrinted>2021-03-24T09:00:00Z</cp:lastPrinted>
  <dcterms:created xsi:type="dcterms:W3CDTF">2021-02-15T09:24:00Z</dcterms:created>
  <dcterms:modified xsi:type="dcterms:W3CDTF">2021-05-20T06:17:00Z</dcterms:modified>
</cp:coreProperties>
</file>